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「사택관리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「사택관리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"관리를 위함을 목적으로 한다."를 "관리와 운영을 위하여 필요한 사항을 규정함을 목적으로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“사택”이라 함은 본교가 소유하고 있는 행정재산으로서 보직자(대학의 관리를 위해 행정협의회 결의에 의한 자)와 관리자의 거주용으로 사용하기로 결정된 사택 및 그 부속시설을 말하며 “복지사택”은 복지사택 내규에 정해진 자가 사용하기로 결정된 공용주택과 그 부속시설을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“학교재산”이라 함은 국유재산을 용도에 따라 구분한 것을 말하며 행정재산의 종류는 공용재산, 공공용재산 및 기업용재산으로 분류된다.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“공용재산”이라 함은 국가 또는 본교가 직접 사무용, 사업용 또는 거주용으로 사용하거나 사용하기로 결정한 재산을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“보직자” 라 함은 부총장, 교목처장, 사무처장, 재무처장을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“관리자”라 함은 시설관리 및 생활관 업무에 종사하는 직원 및 관장을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“파견목회자”이라 함은 동중한합회, 서중한합회, 충청합회, 영남합회, 호남합회, 한국연합회 직할 제주대회 소속의 목회자로 목회 사업 목적으로 파견된 목회자를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“향학목회자”이라 함은 동중한합회, 서중한합회, 충청합회, 영남합회, 호남합회, 한국연합회 직할 제주대회 소속의 목회자로 향학 목적으로 신학을 수학하기 위한 목회자를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“거주자”라 함은 보직자, 관리자, 목회자(파견, 향학), 외국인 교수를 말하며, 그에 따른 배우자 및 자녀를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"생활교육원장)"을 "생활교육원장,외국인 교원은 교무처장)"으로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제5조(사택의 종류 및 사용자구분) 사택의 종류 및 사용자 구분은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공관 : 총장이 사용하는 주택(부모님이 동거할 경우 다른 사택(외국인사택)을 지원할 수 있다.)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보직자 사택 : 보직자가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관리자 사택 : 관리직원 및 생활관장(학교에서 지정한 자)이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외국인 사택 : 외국인 교수가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목회자 사택 : 파견목회자, 향학목회자가 사용하는 주택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복지사택 : 삼육대학교 교직원 중 입주자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사택의 여유분이 있어 교직원에게 일정 기간 정한 뒤 배정 가능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제6조(사택관리운영위원회) ① 위원은 사무처장(위원장), 시설관리팀장(서기), 부총장, 교목처장, 교무처장, 기획처장, 재무처장, 예산팀장, 국제교육원장, 생활교육원장으로 구성하되, 위원장은 필요에 따라 관련부서의 장이나 기타 관계자를 회의에 배석시킬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다음의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사택관리 및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사택 입.퇴실에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사택건축 및 구입에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재계약에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유지·보수에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전세·월세에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관리비 액수에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비용 부담 관련 학교와 입주자 간의 부담 한계가 분명치 않은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파견목사회자 사택에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향학목회자 사택에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11.이 규정에서 정하지 아니한 사항과 기타 사택과 관련된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"생활교육원장, 관리직원(관리직원"을 "관리직원(관리직원"으로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제8조(사용신청 및 허가) ① 사택을 사용하고자 하는 자는 사택사용허가신청서(별지 제2호 서식)를 시설관리팀장 시설관리팀장에게 제출하여 총장의 승인을 받아야 한다. 다만,공관은 허가를 요하지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사용허가 승인을 받은 자는 입주일로부터 5일 이내에 사택입주신고서(별지 제3,4호 서식)을 시설관리팀장에게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복지사택은 복지사택 내규에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제11조(사용허가의 취소) 총장은 다음 각호의 사유가 발생할 때는 사택 사용허가를 취소한다.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사용자가 그 직위를 그만둘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사용자가 그 사용을 원하지 않을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사용자가 선량한 관리자로서의 의무를 태만히 하여 사택의 정상적인 관리․운영에 지장을 크게 초래하였을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거주자의 자격이 해당되지 않는 사람과 동거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사택의 관리․운영상 사용허가 취소가 필요하다고 인정될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"선량한 관리자의 주의 의무를 갖는다."를 "입주자는 사택관리규정을 성실히 준수하여야 한다. 〈개정 2024-09-30〉"로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제14조(관리비) ① 학교는 사택입주자로부터 매월 사용료를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사용료 액수는 사택관리운영위원회에서 결정함을 원칙으로 한다. 단, 제5조 1호 내지 4호의 외국인 교원 및 강사는 외국인 주거지원 관련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교직원이 입주하지 않은 사택에 대해 발생되는 경비는 학교가 부담한다.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제15조(관리비의 부담) ① 사택유지관리 및 운영에 필요한 경비의 부담은 별표1과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교직원이 입주하지 않은 사택에 대해 발생되는 경비는 학교가 부담한다.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학교는 사택입주자로부터 매월 관리비를 징수한다.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관리비 액수는 사택관리운영위원회에서 결정함을 원칙으로 한다. 단, 제5조 1호 내지 3호의 제5조 4호의 외국인 교원 및 강사는 외국인 주거지원 관련 규정 매뉴얼에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제20조제2항 중 "사택관리위원회"를 "사택관리운영위원회"로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제20조제3항 중 "③ 사택"을 "③ 학교의 사정으로 사택"으로 하고, "부총장, 교목처장, 사무처장, 재무처장, 생활교육원장"을 "보직자"로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「사택관리 규정」 개정문</dc:title>
  <dc:creator>삼육대학교 규정시스템</dc:creator>
  <cp:lastModifiedBy>Un-named</cp:lastModifiedBy>
  <cp:revision>1</cp:revision>
  <dcterms:created xsi:type="dcterms:W3CDTF">2026-10-20T22:55:31.093Z</dcterms:created>
  <dcterms:modified xsi:type="dcterms:W3CDTF">2026-10-20T22:55:31.093Z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