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2025. 9. 23. 개정 판 (시행 2025. 9. 23.) → 2025. 11. 28. 개정 판 (시행 2025. 11. 28.)</w:t>
      </w:r>
    </w:p>
    <w:p>
      <w:pPr>
        <w:spacing w:after="20" w:line="300"/>
        <w:jc w:val="left"/>
      </w:pPr>
      <w:r>
        <w:rPr>
          <w:rFonts w:ascii="Malgun Gothic" w:eastAsia="맑은 고딕" w:hAnsi="Malgun Gothic"/>
          <w:color w:val="5B6470"/>
          <w:sz w:val="18"/>
          <w:szCs w:val="18"/>
        </w:rPr>
        <w:t xml:space="preserve">바뀜 18 · 신설 1 · 삭제 13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https://suleap.syu.my/r/272/compare?from=1713&amp;to=1714 · 내려받은 때 2026. 10. 21. 오전 10:33:12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w:t>
            </w:r>
            <w:r>
              <w:rPr>
                <w:rFonts w:ascii="Malgun Gothic" w:eastAsia="맑은 고딕" w:hAnsi="Malgun Gothic"/>
                <w:b w:val="false"/>
                <w:bCs w:val="false"/>
                <w:sz w:val="19"/>
                <w:szCs w:val="19"/>
              </w:rPr>
              <w:t xml:space="preserve">으로 한다. (조신설 2007.1.11., 개정 2009.2.16.</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개방이사의 정수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법인의 개방이사 수는 4인</w:t>
            </w:r>
            <w:r>
              <w:rPr>
                <w:rFonts w:ascii="Malgun Gothic" w:eastAsia="맑은 고딕" w:hAnsi="Malgun Gothic"/>
                <w:b w:val="false"/>
                <w:bCs w:val="false"/>
                <w:sz w:val="19"/>
                <w:szCs w:val="19"/>
                <w:u w:val="single"/>
              </w:rPr>
              <w:t xml:space="preserve"> 이상</w:t>
            </w:r>
            <w:r>
              <w:rPr>
                <w:rFonts w:ascii="Malgun Gothic" w:eastAsia="맑은 고딕" w:hAnsi="Malgun Gothic"/>
                <w:b w:val="false"/>
                <w:bCs w:val="false"/>
                <w:sz w:val="19"/>
                <w:szCs w:val="19"/>
              </w:rPr>
              <w:t xml:space="preserve">으로 한다. (조신설 2007.1.11., 개정 2009.2.16.</w:t>
            </w:r>
            <w:r>
              <w:rPr>
                <w:rFonts w:ascii="Malgun Gothic" w:eastAsia="맑은 고딕" w:hAnsi="Malgun Gothic"/>
                <w:b w:val="false"/>
                <w:bCs w:val="false"/>
                <w:sz w:val="19"/>
                <w:szCs w:val="19"/>
                <w:u w:val="single"/>
              </w:rPr>
              <w:t xml:space="preserve">,2025. 11. 28.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임용한다.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 2021.7.22.)</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라. 강사는 계약으로 정하는 기간으로 한다. (신설 2019.8.1.)</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6. 강사: 1년 이상의 계약으로 정한 기간(신설 2019.8.1.)</w:t>
            </w:r>
          </w:p>
          <w:p>
            <w:pPr>
              <w:spacing w:after="20" w:line="280"/>
            </w:pPr>
            <w:r>
              <w:rPr>
                <w:rFonts w:ascii="Malgun Gothic" w:eastAsia="맑은 고딕" w:hAnsi="Malgun Gothic"/>
                <w:b w:val="false"/>
                <w:bCs w:val="false"/>
                <w:sz w:val="19"/>
                <w:szCs w:val="19"/>
              </w:rPr>
              <w:t xml:space="preserve">⑤제 1항 내지 제 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2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20" w:line="280"/>
            </w:pPr>
            <w:r>
              <w:rPr>
                <w:rFonts w:ascii="Malgun Gothic" w:eastAsia="맑은 고딕" w:hAnsi="Malgun Gothic"/>
                <w:b w:val="false"/>
                <w:bCs w:val="false"/>
                <w:sz w:val="19"/>
                <w:szCs w:val="19"/>
              </w:rPr>
              <w:t xml:space="preserve">⑨초중등교육기관의 교원으로 재직 중에 학교장으로 임용된 자가 제1항의 임기를 마치고 교원 정년(62세)이 남아 있어 각급학교 교원으로 근무할 것을 희망하는 경우에는 다음 각호에 따라 원로 교사로 임용할 수 있다. (개정2021.03.17.,2023.5.30.)</w:t>
            </w:r>
          </w:p>
          <w:p>
            <w:pPr>
              <w:spacing w:after="20" w:line="280"/>
            </w:pPr>
            <w:r>
              <w:rPr>
                <w:rFonts w:ascii="Malgun Gothic" w:eastAsia="맑은 고딕" w:hAnsi="Malgun Gothic"/>
                <w:b w:val="false"/>
                <w:bCs w:val="false"/>
                <w:sz w:val="19"/>
                <w:szCs w:val="19"/>
              </w:rPr>
              <w:t xml:space="preserve">1. 교원으로의 임용 당시 해당학교(교장으로 임기가 만료되는 학교)에 소지자격 과목의 교과 교원 결원이 발생시 임용한다.</w:t>
            </w:r>
          </w:p>
          <w:p>
            <w:pPr>
              <w:spacing w:after="20" w:line="280"/>
            </w:pPr>
            <w:r>
              <w:rPr>
                <w:rFonts w:ascii="Malgun Gothic" w:eastAsia="맑은 고딕" w:hAnsi="Malgun Gothic"/>
                <w:b w:val="false"/>
                <w:bCs w:val="false"/>
                <w:sz w:val="19"/>
                <w:szCs w:val="19"/>
              </w:rPr>
              <w:t xml:space="preserve">2. 수업담당능력과 건강 등을 고려하여 교원인사위원회 심의와 이사회 의결을 거쳐 교원으로 임용한다.</w:t>
            </w:r>
          </w:p>
          <w:p>
            <w:pPr>
              <w:spacing w:after="20" w:line="280"/>
            </w:pPr>
            <w:r>
              <w:rPr>
                <w:rFonts w:ascii="Malgun Gothic" w:eastAsia="맑은 고딕" w:hAnsi="Malgun Gothic"/>
                <w:b w:val="false"/>
                <w:bCs w:val="false"/>
                <w:sz w:val="19"/>
                <w:szCs w:val="19"/>
              </w:rPr>
              <w:t xml:space="preserve">➉</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임용 중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48조②항2호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직위해제에 대하여는 본조②항에도 불구하고 해당학교 교원인사위원회의 의결에 따라 학교장에게 위임한다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(항신설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08.27.,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개정2021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03.17.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⑪고등학교 이하 각급학교 교원의 휴직 및 복직에 관한 사항은 학교의 장에게 위임한다.(항신설 2022.2.17.)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법인이 설치․경영하는 학교의 장은 이사회의 의결을 거쳐 이사장이 임용한다. 대학교육기관의 장에 대하여 그 임기중에 해임하고자 하는 경우에는 이사정수의 3분의 2 이상의 찬성에 의한 이사회의 의결을 거쳐야 한다. 다만, 각급학교의 장의 그 임기(동일법인이 설치·경영하는 학교에서의 임기를 합산)는 4년을 초과할 수 없고, 중임할 수 있으며, 초등학교의 장의 경우는 1회에 한하여 중임할 수 있다. 다만, 중등학교의 장의 경우에는 4년 단임으로 한다. (개정 2007.1.11., 2011.3.16., 2016.7.28., 2021.7.22.)</w:t>
            </w:r>
          </w:p>
          <w:p>
            <w:pPr>
              <w:spacing w:after="20" w:line="280"/>
            </w:pPr>
            <w:r>
              <w:rPr>
                <w:rFonts w:ascii="Malgun Gothic" w:eastAsia="맑은 고딕" w:hAnsi="Malgun Gothic"/>
                <w:b w:val="false"/>
                <w:bCs w:val="false"/>
                <w:sz w:val="19"/>
                <w:szCs w:val="19"/>
              </w:rPr>
              <w:t xml:space="preserve">②제1항 이외의 대학 교육기관의 교원은 인사위원회의 심의를 거쳐 당해 학교장의 제청으로 이사회의 의결을 거쳐 이사장이 임명한다. 다만, 강사의 임용, 신분보장, 징계 등의 제반사항은 학교의 장이 따로 정한다.(개정 2019.8.1.)</w:t>
            </w:r>
          </w:p>
          <w:p>
            <w:pPr>
              <w:spacing w:after="20" w:line="280"/>
            </w:pPr>
            <w:r>
              <w:rPr>
                <w:rFonts w:ascii="Malgun Gothic" w:eastAsia="맑은 고딕" w:hAnsi="Malgun Gothic"/>
                <w:b w:val="false"/>
                <w:bCs w:val="false"/>
                <w:sz w:val="19"/>
                <w:szCs w:val="19"/>
              </w:rPr>
              <w:t xml:space="preserve">③2002년 1월 1일부터 신규 채용되는 대학교육기관의 교원은 다음과 같이 계약조건을 하여 교원인사위원회의 심의 후 학교의 장이 제청하고 이사회의 의결을 거쳐 이사장이 임용한다. 다만, 2019년 8월 1일부터 신규 채용되는 대학교육기관의 강사는 별도의 정하는 규정에 따라 대학교육기관의 장이 임용한다.(개정 2015.1.22., 2016.7.28., 2019.8.1.)</w:t>
            </w:r>
          </w:p>
          <w:p>
            <w:pPr>
              <w:spacing w:after="20" w:line="280"/>
            </w:pPr>
            <w:r>
              <w:rPr>
                <w:rFonts w:ascii="Malgun Gothic" w:eastAsia="맑은 고딕" w:hAnsi="Malgun Gothic"/>
                <w:b w:val="false"/>
                <w:bCs w:val="false"/>
                <w:sz w:val="19"/>
                <w:szCs w:val="19"/>
              </w:rPr>
              <w:t xml:space="preserve">1. 근무기간</w:t>
            </w:r>
          </w:p>
          <w:p>
            <w:pPr>
              <w:spacing w:after="20" w:line="280"/>
            </w:pPr>
            <w:r>
              <w:rPr>
                <w:rFonts w:ascii="Malgun Gothic" w:eastAsia="맑은 고딕" w:hAnsi="Malgun Gothic"/>
                <w:b w:val="false"/>
                <w:bCs w:val="false"/>
                <w:sz w:val="19"/>
                <w:szCs w:val="19"/>
              </w:rPr>
              <w:t xml:space="preserve">가. 교수는 정년까지의 기간으로 한다. 단, 본인이 원할 경우는 계약으로 정하는 기간으로 한다.</w:t>
            </w:r>
          </w:p>
          <w:p>
            <w:pPr>
              <w:spacing w:after="20" w:line="280"/>
            </w:pPr>
            <w:r>
              <w:rPr>
                <w:rFonts w:ascii="Malgun Gothic" w:eastAsia="맑은 고딕" w:hAnsi="Malgun Gothic"/>
                <w:b w:val="false"/>
                <w:bCs w:val="false"/>
                <w:sz w:val="19"/>
                <w:szCs w:val="19"/>
              </w:rPr>
              <w:t xml:space="preserve">나. 부교수는 계약으로 정하는 기간으로 한다. (개정 2012.9.20.)</w:t>
            </w:r>
          </w:p>
          <w:p>
            <w:pPr>
              <w:spacing w:after="20" w:line="280"/>
            </w:pPr>
            <w:r>
              <w:rPr>
                <w:rFonts w:ascii="Malgun Gothic" w:eastAsia="맑은 고딕" w:hAnsi="Malgun Gothic"/>
                <w:b w:val="false"/>
                <w:bCs w:val="false"/>
                <w:sz w:val="19"/>
                <w:szCs w:val="19"/>
              </w:rPr>
              <w:t xml:space="preserve">다. 조교수는 계약으로 정하는 기간으로 한다. (개정 2012.9.20.)</w:t>
            </w:r>
          </w:p>
          <w:p>
            <w:pPr>
              <w:spacing w:after="20" w:line="280"/>
            </w:pPr>
            <w:r>
              <w:rPr>
                <w:rFonts w:ascii="Malgun Gothic" w:eastAsia="맑은 고딕" w:hAnsi="Malgun Gothic"/>
                <w:b w:val="false"/>
                <w:bCs w:val="false"/>
                <w:sz w:val="19"/>
                <w:szCs w:val="19"/>
              </w:rPr>
              <w:t xml:space="preserve">라. 강사는 계약으로 정하는 기간으로 한다. (신설 2019.8.1.)</w:t>
            </w:r>
          </w:p>
          <w:p>
            <w:pPr>
              <w:spacing w:after="20" w:line="280"/>
            </w:pPr>
            <w:r>
              <w:rPr>
                <w:rFonts w:ascii="Malgun Gothic" w:eastAsia="맑은 고딕" w:hAnsi="Malgun Gothic"/>
                <w:b w:val="false"/>
                <w:bCs w:val="false"/>
                <w:sz w:val="19"/>
                <w:szCs w:val="19"/>
              </w:rPr>
              <w:t xml:space="preserve">2. 보수 : 대학의 보수규정에 의해 보수 및 수당 등을 합해 직급에 따라 지급한다.</w:t>
            </w:r>
          </w:p>
          <w:p>
            <w:pPr>
              <w:spacing w:after="20" w:line="280"/>
            </w:pPr>
            <w:r>
              <w:rPr>
                <w:rFonts w:ascii="Malgun Gothic" w:eastAsia="맑은 고딕" w:hAnsi="Malgun Gothic"/>
                <w:b w:val="false"/>
                <w:bCs w:val="false"/>
                <w:sz w:val="19"/>
                <w:szCs w:val="19"/>
              </w:rPr>
              <w:t xml:space="preserve">3. 근무조건 : 주당 강의시간과 연구실 배정, 근무지 등 소속학과에 관한 사항은 대학의 장 이 별도로 정한다.</w:t>
            </w:r>
          </w:p>
          <w:p>
            <w:pPr>
              <w:spacing w:after="20" w:line="280"/>
            </w:pPr>
            <w:r>
              <w:rPr>
                <w:rFonts w:ascii="Malgun Gothic" w:eastAsia="맑은 고딕" w:hAnsi="Malgun Gothic"/>
                <w:b w:val="false"/>
                <w:bCs w:val="false"/>
                <w:sz w:val="19"/>
                <w:szCs w:val="19"/>
              </w:rPr>
              <w:t xml:space="preserve">4. 업적 및 성과 약정 : 연구영역, 교육영역, 봉사영역에 따른 업적 및 성과약정 등은 대학의 장이 별도로 정한다.</w:t>
            </w:r>
          </w:p>
          <w:p>
            <w:pPr>
              <w:spacing w:after="20" w:line="280"/>
            </w:pPr>
            <w:r>
              <w:rPr>
                <w:rFonts w:ascii="Malgun Gothic" w:eastAsia="맑은 고딕" w:hAnsi="Malgun Gothic"/>
                <w:b w:val="false"/>
                <w:bCs w:val="false"/>
                <w:sz w:val="19"/>
                <w:szCs w:val="19"/>
              </w:rPr>
              <w:t xml:space="preserve">5. 재계약 조건 및 절차 : 근무기간 종료 후 재계약되는 조건 및 절차에 관한 사항은 대학의 장이 별도로 정한다.</w:t>
            </w:r>
          </w:p>
          <w:p>
            <w:pPr>
              <w:spacing w:after="20" w:line="280"/>
            </w:pPr>
            <w:r>
              <w:rPr>
                <w:rFonts w:ascii="Malgun Gothic" w:eastAsia="맑은 고딕" w:hAnsi="Malgun Gothic"/>
                <w:b w:val="false"/>
                <w:bCs w:val="false"/>
                <w:sz w:val="19"/>
                <w:szCs w:val="19"/>
              </w:rPr>
              <w:t xml:space="preserve">6. 그 밖에 대학의 장이 필요하다고 별도로 정한 사항</w:t>
            </w:r>
          </w:p>
          <w:p>
            <w:pPr>
              <w:spacing w:after="20" w:line="280"/>
            </w:pPr>
            <w:r>
              <w:rPr>
                <w:rFonts w:ascii="Malgun Gothic" w:eastAsia="맑은 고딕" w:hAnsi="Malgun Gothic"/>
                <w:b w:val="false"/>
                <w:bCs w:val="false"/>
                <w:sz w:val="19"/>
                <w:szCs w:val="19"/>
              </w:rPr>
              <w:t xml:space="preserve">④2002년 1월1일 현재 재직 중인 대학교육기관의 교원은 관할청이 정한 “재직중인 대학교원에대한 임용지침”을 준용하며 다음과 같이 기간을 정하여 교원인사위원회의 심의 후 당해학교의 장의 제청으로 이사회의 의결을 거쳐 이사장이 임용한다. 다만, 본인이 원할 경우 계약 조건을 정하여 정관 제43조 ③의 규정에 의하여 임용할 수 있다. (개정 2009.2.16., 2015.1.22., 2016.7.28.)</w:t>
            </w:r>
          </w:p>
          <w:p>
            <w:pPr>
              <w:spacing w:after="20" w:line="280"/>
            </w:pPr>
            <w:r>
              <w:rPr>
                <w:rFonts w:ascii="Malgun Gothic" w:eastAsia="맑은 고딕" w:hAnsi="Malgun Gothic"/>
                <w:b w:val="false"/>
                <w:bCs w:val="false"/>
                <w:sz w:val="19"/>
                <w:szCs w:val="19"/>
              </w:rPr>
              <w:t xml:space="preserve">1. 교수: 정년까지의 기간</w:t>
            </w:r>
          </w:p>
          <w:p>
            <w:pPr>
              <w:spacing w:after="20" w:line="280"/>
            </w:pPr>
            <w:r>
              <w:rPr>
                <w:rFonts w:ascii="Malgun Gothic" w:eastAsia="맑은 고딕" w:hAnsi="Malgun Gothic"/>
                <w:b w:val="false"/>
                <w:bCs w:val="false"/>
                <w:sz w:val="19"/>
                <w:szCs w:val="19"/>
              </w:rPr>
              <w:t xml:space="preserve">2. 부교수: 7년</w:t>
            </w:r>
          </w:p>
          <w:p>
            <w:pPr>
              <w:spacing w:after="20" w:line="280"/>
            </w:pPr>
            <w:r>
              <w:rPr>
                <w:rFonts w:ascii="Malgun Gothic" w:eastAsia="맑은 고딕" w:hAnsi="Malgun Gothic"/>
                <w:b w:val="false"/>
                <w:bCs w:val="false"/>
                <w:sz w:val="19"/>
                <w:szCs w:val="19"/>
              </w:rPr>
              <w:t xml:space="preserve">3. 조교수: 6년</w:t>
            </w:r>
          </w:p>
          <w:p>
            <w:pPr>
              <w:spacing w:after="20" w:line="280"/>
            </w:pPr>
            <w:r>
              <w:rPr>
                <w:rFonts w:ascii="Malgun Gothic" w:eastAsia="맑은 고딕" w:hAnsi="Malgun Gothic"/>
                <w:b w:val="false"/>
                <w:bCs w:val="false"/>
                <w:sz w:val="19"/>
                <w:szCs w:val="19"/>
              </w:rPr>
              <w:t xml:space="preserve">4. 삭 제(2012.9.20)</w:t>
            </w:r>
          </w:p>
          <w:p>
            <w:pPr>
              <w:spacing w:after="20" w:line="280"/>
            </w:pPr>
            <w:r>
              <w:rPr>
                <w:rFonts w:ascii="Malgun Gothic" w:eastAsia="맑은 고딕" w:hAnsi="Malgun Gothic"/>
                <w:b w:val="false"/>
                <w:bCs w:val="false"/>
                <w:sz w:val="19"/>
                <w:szCs w:val="19"/>
              </w:rPr>
              <w:t xml:space="preserve">5. 조교 1년</w:t>
            </w:r>
          </w:p>
          <w:p>
            <w:pPr>
              <w:spacing w:after="20" w:line="280"/>
            </w:pPr>
            <w:r>
              <w:rPr>
                <w:rFonts w:ascii="Malgun Gothic" w:eastAsia="맑은 고딕" w:hAnsi="Malgun Gothic"/>
                <w:b w:val="false"/>
                <w:bCs w:val="false"/>
                <w:sz w:val="19"/>
                <w:szCs w:val="19"/>
              </w:rPr>
              <w:t xml:space="preserve">6. 강사: 1년 이상의 계약으로 정한 기간(신설 2019.8.1.)</w:t>
            </w:r>
          </w:p>
          <w:p>
            <w:pPr>
              <w:spacing w:after="20" w:line="280"/>
            </w:pPr>
            <w:r>
              <w:rPr>
                <w:rFonts w:ascii="Malgun Gothic" w:eastAsia="맑은 고딕" w:hAnsi="Malgun Gothic"/>
                <w:b w:val="false"/>
                <w:bCs w:val="false"/>
                <w:sz w:val="19"/>
                <w:szCs w:val="19"/>
              </w:rPr>
              <w:t xml:space="preserve">⑤제 1항 내지 제 4항 이외의 교원은 당해 학교의 장의 제청으로 이사회의 의결을 거쳐 이사장이 임용 한다.(개정 2016.7.28.)</w:t>
            </w:r>
          </w:p>
          <w:p>
            <w:pPr>
              <w:spacing w:after="20" w:line="280"/>
            </w:pPr>
            <w:r>
              <w:rPr>
                <w:rFonts w:ascii="Malgun Gothic" w:eastAsia="맑은 고딕" w:hAnsi="Malgun Gothic"/>
                <w:b w:val="false"/>
                <w:bCs w:val="false"/>
                <w:sz w:val="19"/>
                <w:szCs w:val="19"/>
              </w:rPr>
              <w:t xml:space="preserve">⑥대학교육기관의 부총장 및 대학원장의 보직은 이사회의 동의를 얻어 총장이 보한다. (개정 2009.3.27., 2015.1.22., 2016.1.28)</w:t>
            </w:r>
          </w:p>
          <w:p>
            <w:pPr>
              <w:spacing w:after="20" w:line="280"/>
            </w:pPr>
            <w:r>
              <w:rPr>
                <w:rFonts w:ascii="Malgun Gothic" w:eastAsia="맑은 고딕" w:hAnsi="Malgun Gothic"/>
                <w:b w:val="false"/>
                <w:bCs w:val="false"/>
                <w:sz w:val="19"/>
                <w:szCs w:val="19"/>
              </w:rPr>
              <w:t xml:space="preserve">⑦제1항 내지 제5항 규정에 의하여 임용권자가 교원을 임용하였을 때에는 임용한 날로부터 7 일 이내에 관계 증빙서류를 첨부하여 관할청에 보고하여야 한다.(개정 2016.7.28.)</w:t>
            </w:r>
          </w:p>
          <w:p>
            <w:pPr>
              <w:spacing w:after="20" w:line="280"/>
            </w:pPr>
            <w:r>
              <w:rPr>
                <w:rFonts w:ascii="Malgun Gothic" w:eastAsia="맑은 고딕" w:hAnsi="Malgun Gothic"/>
                <w:b w:val="false"/>
                <w:bCs w:val="false"/>
                <w:sz w:val="19"/>
                <w:szCs w:val="19"/>
              </w:rPr>
              <w:t xml:space="preserve">⑧대학교육기관의 교원으로 재직 중에 총장으로 임용된 자가 제1항의 임기를 마친 경우에는 제2항의 규정에도 불구하고 총장의 임기가 만료되는 다음날에 총장 임용직전의 교원으로 임용된 것으로 본다. 다만, 그 교원직에 계약기간이 있는 경우 새로운 임용계약 기간은 당초 계약기간의 잔여 기간으로 한다. (항신설 2010.06.16.)</w:t>
            </w:r>
          </w:p>
          <w:p>
            <w:pPr>
              <w:spacing w:after="20" w:line="280"/>
            </w:pPr>
            <w:r>
              <w:rPr>
                <w:rFonts w:ascii="Malgun Gothic" w:eastAsia="맑은 고딕" w:hAnsi="Malgun Gothic"/>
                <w:b w:val="false"/>
                <w:bCs w:val="false"/>
                <w:sz w:val="19"/>
                <w:szCs w:val="19"/>
              </w:rPr>
              <w:t xml:space="preserve">⑨초중등교육기관의 교원으로 재직 중에 학교장으로 임용된 자가 제1항의 임기를 마치고 교원 정년(62세)이 남아 있어 각급학교 교원으로 근무할 것을 희망하는 경우에는 다음 각호에 따라 원로 교사로 임용할 수 있다. (개정2021.03.17.,2023.5.30.)</w:t>
            </w:r>
          </w:p>
          <w:p>
            <w:pPr>
              <w:spacing w:after="20" w:line="280"/>
            </w:pPr>
            <w:r>
              <w:rPr>
                <w:rFonts w:ascii="Malgun Gothic" w:eastAsia="맑은 고딕" w:hAnsi="Malgun Gothic"/>
                <w:b w:val="false"/>
                <w:bCs w:val="false"/>
                <w:sz w:val="19"/>
                <w:szCs w:val="19"/>
              </w:rPr>
              <w:t xml:space="preserve">1. 교원으로의 임용 당시 해당학교(교장으로 임기가 만료되는 학교)에 소지자격 과목의 교과 교원 결원이 발생시 임용한다.</w:t>
            </w:r>
          </w:p>
          <w:p>
            <w:pPr>
              <w:spacing w:after="20" w:line="280"/>
            </w:pPr>
            <w:r>
              <w:rPr>
                <w:rFonts w:ascii="Malgun Gothic" w:eastAsia="맑은 고딕" w:hAnsi="Malgun Gothic"/>
                <w:b w:val="false"/>
                <w:bCs w:val="false"/>
                <w:sz w:val="19"/>
                <w:szCs w:val="19"/>
              </w:rPr>
              <w:t xml:space="preserve">2. 수업담당능력과 건강 등을 고려하여 교원인사위원회 심의와 이사회 의결을 거쳐 교원으로 임용한다.</w:t>
            </w:r>
          </w:p>
          <w:p>
            <w:pPr>
              <w:spacing w:after="20" w:line="280"/>
            </w:pPr>
            <w:r>
              <w:rPr>
                <w:rFonts w:ascii="Malgun Gothic" w:eastAsia="맑은 고딕" w:hAnsi="Malgun Gothic"/>
                <w:b w:val="false"/>
                <w:bCs w:val="false"/>
                <w:sz w:val="19"/>
                <w:szCs w:val="19"/>
              </w:rPr>
              <w:t xml:space="preserve">➉</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⑪고등학교 이하 각급학교 교원의 휴직 및 복직에 관한 사항은 학교의 장에게 위임한다.(항신설 2022.2.17.)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각호의 1에 해당하는 사유로 휴직을 원하는 경우에는 당해 교원의 임용권자는 휴직을 명할 수 있다.  다만, 제1호 내지 제4호 및 13호의 경우에는 본인의 의사에 불구하고 휴직을 명하여야 하고, 제7호 및 제7호의2의 경우에는 본인이 원하면 휴직을 명하여야 한다.(개정 2016.7.28., 2021.7.22.)</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rPr>
              <w:t xml:space="preserve">된 때 또는 외국에서 1년 이상 연구</w:t>
            </w:r>
            <w:r>
              <w:rPr>
                <w:rFonts w:ascii="Malgun Gothic" w:eastAsia="맑은 고딕" w:hAnsi="Malgun Gothic"/>
                <w:b w:val="false"/>
                <w:bCs w:val="false"/>
                <w:sz w:val="19"/>
                <w:szCs w:val="19"/>
              </w:rPr>
              <w:t xml:space="preserve">하게 된 때</w:t>
            </w:r>
          </w:p>
          <w:p>
            <w:pPr>
              <w:spacing w:after="20" w:line="280"/>
            </w:pPr>
            <w:r>
              <w:rPr>
                <w:rFonts w:ascii="Malgun Gothic" w:eastAsia="맑은 고딕" w:hAnsi="Malgun Gothic"/>
                <w:b w:val="false"/>
                <w:bCs w:val="false"/>
                <w:sz w:val="19"/>
                <w:szCs w:val="19"/>
              </w:rPr>
              <w:t xml:space="preserve">6. 국제</w:t>
            </w:r>
            <w:r>
              <w:rPr>
                <w:rFonts w:ascii="Malgun Gothic" w:eastAsia="맑은 고딕" w:hAnsi="Malgun Gothic"/>
                <w:b w:val="false"/>
                <w:bCs w:val="false"/>
                <w:sz w:val="19"/>
                <w:szCs w:val="19"/>
                <w:u w:val="single"/>
              </w:rPr>
              <w:t xml:space="preserve">적 </w:t>
            </w:r>
            <w:r>
              <w:rPr>
                <w:rFonts w:ascii="Malgun Gothic" w:eastAsia="맑은 고딕" w:hAnsi="Malgun Gothic"/>
                <w:b w:val="false"/>
                <w:bCs w:val="false"/>
                <w:sz w:val="19"/>
                <w:szCs w:val="19"/>
              </w:rPr>
              <w:t xml:space="preserve">기구 또는 외국기관과 </w:t>
            </w:r>
            <w:r>
              <w:rPr>
                <w:rFonts w:ascii="Malgun Gothic" w:eastAsia="맑은 고딕" w:hAnsi="Malgun Gothic"/>
                <w:b w:val="false"/>
                <w:bCs w:val="false"/>
                <w:sz w:val="19"/>
                <w:szCs w:val="19"/>
              </w:rPr>
              <w:t xml:space="preserve">재외</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교육기관</w:t>
            </w:r>
            <w:r>
              <w:rPr>
                <w:rFonts w:ascii="Malgun Gothic" w:eastAsia="맑은 고딕" w:hAnsi="Malgun Gothic"/>
                <w:b w:val="false"/>
                <w:bCs w:val="false"/>
                <w:sz w:val="19"/>
                <w:szCs w:val="19"/>
              </w:rPr>
              <w:t xml:space="preserve">에 고용된 때</w:t>
            </w:r>
          </w:p>
          <w:p>
            <w:pPr>
              <w:spacing w:after="20" w:line="280"/>
            </w:pPr>
            <w:r>
              <w:rPr>
                <w:rFonts w:ascii="Malgun Gothic" w:eastAsia="맑은 고딕" w:hAnsi="Malgun Gothic"/>
                <w:b w:val="false"/>
                <w:bCs w:val="false"/>
                <w:sz w:val="19"/>
                <w:szCs w:val="19"/>
              </w:rPr>
              <w:t xml:space="preserve">7. 만 8세이하 또는 초등학교 2학년 이하의 자녀를 양육하기 위하여 필요하거나 여성 교원이 임신 또는 출산하게 된 경우(개정 2021.7.22.)</w:t>
            </w:r>
          </w:p>
          <w:p>
            <w:pPr>
              <w:spacing w:after="20" w:line="280"/>
            </w:pPr>
            <w:r>
              <w:rPr>
                <w:rFonts w:ascii="Malgun Gothic" w:eastAsia="맑은 고딕" w:hAnsi="Malgun Gothic"/>
                <w:b w:val="false"/>
                <w:bCs w:val="false"/>
                <w:sz w:val="19"/>
                <w:szCs w:val="19"/>
              </w:rPr>
              <w:t xml:space="preserve">7의2. 만 19세 미만의 아동 청소년(제7호에 따른 육아휴직의 대상이 되는 아동은 제외한다)을 입양(入養)하는 경우(호신설 2020.8.27.)</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할청</w:t>
            </w:r>
            <w:r>
              <w:rPr>
                <w:rFonts w:ascii="Malgun Gothic" w:eastAsia="맑은 고딕" w:hAnsi="Malgun Gothic"/>
                <w:b w:val="false"/>
                <w:bCs w:val="false"/>
                <w:sz w:val="19"/>
                <w:szCs w:val="19"/>
              </w:rPr>
              <w:t xml:space="preserve">이 지정하는 </w:t>
            </w:r>
            <w:r>
              <w:rPr>
                <w:rFonts w:ascii="Malgun Gothic" w:eastAsia="맑은 고딕" w:hAnsi="Malgun Gothic"/>
                <w:b w:val="false"/>
                <w:bCs w:val="false"/>
                <w:sz w:val="19"/>
                <w:szCs w:val="19"/>
              </w:rPr>
              <w:t xml:space="preserve">연구기관이나 교육기관 등에서 연수하게 된 때 (개정 2009.2.16.</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(호신설 2012.2.28.)</w:t>
            </w:r>
          </w:p>
          <w:p>
            <w:pPr>
              <w:spacing w:after="20" w:line="280"/>
            </w:pPr>
            <w:r>
              <w:rPr>
                <w:rFonts w:ascii="Malgun Gothic" w:eastAsia="맑은 고딕" w:hAnsi="Malgun Gothic"/>
                <w:b w:val="false"/>
                <w:bCs w:val="false"/>
                <w:sz w:val="19"/>
                <w:szCs w:val="19"/>
              </w:rPr>
              <w:t xml:space="preserve">12.「사립학교교직원 연금법」 제31조에 따라 계산한 재직기간이 10년 이상인 교원이 자기개발을 위하여 학습·연구 등을 하게 된 때 (개정 2020.8.27.)</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및 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교원이 다음 각호의 1에 해당하는 사유로 휴직을 원하는 경우에는 당해 교원의 임용권자는 휴직을 명할 수 있다.  다만, 제1호 내지 제4호 및 13호의 경우에는 본인의 의사에 불구하고 휴직을 명하여야 하고, 제7호 및 제7호의2의 경우에는 본인이 원하면 휴직을 명하여야 한다.(개정 2016.7.28., 2021.7.22.)</w:t>
            </w:r>
          </w:p>
          <w:p>
            <w:pPr>
              <w:spacing w:after="20" w:line="280"/>
            </w:pPr>
            <w:r>
              <w:rPr>
                <w:rFonts w:ascii="Malgun Gothic" w:eastAsia="맑은 고딕" w:hAnsi="Malgun Gothic"/>
                <w:b w:val="false"/>
                <w:bCs w:val="false"/>
                <w:sz w:val="19"/>
                <w:szCs w:val="19"/>
              </w:rPr>
              <w:t xml:space="preserve">1. 신체 또는 정신상의 장애로 장기간의 휴양을 요할 때(불임·난임으로 인하여 장기간의 치료 가 필요한 경우 포함)</w:t>
            </w:r>
          </w:p>
          <w:p>
            <w:pPr>
              <w:spacing w:after="20" w:line="280"/>
            </w:pPr>
            <w:r>
              <w:rPr>
                <w:rFonts w:ascii="Malgun Gothic" w:eastAsia="맑은 고딕" w:hAnsi="Malgun Gothic"/>
                <w:b w:val="false"/>
                <w:bCs w:val="false"/>
                <w:sz w:val="19"/>
                <w:szCs w:val="19"/>
              </w:rPr>
              <w:t xml:space="preserve">2. 병역법의 규정에 의하여 징집 또는 소집된 때</w:t>
            </w:r>
          </w:p>
          <w:p>
            <w:pPr>
              <w:spacing w:after="20" w:line="280"/>
            </w:pPr>
            <w:r>
              <w:rPr>
                <w:rFonts w:ascii="Malgun Gothic" w:eastAsia="맑은 고딕" w:hAnsi="Malgun Gothic"/>
                <w:b w:val="false"/>
                <w:bCs w:val="false"/>
                <w:sz w:val="19"/>
                <w:szCs w:val="19"/>
              </w:rPr>
              <w:t xml:space="preserve">3. 천재․지변 또는 전시․사변이나 기타의 사유로 인하여 생사 또는 소재가 불명하게 된 때</w:t>
            </w:r>
          </w:p>
          <w:p>
            <w:pPr>
              <w:spacing w:after="20" w:line="280"/>
            </w:pPr>
            <w:r>
              <w:rPr>
                <w:rFonts w:ascii="Malgun Gothic" w:eastAsia="맑은 고딕" w:hAnsi="Malgun Gothic"/>
                <w:b w:val="false"/>
                <w:bCs w:val="false"/>
                <w:sz w:val="19"/>
                <w:szCs w:val="19"/>
              </w:rPr>
              <w:t xml:space="preserve">4. 기타 법률의 규정에 의한 의무를 수행하기 위하여 직무를 이탈하게 된 때</w:t>
            </w:r>
          </w:p>
          <w:p>
            <w:pPr>
              <w:spacing w:after="20" w:line="280"/>
            </w:pPr>
            <w:r>
              <w:rPr>
                <w:rFonts w:ascii="Malgun Gothic" w:eastAsia="맑은 고딕" w:hAnsi="Malgun Gothic"/>
                <w:b w:val="false"/>
                <w:bCs w:val="false"/>
                <w:sz w:val="19"/>
                <w:szCs w:val="19"/>
              </w:rPr>
              <w:t xml:space="preserve">5. 학위취득을 목적으로 해외 유학을 하게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 때 또는 외국에서 1년 이상 연구</w:t>
            </w:r>
            <w:r>
              <w:rPr>
                <w:rFonts w:ascii="Malgun Gothic" w:eastAsia="맑은 고딕" w:hAnsi="Malgun Gothic"/>
                <w:b w:val="false"/>
                <w:bCs w:val="false"/>
                <w:sz w:val="19"/>
                <w:szCs w:val="19"/>
                <w:u w:val="single"/>
              </w:rPr>
              <w:t xml:space="preserve"> 또는 연수를 </w:t>
            </w:r>
            <w:r>
              <w:rPr>
                <w:rFonts w:ascii="Malgun Gothic" w:eastAsia="맑은 고딕" w:hAnsi="Malgun Gothic"/>
                <w:b w:val="false"/>
                <w:bCs w:val="false"/>
                <w:sz w:val="19"/>
                <w:szCs w:val="19"/>
              </w:rPr>
              <w:t xml:space="preserve">하게 된 때</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6. 국제</w:t>
            </w:r>
            <w:r>
              <w:rPr>
                <w:rFonts w:ascii="Malgun Gothic" w:eastAsia="맑은 고딕" w:hAnsi="Malgun Gothic"/>
                <w:b w:val="false"/>
                <w:bCs w:val="false"/>
                <w:sz w:val="19"/>
                <w:szCs w:val="19"/>
              </w:rPr>
              <w:t xml:space="preserve">기구 또는 외국기관과 </w:t>
            </w:r>
            <w:r>
              <w:rPr>
                <w:rFonts w:ascii="Malgun Gothic" w:eastAsia="맑은 고딕" w:hAnsi="Malgun Gothic"/>
                <w:b w:val="false"/>
                <w:bCs w:val="false"/>
                <w:sz w:val="19"/>
                <w:szCs w:val="19"/>
                <w:u w:val="single"/>
              </w:rPr>
              <w:t xml:space="preserve">국내외의 대학·연구기관, 국가기관, </w:t>
            </w:r>
            <w:r>
              <w:rPr>
                <w:rFonts w:ascii="Malgun Gothic" w:eastAsia="맑은 고딕" w:hAnsi="Malgun Gothic"/>
                <w:b w:val="false"/>
                <w:bCs w:val="false"/>
                <w:sz w:val="19"/>
                <w:szCs w:val="19"/>
              </w:rPr>
              <w:t xml:space="preserve">재외</w:t>
            </w:r>
            <w:r>
              <w:rPr>
                <w:rFonts w:ascii="Malgun Gothic" w:eastAsia="맑은 고딕" w:hAnsi="Malgun Gothic"/>
                <w:b w:val="false"/>
                <w:bCs w:val="false"/>
                <w:sz w:val="19"/>
                <w:szCs w:val="19"/>
                <w:u w:val="single"/>
              </w:rPr>
              <w:t xml:space="preserve">교육기관(「재외국민의 교육지원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 관한 법률」 제2조 제2호의 재외</w:t>
            </w:r>
            <w:r>
              <w:rPr>
                <w:rFonts w:ascii="Malgun Gothic" w:eastAsia="맑은 고딕" w:hAnsi="Malgun Gothic"/>
                <w:b w:val="false"/>
                <w:bCs w:val="false"/>
                <w:sz w:val="19"/>
                <w:szCs w:val="19"/>
              </w:rPr>
              <w:t xml:space="preserve">교육기관</w:t>
            </w:r>
            <w:r>
              <w:rPr>
                <w:rFonts w:ascii="Malgun Gothic" w:eastAsia="맑은 고딕" w:hAnsi="Malgun Gothic"/>
                <w:b w:val="false"/>
                <w:bCs w:val="false"/>
                <w:sz w:val="19"/>
                <w:szCs w:val="19"/>
                <w:u w:val="single"/>
              </w:rPr>
              <w:t xml:space="preserve">을 말한다)</w:t>
            </w:r>
            <w:r>
              <w:rPr>
                <w:rFonts w:ascii="Malgun Gothic" w:eastAsia="맑은 고딕" w:hAnsi="Malgun Gothic"/>
                <w:b w:val="false"/>
                <w:bCs w:val="false"/>
                <w:sz w:val="19"/>
                <w:szCs w:val="19"/>
              </w:rPr>
              <w:t xml:space="preserve">에 고용된 때</w:t>
            </w:r>
            <w:r>
              <w:rPr>
                <w:rFonts w:ascii="Malgun Gothic" w:eastAsia="맑은 고딕" w:hAnsi="Malgun Gothic"/>
                <w:b w:val="false"/>
                <w:bCs w:val="false"/>
                <w:sz w:val="19"/>
                <w:szCs w:val="19"/>
                <w:u w:val="single"/>
              </w:rPr>
              <w:t xml:space="preserve">(개정.2025. 11. 28.)</w:t>
            </w:r>
          </w:p>
          <w:p>
            <w:pPr>
              <w:spacing w:after="20" w:line="280"/>
            </w:pPr>
            <w:r>
              <w:rPr>
                <w:rFonts w:ascii="Malgun Gothic" w:eastAsia="맑은 고딕" w:hAnsi="Malgun Gothic"/>
                <w:b w:val="false"/>
                <w:bCs w:val="false"/>
                <w:sz w:val="19"/>
                <w:szCs w:val="19"/>
              </w:rPr>
              <w:t xml:space="preserve">7. 만 8세이하 또는 초등학교 2학년 이하의 자녀를 양육하기 위하여 필요하거나 여성 교원이 임신 또는 출산하게 된 경우(개정 2021.7.22.)</w:t>
            </w:r>
          </w:p>
          <w:p>
            <w:pPr>
              <w:spacing w:after="20" w:line="280"/>
            </w:pPr>
            <w:r>
              <w:rPr>
                <w:rFonts w:ascii="Malgun Gothic" w:eastAsia="맑은 고딕" w:hAnsi="Malgun Gothic"/>
                <w:b w:val="false"/>
                <w:bCs w:val="false"/>
                <w:sz w:val="19"/>
                <w:szCs w:val="19"/>
              </w:rPr>
              <w:t xml:space="preserve">7의2. 만 19세 미만의 아동 청소년(제7호에 따른 육아휴직의 대상이 되는 아동은 제외한다)을 입양(入養)하는 경우(호신설 2020.8.27.)</w:t>
            </w:r>
          </w:p>
          <w:p>
            <w:pPr>
              <w:spacing w:after="20" w:line="280"/>
            </w:pPr>
            <w:r>
              <w:rPr>
                <w:rFonts w:ascii="Malgun Gothic" w:eastAsia="맑은 고딕" w:hAnsi="Malgun Gothic"/>
                <w:b w:val="false"/>
                <w:bCs w:val="false"/>
                <w:sz w:val="19"/>
                <w:szCs w:val="19"/>
              </w:rPr>
              <w:t xml:space="preserve">8. </w:t>
            </w:r>
            <w:r>
              <w:rPr>
                <w:rFonts w:ascii="Malgun Gothic" w:eastAsia="맑은 고딕" w:hAnsi="Malgun Gothic"/>
                <w:b w:val="false"/>
                <w:bCs w:val="false"/>
                <w:sz w:val="19"/>
                <w:szCs w:val="19"/>
                <w:u w:val="single"/>
              </w:rPr>
              <w:t xml:space="preserve">교육부장</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이 지정하는 </w:t>
            </w:r>
            <w:r>
              <w:rPr>
                <w:rFonts w:ascii="Malgun Gothic" w:eastAsia="맑은 고딕" w:hAnsi="Malgun Gothic"/>
                <w:b w:val="false"/>
                <w:bCs w:val="false"/>
                <w:sz w:val="19"/>
                <w:szCs w:val="19"/>
                <w:u w:val="single"/>
              </w:rPr>
              <w:t xml:space="preserve">국내의 </w:t>
            </w:r>
            <w:r>
              <w:rPr>
                <w:rFonts w:ascii="Malgun Gothic" w:eastAsia="맑은 고딕" w:hAnsi="Malgun Gothic"/>
                <w:b w:val="false"/>
                <w:bCs w:val="false"/>
                <w:sz w:val="19"/>
                <w:szCs w:val="19"/>
              </w:rPr>
              <w:t xml:space="preserve">연구기관이나 교육기관 등에서 연수하게 된 때 (개정 2009.2.16.</w:t>
            </w:r>
            <w:r>
              <w:rPr>
                <w:rFonts w:ascii="Malgun Gothic" w:eastAsia="맑은 고딕" w:hAnsi="Malgun Gothic"/>
                <w:b w:val="false"/>
                <w:bCs w:val="false"/>
                <w:sz w:val="19"/>
                <w:szCs w:val="19"/>
                <w:u w:val="single"/>
              </w:rPr>
              <w:t xml:space="preserve">, 2025. 11. 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9. 학교기업 및 산학협력 산업체(기술지주회사 및 자회사)가 그 회사의 대표자 또는 임직원으 로 요청할 때 (호신설 2008.4.14.)</w:t>
            </w:r>
          </w:p>
          <w:p>
            <w:pPr>
              <w:spacing w:after="20" w:line="280"/>
            </w:pPr>
            <w:r>
              <w:rPr>
                <w:rFonts w:ascii="Malgun Gothic" w:eastAsia="맑은 고딕" w:hAnsi="Malgun Gothic"/>
                <w:b w:val="false"/>
                <w:bCs w:val="false"/>
                <w:sz w:val="19"/>
                <w:szCs w:val="19"/>
              </w:rPr>
              <w:t xml:space="preserve">10. 사고 또는 질병 등으로 장기간의 요양을 요하는 부모, 배우자, 자녀 또는 배우자의 부모의 간호를 위하여 필요한 때 (호신설 2011.3.16.)</w:t>
            </w:r>
          </w:p>
          <w:p>
            <w:pPr>
              <w:spacing w:after="20" w:line="280"/>
            </w:pPr>
            <w:r>
              <w:rPr>
                <w:rFonts w:ascii="Malgun Gothic" w:eastAsia="맑은 고딕" w:hAnsi="Malgun Gothic"/>
                <w:b w:val="false"/>
                <w:bCs w:val="false"/>
                <w:sz w:val="19"/>
                <w:szCs w:val="19"/>
              </w:rPr>
              <w:t xml:space="preserve">11. 배우자가 국외 근무를 하게 되거나 제5호에 해당하게 된 때 (호신설 2012.2.28.)</w:t>
            </w:r>
          </w:p>
          <w:p>
            <w:pPr>
              <w:spacing w:after="20" w:line="280"/>
            </w:pPr>
            <w:r>
              <w:rPr>
                <w:rFonts w:ascii="Malgun Gothic" w:eastAsia="맑은 고딕" w:hAnsi="Malgun Gothic"/>
                <w:b w:val="false"/>
                <w:bCs w:val="false"/>
                <w:sz w:val="19"/>
                <w:szCs w:val="19"/>
              </w:rPr>
              <w:t xml:space="preserve">12.「사립학교교직원 연금법」 제31조에 따라 계산한 재직기간이 10년 이상인 교원이 자기개발을 위하여 학습·연구 등을 하게 된 때 (개정 2020.8.27.)</w:t>
            </w:r>
          </w:p>
          <w:p>
            <w:pPr>
              <w:spacing w:after="40" w:line="280"/>
            </w:pPr>
            <w:r>
              <w:rPr>
                <w:rFonts w:ascii="Malgun Gothic" w:eastAsia="맑은 고딕" w:hAnsi="Malgun Gothic"/>
                <w:b w:val="false"/>
                <w:bCs w:val="false"/>
                <w:sz w:val="19"/>
                <w:szCs w:val="19"/>
              </w:rPr>
              <w:t xml:space="preserve">13. 「교원의 노동조합설립 및 운영 등에 관한 법률」제5조의 규정에 의하여 노동조합 전임자 로 종사하게 된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형사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기소된 교원에 대하여는 직위를 부여하지 아니 할 수 있다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2016</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11.</w:t>
            </w: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u w:val="single"/>
              </w:rPr>
              <w:t xml:space="preserve">1항 또는 제</w:t>
            </w:r>
            <w:r>
              <w:rPr>
                <w:rFonts w:ascii="Malgun Gothic" w:eastAsia="맑은 고딕" w:hAnsi="Malgun Gothic"/>
                <w:b w:val="false"/>
                <w:bCs w:val="false"/>
                <w:sz w:val="19"/>
                <w:szCs w:val="19"/>
              </w:rPr>
              <w:t xml:space="preserve">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w:t>
            </w:r>
            <w:r>
              <w:rPr>
                <w:rFonts w:ascii="Malgun Gothic" w:eastAsia="맑은 고딕" w:hAnsi="Malgun Gothic"/>
                <w:b w:val="false"/>
                <w:bCs w:val="false"/>
                <w:sz w:val="19"/>
                <w:szCs w:val="19"/>
                <w:u w:val="single"/>
              </w:rPr>
              <w:t xml:space="preserve">1항, 제</w:t>
            </w:r>
            <w:r>
              <w:rPr>
                <w:rFonts w:ascii="Malgun Gothic" w:eastAsia="맑은 고딕" w:hAnsi="Malgun Gothic"/>
                <w:b w:val="false"/>
                <w:bCs w:val="false"/>
                <w:sz w:val="19"/>
                <w:szCs w:val="19"/>
              </w:rPr>
              <w:t xml:space="preserve">2항 제2호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제4호의 규정에 의하여 직위해제된 자에 대하여는 봉급의 5할을 지급한다. 다만, 제</w:t>
            </w:r>
            <w:r>
              <w:rPr>
                <w:rFonts w:ascii="Malgun Gothic" w:eastAsia="맑은 고딕" w:hAnsi="Malgun Gothic"/>
                <w:b w:val="false"/>
                <w:bCs w:val="false"/>
                <w:sz w:val="19"/>
                <w:szCs w:val="19"/>
                <w:u w:val="single"/>
              </w:rPr>
              <w:t xml:space="preserve">1항 또는 제</w:t>
            </w:r>
            <w:r>
              <w:rPr>
                <w:rFonts w:ascii="Malgun Gothic" w:eastAsia="맑은 고딕" w:hAnsi="Malgun Gothic"/>
                <w:b w:val="false"/>
                <w:bCs w:val="false"/>
                <w:sz w:val="19"/>
                <w:szCs w:val="19"/>
              </w:rPr>
              <w:t xml:space="preserve">2항 제2호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제4호의</w:t>
            </w:r>
            <w:r>
              <w:rPr>
                <w:rFonts w:ascii="Malgun Gothic" w:eastAsia="맑은 고딕" w:hAnsi="Malgun Gothic"/>
                <w:b w:val="false"/>
                <w:bCs w:val="false"/>
                <w:sz w:val="19"/>
                <w:szCs w:val="19"/>
              </w:rPr>
              <w:t xml:space="preserve">규정에 의하여 직위가 해제된 자가 직위 해제일로부터 3개월이 지나도 직위를 부여받지 못할 때에는 그 3개월이 지난 후의 기간 중에는 봉급의 3할을 지급한다. (개정 2020.8.27.</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1항과</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u w:val="single"/>
              </w:rPr>
              <w:t xml:space="preserve">2항의 제</w:t>
            </w:r>
            <w:r>
              <w:rPr>
                <w:rFonts w:ascii="Malgun Gothic" w:eastAsia="맑은 고딕" w:hAnsi="Malgun Gothic"/>
                <w:b w:val="false"/>
                <w:bCs w:val="false"/>
                <w:sz w:val="19"/>
                <w:szCs w:val="19"/>
              </w:rPr>
              <w:t xml:space="preserve">4호의 직위 해제 사유가 경합하는 때에는 제2항 제2호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u w:val="single"/>
              </w:rPr>
              <w:t xml:space="preserve">1항과 제2항의 제</w:t>
            </w:r>
            <w:r>
              <w:rPr>
                <w:rFonts w:ascii="Malgun Gothic" w:eastAsia="맑은 고딕" w:hAnsi="Malgun Gothic"/>
                <w:b w:val="false"/>
                <w:bCs w:val="false"/>
                <w:sz w:val="19"/>
                <w:szCs w:val="19"/>
              </w:rPr>
              <w:t xml:space="preserve">4호의 직위 해제 처분을 하여야 한다. (개정 2020.8.27.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28</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형사사건으로 기소된 경우</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약식명령이 청구 된 경우는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외한다.)(신설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w:t>
            </w:r>
            <w:r>
              <w:rPr>
                <w:rFonts w:ascii="Malgun Gothic" w:eastAsia="맑은 고딕" w:hAnsi="Malgun Gothic"/>
                <w:b w:val="false"/>
                <w:bCs w:val="false"/>
                <w:sz w:val="19"/>
                <w:szCs w:val="19"/>
                <w:u w:val="single"/>
              </w:rPr>
              <w:t xml:space="preserve"> 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w:t>
            </w:r>
            <w:r>
              <w:rPr>
                <w:rFonts w:ascii="Malgun Gothic" w:eastAsia="맑은 고딕" w:hAnsi="Malgun Gothic"/>
                <w:b w:val="false"/>
                <w:bCs w:val="false"/>
                <w:sz w:val="19"/>
                <w:szCs w:val="19"/>
              </w:rPr>
              <w:t xml:space="preserve">2항의 규정에 의하여 직위를 부여하지 아니한 경우에 그 사유가 소멸된 때에는 임용권자는 지체없이 직위를 부여하여야 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w:t>
            </w:r>
            <w:r>
              <w:rPr>
                <w:rFonts w:ascii="Malgun Gothic" w:eastAsia="맑은 고딕" w:hAnsi="Malgun Gothic"/>
                <w:b w:val="false"/>
                <w:bCs w:val="false"/>
                <w:sz w:val="19"/>
                <w:szCs w:val="19"/>
              </w:rPr>
              <w:t xml:space="preserve">2항 제2호</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제4호의 규정에 의하여 직위해제된 자에 대하여는 봉급의 5할을 지급한다. 다만, 제</w:t>
            </w:r>
            <w:r>
              <w:rPr>
                <w:rFonts w:ascii="Malgun Gothic" w:eastAsia="맑은 고딕" w:hAnsi="Malgun Gothic"/>
                <w:b w:val="false"/>
                <w:bCs w:val="false"/>
                <w:sz w:val="19"/>
                <w:szCs w:val="19"/>
              </w:rPr>
              <w:t xml:space="preserve">2항 제2호</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제4호의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규정에 의하여 직위가 해제된 자가 직위 해제일로부터 3개월이 지나도 직위를 부여받지 못할 때에는 그 3개월이 지난 후의 기간 중에는 봉급의 3할을 지급한다. (개정 2020.8.27.</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2025. 11. 28.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3호,</w:t>
            </w:r>
            <w:r>
              <w:rPr>
                <w:rFonts w:ascii="Malgun Gothic" w:eastAsia="맑은 고딕" w:hAnsi="Malgun Gothic"/>
                <w:b w:val="false"/>
                <w:bCs w:val="false"/>
                <w:sz w:val="19"/>
                <w:szCs w:val="19"/>
              </w:rPr>
              <w:t xml:space="preserve"> 제</w:t>
            </w:r>
            <w:r>
              <w:rPr>
                <w:rFonts w:ascii="Malgun Gothic" w:eastAsia="맑은 고딕" w:hAnsi="Malgun Gothic"/>
                <w:b w:val="false"/>
                <w:bCs w:val="false"/>
                <w:sz w:val="19"/>
                <w:szCs w:val="19"/>
              </w:rPr>
              <w:t xml:space="preserve">4호의 직위 해제 사유가 경합하는 때에는 제2항 제2호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제3호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rPr>
              <w:t xml:space="preserve">4호의 직위 해제 처분을 하여야 한다. (개정 2020.8.27.</w:t>
            </w:r>
            <w:r>
              <w:rPr>
                <w:rFonts w:ascii="Malgun Gothic" w:eastAsia="맑은 고딕" w:hAnsi="Malgun Gothic"/>
                <w:b w:val="false"/>
                <w:bCs w:val="false"/>
                <w:sz w:val="19"/>
                <w:szCs w:val="19"/>
                <w:u w:val="single"/>
              </w:rPr>
              <w:t xml:space="preserve">,2025. 11. 28.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20" w:line="280"/>
            </w:pPr>
            <w:r>
              <w:rPr>
                <w:rFonts w:ascii="Malgun Gothic" w:eastAsia="맑은 고딕" w:hAnsi="Malgun Gothic"/>
                <w:b w:val="false"/>
                <w:bCs w:val="false"/>
                <w:sz w:val="19"/>
                <w:szCs w:val="19"/>
              </w:rPr>
              <w:t xml:space="preserve">5.정부를 파괴함을 목적으로 하는 단체에 가입하고 이를 방조한 때 (호신설 2020.8.27.)</w:t>
            </w:r>
          </w:p>
          <w:p>
            <w:pPr>
              <w:spacing w:after="20" w:line="280"/>
            </w:pPr>
            <w:r>
              <w:rPr>
                <w:rFonts w:ascii="Malgun Gothic" w:eastAsia="맑은 고딕" w:hAnsi="Malgun Gothic"/>
                <w:b w:val="false"/>
                <w:bCs w:val="false"/>
                <w:sz w:val="19"/>
                <w:szCs w:val="19"/>
              </w:rPr>
              <w:t xml:space="preserve">6.거짓이나 그 밖의 부정한 방법으로 임용된 때 (호신설 2020.8.27.)</w:t>
            </w:r>
          </w:p>
          <w:p>
            <w:pPr>
              <w:spacing w:after="40" w:line="280"/>
            </w:pPr>
            <w:r>
              <w:rPr>
                <w:rFonts w:ascii="Malgun Gothic" w:eastAsia="맑은 고딕" w:hAnsi="Malgun Gothic"/>
                <w:b w:val="false"/>
                <w:bCs w:val="false"/>
                <w:sz w:val="19"/>
                <w:szCs w:val="19"/>
              </w:rPr>
              <w:t xml:space="preserve">②제1항제2호 내지 제4호의 사유에 의하여 면직시키는 경우에는 제59조의 규정에 의한 교원징</w:t>
            </w:r>
            <w:r>
              <w:rPr>
                <w:rFonts w:ascii="Malgun Gothic" w:eastAsia="맑은 고딕" w:hAnsi="Malgun Gothic"/>
                <w:b w:val="false"/>
                <w:bCs w:val="false"/>
                <w:sz w:val="19"/>
                <w:szCs w:val="19"/>
              </w:rPr>
              <w:t xml:space="preserve">계위원회의 동의를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면직의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①사립학교의 교원이 다음 각호의 1에 해당할 때에는 당해 교원의 임용권자는 이를 면직시킬 수 있다.(신설 2017.1.19.)</w:t>
            </w:r>
          </w:p>
          <w:p>
            <w:pPr>
              <w:spacing w:after="20" w:line="280"/>
            </w:pPr>
            <w:r>
              <w:rPr>
                <w:rFonts w:ascii="Malgun Gothic" w:eastAsia="맑은 고딕" w:hAnsi="Malgun Gothic"/>
                <w:b w:val="false"/>
                <w:bCs w:val="false"/>
                <w:sz w:val="19"/>
                <w:szCs w:val="19"/>
              </w:rPr>
              <w:t xml:space="preserve">1. 휴직 기간이 끝나거나 휴직 사유가 소멸된 후에도 직무에 복귀하지 아니하거나 직무를 감 당 할 수 없을 때</w:t>
            </w:r>
          </w:p>
          <w:p>
            <w:pPr>
              <w:spacing w:after="20" w:line="280"/>
            </w:pPr>
            <w:r>
              <w:rPr>
                <w:rFonts w:ascii="Malgun Gothic" w:eastAsia="맑은 고딕" w:hAnsi="Malgun Gothic"/>
                <w:b w:val="false"/>
                <w:bCs w:val="false"/>
                <w:sz w:val="19"/>
                <w:szCs w:val="19"/>
              </w:rPr>
              <w:t xml:space="preserve">2. 근무성적이 극히 불량한 때</w:t>
            </w:r>
          </w:p>
          <w:p>
            <w:pPr>
              <w:spacing w:after="20" w:line="280"/>
            </w:pPr>
            <w:r>
              <w:rPr>
                <w:rFonts w:ascii="Malgun Gothic" w:eastAsia="맑은 고딕" w:hAnsi="Malgun Gothic"/>
                <w:b w:val="false"/>
                <w:bCs w:val="false"/>
                <w:sz w:val="19"/>
                <w:szCs w:val="19"/>
              </w:rPr>
              <w:t xml:space="preserve">3. 정치운동을 하거나 집단적으로 수업을 거부하거나 또는 어느 정당을 지지 또는 반대하기 위하여 학생을 지도·선동한 때</w:t>
            </w:r>
          </w:p>
          <w:p>
            <w:pPr>
              <w:spacing w:after="20" w:line="280"/>
            </w:pPr>
            <w:r>
              <w:rPr>
                <w:rFonts w:ascii="Malgun Gothic" w:eastAsia="맑은 고딕" w:hAnsi="Malgun Gothic"/>
                <w:b w:val="false"/>
                <w:bCs w:val="false"/>
                <w:sz w:val="19"/>
                <w:szCs w:val="19"/>
              </w:rPr>
              <w:t xml:space="preserve">4. 인사기록에 있어서 부정한 채점·기재를 하거나 허위의 증명이나 진술을 한 때</w:t>
            </w:r>
          </w:p>
          <w:p>
            <w:pPr>
              <w:spacing w:after="20" w:line="280"/>
            </w:pPr>
            <w:r>
              <w:rPr>
                <w:rFonts w:ascii="Malgun Gothic" w:eastAsia="맑은 고딕" w:hAnsi="Malgun Gothic"/>
                <w:b w:val="false"/>
                <w:bCs w:val="false"/>
                <w:sz w:val="19"/>
                <w:szCs w:val="19"/>
              </w:rPr>
              <w:t xml:space="preserve">5.정부를 파괴함을 목적으로 하는 단체에 가입하고 이를 방조한 때 (호신설 2020.8.27.)</w:t>
            </w:r>
          </w:p>
          <w:p>
            <w:pPr>
              <w:spacing w:after="20" w:line="280"/>
            </w:pPr>
            <w:r>
              <w:rPr>
                <w:rFonts w:ascii="Malgun Gothic" w:eastAsia="맑은 고딕" w:hAnsi="Malgun Gothic"/>
                <w:b w:val="false"/>
                <w:bCs w:val="false"/>
                <w:sz w:val="19"/>
                <w:szCs w:val="19"/>
              </w:rPr>
              <w:t xml:space="preserve">6.거짓이나 그 밖의 부정한 방법으로 임용된 때 (호신설 2020.8.27.)</w:t>
            </w:r>
          </w:p>
          <w:p>
            <w:pPr>
              <w:spacing w:after="40" w:line="280"/>
            </w:pPr>
            <w:r>
              <w:rPr>
                <w:rFonts w:ascii="Malgun Gothic" w:eastAsia="맑은 고딕" w:hAnsi="Malgun Gothic"/>
                <w:b w:val="false"/>
                <w:bCs w:val="false"/>
                <w:sz w:val="19"/>
                <w:szCs w:val="19"/>
              </w:rPr>
              <w:t xml:space="preserve">②제1항제2호 내지 제4호의 사유에 의하여 면직시키는 경우에는 제59조의 규정에 의한 교원징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계위원회의 동의를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rPr>
              <w:t xml:space="preserve">제66조의5에 따른 비밀누설금지의무를 위반한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제59조의2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외부위원의 임기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외부위원의 임기는 3년으로 하며, 한 차례만 연임할 수 있다.(조신설 2016.7.28.)</w:t>
            </w:r>
          </w:p>
          <w:p>
            <w:pPr>
              <w:spacing w:after="20" w:line="280"/>
            </w:pPr>
            <w:r>
              <w:rPr>
                <w:rFonts w:ascii="Malgun Gothic" w:eastAsia="맑은 고딕" w:hAnsi="Malgun Gothic"/>
                <w:b w:val="false"/>
                <w:bCs w:val="false"/>
                <w:sz w:val="19"/>
                <w:szCs w:val="19"/>
              </w:rPr>
              <w:t xml:space="preserve">② 학교법인은 외부위원이 다음 각 호의 어느 하나에 해당하는 경우에는 해당 위원을 해촉(解囑)할 수 있다.(조신설 2016.7.28.)</w:t>
            </w:r>
          </w:p>
          <w:p>
            <w:pPr>
              <w:spacing w:after="20" w:line="280"/>
            </w:pPr>
            <w:r>
              <w:rPr>
                <w:rFonts w:ascii="Malgun Gothic" w:eastAsia="맑은 고딕" w:hAnsi="Malgun Gothic"/>
                <w:b w:val="false"/>
                <w:bCs w:val="false"/>
                <w:sz w:val="19"/>
                <w:szCs w:val="19"/>
              </w:rPr>
              <w:t xml:space="preserve">1. 심신장애로 인하여 직무를 수행할 수 없게 된 경우</w:t>
            </w:r>
          </w:p>
          <w:p>
            <w:pPr>
              <w:spacing w:after="20" w:line="280"/>
            </w:pPr>
            <w:r>
              <w:rPr>
                <w:rFonts w:ascii="Malgun Gothic" w:eastAsia="맑은 고딕" w:hAnsi="Malgun Gothic"/>
                <w:b w:val="false"/>
                <w:bCs w:val="false"/>
                <w:sz w:val="19"/>
                <w:szCs w:val="19"/>
              </w:rPr>
              <w:t xml:space="preserve">2. 직무와 관련된 비위사실이 있는 경우</w:t>
            </w:r>
          </w:p>
          <w:p>
            <w:pPr>
              <w:spacing w:after="20" w:line="280"/>
            </w:pPr>
            <w:r>
              <w:rPr>
                <w:rFonts w:ascii="Malgun Gothic" w:eastAsia="맑은 고딕" w:hAnsi="Malgun Gothic"/>
                <w:b w:val="false"/>
                <w:bCs w:val="false"/>
                <w:sz w:val="19"/>
                <w:szCs w:val="19"/>
              </w:rPr>
              <w:t xml:space="preserve">3. 직무태만, 품위손상이나 그 밖의 사유로 인하여 위원으로 적합하지 아니하다고 인정되는 경우</w:t>
            </w:r>
          </w:p>
          <w:p>
            <w:pPr>
              <w:spacing w:after="20" w:line="280"/>
            </w:pPr>
            <w:r>
              <w:rPr>
                <w:rFonts w:ascii="Malgun Gothic" w:eastAsia="맑은 고딕" w:hAnsi="Malgun Gothic"/>
                <w:b w:val="false"/>
                <w:bCs w:val="false"/>
                <w:sz w:val="19"/>
                <w:szCs w:val="19"/>
              </w:rPr>
              <w:t xml:space="preserve">4. 위원 스스로 직무를 수행하는 것이 곤란하다고 의사를 밝히는 경우</w:t>
            </w:r>
          </w:p>
          <w:p>
            <w:pPr>
              <w:spacing w:after="4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법 </w:t>
            </w:r>
            <w:r>
              <w:rPr>
                <w:rFonts w:ascii="Malgun Gothic" w:eastAsia="맑은 고딕" w:hAnsi="Malgun Gothic"/>
                <w:b w:val="false"/>
                <w:bCs w:val="false"/>
                <w:sz w:val="19"/>
                <w:szCs w:val="19"/>
              </w:rPr>
              <w:t xml:space="preserve">제66조의5에 따른 비밀누설금지의무를 위반한 경우</w:t>
            </w:r>
            <w:r>
              <w:rPr>
                <w:rFonts w:ascii="Malgun Gothic" w:eastAsia="맑은 고딕" w:hAnsi="Malgun Gothic"/>
                <w:b w:val="false"/>
                <w:bCs w:val="false"/>
                <w:sz w:val="19"/>
                <w:szCs w:val="19"/>
                <w:u w:val="single"/>
              </w:rPr>
              <w:t xml:space="preserve">(개정 2025. 11.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위원장 선출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징계위원회의 위원장은 위원의 호선으로 선출한다.</w:t>
            </w:r>
          </w:p>
          <w:p>
            <w:pPr>
              <w:spacing w:after="20" w:line="280"/>
            </w:pPr>
            <w:r>
              <w:rPr>
                <w:rFonts w:ascii="Malgun Gothic" w:eastAsia="맑은 고딕" w:hAnsi="Malgun Gothic"/>
                <w:b w:val="false"/>
                <w:bCs w:val="false"/>
                <w:sz w:val="19"/>
                <w:szCs w:val="19"/>
              </w:rPr>
              <w:t xml:space="preserve">②교원 징계위원회의 위원장은 위원회를 대표하며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무를 </w:t>
            </w:r>
            <w:r>
              <w:rPr>
                <w:rFonts w:ascii="Malgun Gothic" w:eastAsia="맑은 고딕" w:hAnsi="Malgun Gothic"/>
                <w:b w:val="false"/>
                <w:bCs w:val="false"/>
                <w:sz w:val="19"/>
                <w:szCs w:val="19"/>
                <w:u w:val="single"/>
              </w:rPr>
              <w:t xml:space="preserve">통리</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③교원 징계위원회의 회의는 위원장이 이를 소집하고 그 의장이 된다.</w:t>
            </w:r>
          </w:p>
          <w:p>
            <w:pPr>
              <w:spacing w:after="40" w:line="280"/>
            </w:pPr>
            <w:r>
              <w:rPr>
                <w:rFonts w:ascii="Malgun Gothic" w:eastAsia="맑은 고딕" w:hAnsi="Malgun Gothic"/>
                <w:b w:val="false"/>
                <w:bCs w:val="false"/>
                <w:sz w:val="19"/>
                <w:szCs w:val="19"/>
              </w:rPr>
              <w:t xml:space="preserve">④위원장이 사고가 있을 때에는 위원 중에서 연장자가 그 직무를 대행한다.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 징계위원회의 위원장 선출 및 직무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징계위원회의 위원장은 위원의 호선으로 선출한다.</w:t>
            </w:r>
          </w:p>
          <w:p>
            <w:pPr>
              <w:spacing w:after="20" w:line="280"/>
            </w:pPr>
            <w:r>
              <w:rPr>
                <w:rFonts w:ascii="Malgun Gothic" w:eastAsia="맑은 고딕" w:hAnsi="Malgun Gothic"/>
                <w:b w:val="false"/>
                <w:bCs w:val="false"/>
                <w:sz w:val="19"/>
                <w:szCs w:val="19"/>
              </w:rPr>
              <w:t xml:space="preserve">②교원 징계위원회의 위원장은 위원회를 대표하며 </w:t>
            </w:r>
            <w:r>
              <w:rPr>
                <w:rFonts w:ascii="Malgun Gothic" w:eastAsia="맑은 고딕" w:hAnsi="Malgun Gothic"/>
                <w:b w:val="false"/>
                <w:bCs w:val="false"/>
                <w:sz w:val="19"/>
                <w:szCs w:val="19"/>
                <w:u w:val="single"/>
              </w:rPr>
              <w:t xml:space="preserve">업</w:t>
            </w:r>
            <w:r>
              <w:rPr>
                <w:rFonts w:ascii="Malgun Gothic" w:eastAsia="맑은 고딕" w:hAnsi="Malgun Gothic"/>
                <w:b w:val="false"/>
                <w:bCs w:val="false"/>
                <w:sz w:val="19"/>
                <w:szCs w:val="19"/>
              </w:rPr>
              <w:t xml:space="preserve">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③교원 징계위원회의 회의는 위원장이 이를 소집하고 그 의장이 된다.</w:t>
            </w:r>
          </w:p>
          <w:p>
            <w:pPr>
              <w:spacing w:after="40" w:line="280"/>
            </w:pPr>
            <w:r>
              <w:rPr>
                <w:rFonts w:ascii="Malgun Gothic" w:eastAsia="맑은 고딕" w:hAnsi="Malgun Gothic"/>
                <w:b w:val="false"/>
                <w:bCs w:val="false"/>
                <w:sz w:val="19"/>
                <w:szCs w:val="19"/>
              </w:rPr>
              <w:t xml:space="preserve">④위원장이 사고가 있을 때에는 위원 중에서 연장자가 그 직무를 대행한다.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기피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 대상자는 교원 징계위원회 위원이 불공정한 의결을 할 우려가 있다고 인정할만한 상당한 사유가 있을 때에는 그 사실을 서면으로 소명하고 기피를 신청할 수 있다.</w:t>
            </w:r>
          </w:p>
          <w:p>
            <w:pPr>
              <w:spacing w:after="20" w:line="280"/>
            </w:pPr>
            <w:r>
              <w:rPr>
                <w:rFonts w:ascii="Malgun Gothic" w:eastAsia="맑은 고딕" w:hAnsi="Malgun Gothic"/>
                <w:b w:val="false"/>
                <w:bCs w:val="false"/>
                <w:sz w:val="19"/>
                <w:szCs w:val="19"/>
              </w:rPr>
              <w:t xml:space="preserve">②제1항의 규정에 의한 기피신청이 있는 때에는 위원회의 의결로 기피 여부를 결정하여야 한다. 이 경우 기피 신청을 받은 자는 그 의결에 참여하지 못한다.</w:t>
            </w:r>
          </w:p>
          <w:p>
            <w:pPr>
              <w:spacing w:after="40" w:line="280"/>
            </w:pPr>
            <w:r>
              <w:rPr>
                <w:rFonts w:ascii="Malgun Gothic" w:eastAsia="맑은 고딕" w:hAnsi="Malgun Gothic"/>
                <w:b w:val="false"/>
                <w:bCs w:val="false"/>
                <w:sz w:val="19"/>
                <w:szCs w:val="19"/>
              </w:rPr>
              <w:t xml:space="preserve">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w:t>
            </w:r>
            <w:r>
              <w:rPr>
                <w:rFonts w:ascii="Malgun Gothic" w:eastAsia="맑은 고딕" w:hAnsi="Malgun Gothic"/>
                <w:b w:val="false"/>
                <w:bCs w:val="false"/>
                <w:sz w:val="19"/>
                <w:szCs w:val="19"/>
              </w:rPr>
              <w:t xml:space="preserve">에게 임시위원의 임명</w:t>
            </w:r>
            <w:r>
              <w:rPr>
                <w:rFonts w:ascii="Malgun Gothic" w:eastAsia="맑은 고딕" w:hAnsi="Malgun Gothic"/>
                <w:b w:val="false"/>
                <w:bCs w:val="false"/>
                <w:sz w:val="19"/>
                <w:szCs w:val="19"/>
              </w:rPr>
              <w:t xml:space="preserve">을 요청하여야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제63조의2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기피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 대상자는 교원 징계위원회 위원이 불공정한 의결을 할 우려가 있다고 인정할만한 상당한 사유가 있을 때에는 그 사실을 서면으로 소명하고 기피를 신청할 수 있다.</w:t>
            </w:r>
          </w:p>
          <w:p>
            <w:pPr>
              <w:spacing w:after="20" w:line="280"/>
            </w:pPr>
            <w:r>
              <w:rPr>
                <w:rFonts w:ascii="Malgun Gothic" w:eastAsia="맑은 고딕" w:hAnsi="Malgun Gothic"/>
                <w:b w:val="false"/>
                <w:bCs w:val="false"/>
                <w:sz w:val="19"/>
                <w:szCs w:val="19"/>
              </w:rPr>
              <w:t xml:space="preserve">②제1항의 규정에 의한 기피신청이 있는 때에는 위원회의 의결로 기피 여부를 결정하여야 한다. 이 경우 기피 신청을 받은 자는 그 의결에 참여하지 못한다.</w:t>
            </w:r>
          </w:p>
          <w:p>
            <w:pPr>
              <w:spacing w:after="40" w:line="280"/>
            </w:pPr>
            <w:r>
              <w:rPr>
                <w:rFonts w:ascii="Malgun Gothic" w:eastAsia="맑은 고딕" w:hAnsi="Malgun Gothic"/>
                <w:b w:val="false"/>
                <w:bCs w:val="false"/>
                <w:sz w:val="19"/>
                <w:szCs w:val="19"/>
              </w:rPr>
              <w:t xml:space="preserve">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w:t>
            </w:r>
            <w:r>
              <w:rPr>
                <w:rFonts w:ascii="Malgun Gothic" w:eastAsia="맑은 고딕" w:hAnsi="Malgun Gothic"/>
                <w:b w:val="false"/>
                <w:bCs w:val="false"/>
                <w:sz w:val="19"/>
                <w:szCs w:val="19"/>
                <w:u w:val="single"/>
              </w:rPr>
              <w:t xml:space="preserve"> 또는 위촉권자</w:t>
            </w:r>
            <w:r>
              <w:rPr>
                <w:rFonts w:ascii="Malgun Gothic" w:eastAsia="맑은 고딕" w:hAnsi="Malgun Gothic"/>
                <w:b w:val="false"/>
                <w:bCs w:val="false"/>
                <w:sz w:val="19"/>
                <w:szCs w:val="19"/>
              </w:rPr>
              <w:t xml:space="preserve">에게 임시위원의 임명</w:t>
            </w:r>
            <w:r>
              <w:rPr>
                <w:rFonts w:ascii="Malgun Gothic" w:eastAsia="맑은 고딕" w:hAnsi="Malgun Gothic"/>
                <w:b w:val="false"/>
                <w:bCs w:val="false"/>
                <w:sz w:val="19"/>
                <w:szCs w:val="19"/>
                <w:u w:val="single"/>
              </w:rPr>
              <w:t xml:space="preserve"> 또는 위촉</w:t>
            </w:r>
            <w:r>
              <w:rPr>
                <w:rFonts w:ascii="Malgun Gothic" w:eastAsia="맑은 고딕" w:hAnsi="Malgun Gothic"/>
                <w:b w:val="false"/>
                <w:bCs w:val="false"/>
                <w:sz w:val="19"/>
                <w:szCs w:val="19"/>
              </w:rPr>
              <w:t xml:space="preserve">을 요청하여야 한다.</w:t>
            </w:r>
            <w:r>
              <w:rPr>
                <w:rFonts w:ascii="Malgun Gothic" w:eastAsia="맑은 고딕" w:hAnsi="Malgun Gothic"/>
                <w:b w:val="false"/>
                <w:bCs w:val="false"/>
                <w:sz w:val="19"/>
                <w:szCs w:val="19"/>
                <w:u w:val="single"/>
              </w:rPr>
              <w:t xml:space="preserve">(개정 2025. 11.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진상조사 및 의견의 개진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징계사건을 심리함에 있어서 진상을 조사하여야 하며, 징계 의결을 행하기 전에 본인의 진술을 들어야 한다. 다만, 2회 이상 서면으로 소환하여도 불응할 때에는 그 사실을 기록에 명시하고 징계의결을 할 수 있다.</w:t>
            </w:r>
          </w:p>
          <w:p>
            <w:pPr>
              <w:spacing w:after="40" w:line="280"/>
            </w:pPr>
            <w:r>
              <w:rPr>
                <w:rFonts w:ascii="Malgun Gothic" w:eastAsia="맑은 고딕" w:hAnsi="Malgun Gothic"/>
                <w:b w:val="false"/>
                <w:bCs w:val="false"/>
                <w:sz w:val="19"/>
                <w:szCs w:val="19"/>
              </w:rPr>
              <w:t xml:space="preserve">②교원 징계위원회는 필요하다고 인정한 때에는 관계인</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출석시켜 의견을 들을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진상조사 및 의견의 개진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①교원 징계위원회는 징계사건을 심리함에 있어서 진상을 조사하여야 하며, 징계 의결을 행하기 전에 본인의 진술을 들어야 한다. 다만, 2회 이상 서면으로 소환하여도 불응할 때에는 그 사실을 기록에 명시하고 징계의결을 할 수 있다.</w:t>
            </w:r>
          </w:p>
          <w:p>
            <w:pPr>
              <w:spacing w:after="40" w:line="280"/>
            </w:pPr>
            <w:r>
              <w:rPr>
                <w:rFonts w:ascii="Malgun Gothic" w:eastAsia="맑은 고딕" w:hAnsi="Malgun Gothic"/>
                <w:b w:val="false"/>
                <w:bCs w:val="false"/>
                <w:sz w:val="19"/>
                <w:szCs w:val="19"/>
              </w:rPr>
              <w:t xml:space="preserve">②교원 징계위원회는 필요하다고 인정한 때에는 관계인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관계 전문가를 </w:t>
            </w:r>
            <w:r>
              <w:rPr>
                <w:rFonts w:ascii="Malgun Gothic" w:eastAsia="맑은 고딕" w:hAnsi="Malgun Gothic"/>
                <w:b w:val="false"/>
                <w:bCs w:val="false"/>
                <w:sz w:val="19"/>
                <w:szCs w:val="19"/>
              </w:rPr>
              <w:t xml:space="preserve">출석시켜 의견을 들을 수 있다.</w:t>
            </w:r>
            <w:r>
              <w:rPr>
                <w:rFonts w:ascii="Malgun Gothic" w:eastAsia="맑은 고딕" w:hAnsi="Malgun Gothic"/>
                <w:b w:val="false"/>
                <w:bCs w:val="false"/>
                <w:sz w:val="19"/>
                <w:szCs w:val="19"/>
                <w:u w:val="single"/>
              </w:rPr>
              <w:t xml:space="preserve">(개정 2025. 11. 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 및 관할청에 보내어 알려야 한다.(개정 2022.04.22.)</w:t>
            </w:r>
          </w:p>
          <w:p>
            <w:pPr>
              <w:spacing w:after="20" w:line="280"/>
            </w:pPr>
            <w:r>
              <w:rPr>
                <w:rFonts w:ascii="Malgun Gothic" w:eastAsia="맑은 고딕" w:hAnsi="Malgun Gothic"/>
                <w:b w:val="false"/>
                <w:bCs w:val="false"/>
                <w:sz w:val="19"/>
                <w:szCs w:val="19"/>
              </w:rPr>
              <w:t xml:space="preserve">③임용권자가 제2항의 통고를 받은 때에는 </w:t>
            </w:r>
            <w:r>
              <w:rPr>
                <w:rFonts w:ascii="Malgun Gothic" w:eastAsia="맑은 고딕" w:hAnsi="Malgun Gothic"/>
                <w:b w:val="false"/>
                <w:bCs w:val="false"/>
                <w:sz w:val="19"/>
                <w:szCs w:val="19"/>
              </w:rPr>
              <w:t xml:space="preserve">그 통고를 받은 날로부터 15일 이내에 그 의결 내용에 따라 징계 처분을 하여야 한다. 이 경우에 임용권자가 법인인 때에는 징계 처분권을 이사장에게 위임한다.</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20" w:line="280"/>
            </w:pPr>
            <w:r>
              <w:rPr>
                <w:rFonts w:ascii="Malgun Gothic" w:eastAsia="맑은 고딕" w:hAnsi="Malgun Gothic"/>
                <w:b w:val="false"/>
                <w:bCs w:val="false"/>
                <w:sz w:val="19"/>
                <w:szCs w:val="19"/>
              </w:rPr>
              <w:t xml:space="preserve">⑤징계 처분권자는 「성폭력범죄의 처벌 등에 관한 특례법」 제2조에 따른 성폭력범죄 및 「양성평등기본법」 제3조제2호에 따른 성희롱에 해당하는 사유로 제4항에 따라 징계처분의 사유를 적은 결정서를 교부할 때에는 피해자가 요청하는 경우 그 징계처분 결과를 피해자에게 함께 통보하여야 한다.(항신설 2022.2.17.)</w:t>
            </w:r>
          </w:p>
          <w:p>
            <w:pPr>
              <w:spacing w:after="40" w:line="280"/>
            </w:pPr>
            <w:r>
              <w:rPr>
                <w:rFonts w:ascii="Malgun Gothic" w:eastAsia="맑은 고딕" w:hAnsi="Malgun Gothic"/>
                <w:b w:val="false"/>
                <w:bCs w:val="false"/>
                <w:sz w:val="19"/>
                <w:szCs w:val="19"/>
              </w:rPr>
              <w:t xml:space="preserve">⑥교원 징계위원회 회의를 공개하지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①징계의결은 재적위원 3분의 2 이상의 출석과 재적위원 과반수의 찬성으로 행하여야 한다.</w:t>
            </w:r>
          </w:p>
          <w:p>
            <w:pPr>
              <w:spacing w:after="20" w:line="280"/>
            </w:pPr>
            <w:r>
              <w:rPr>
                <w:rFonts w:ascii="Malgun Gothic" w:eastAsia="맑은 고딕" w:hAnsi="Malgun Gothic"/>
                <w:b w:val="false"/>
                <w:bCs w:val="false"/>
                <w:sz w:val="19"/>
                <w:szCs w:val="19"/>
              </w:rPr>
              <w:t xml:space="preserve">②교원 징계위원회는 징계 사건을 심리하고 징계를 의결할 때에는 주문과 사유를 기록한 징계의결서를 작성하고 이를 임용권자 및 관할청에 보내어 알려야 한다.(개정 2022.04.22.)</w:t>
            </w:r>
          </w:p>
          <w:p>
            <w:pPr>
              <w:spacing w:after="20" w:line="280"/>
            </w:pPr>
            <w:r>
              <w:rPr>
                <w:rFonts w:ascii="Malgun Gothic" w:eastAsia="맑은 고딕" w:hAnsi="Malgun Gothic"/>
                <w:b w:val="false"/>
                <w:bCs w:val="false"/>
                <w:sz w:val="19"/>
                <w:szCs w:val="19"/>
              </w:rPr>
              <w:t xml:space="preserve">③임용권자가 제2항의 통고를 받은 때에는 </w:t>
            </w:r>
            <w:r>
              <w:rPr>
                <w:rFonts w:ascii="Malgun Gothic" w:eastAsia="맑은 고딕" w:hAnsi="Malgun Gothic"/>
                <w:b w:val="false"/>
                <w:bCs w:val="false"/>
                <w:sz w:val="19"/>
                <w:szCs w:val="19"/>
                <w:u w:val="single"/>
              </w:rPr>
              <w:t xml:space="preserve">법 제66조의2제2항에 따라 재심의를 요구받은 경우를 제외하고는 </w:t>
            </w:r>
            <w:r>
              <w:rPr>
                <w:rFonts w:ascii="Malgun Gothic" w:eastAsia="맑은 고딕" w:hAnsi="Malgun Gothic"/>
                <w:b w:val="false"/>
                <w:bCs w:val="false"/>
                <w:sz w:val="19"/>
                <w:szCs w:val="19"/>
              </w:rPr>
              <w:t xml:space="preserve">그 통고를 받은 날로부터 15일 이내에 그 의결 내용에 따라 징계 처분을 하여야 한다. 이 경우에 임용권자가 법인인 때에는 징계 처분권을 이사장에게 위임한다.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④징계 처분권자는 징계처분의 사유를 기재한 결정서를 당해 교원에게 교부하여야 한다.</w:t>
            </w:r>
          </w:p>
          <w:p>
            <w:pPr>
              <w:spacing w:after="20" w:line="280"/>
            </w:pPr>
            <w:r>
              <w:rPr>
                <w:rFonts w:ascii="Malgun Gothic" w:eastAsia="맑은 고딕" w:hAnsi="Malgun Gothic"/>
                <w:b w:val="false"/>
                <w:bCs w:val="false"/>
                <w:sz w:val="19"/>
                <w:szCs w:val="19"/>
              </w:rPr>
              <w:t xml:space="preserve">⑤징계 처분권자는 「성폭력범죄의 처벌 등에 관한 특례법」 제2조에 따른 성폭력범죄 및 「양성평등기본법」 제3조제2호에 따른 성희롱에 해당하는 사유로 제4항에 따라 징계처분의 사유를 적은 결정서를 교부할 때에는 피해자가 요청하는 경우 그 징계처분 결과를 피해자에게 함께 통보하여야 한다.(항신설 2022.2.17.)</w:t>
            </w:r>
          </w:p>
          <w:p>
            <w:pPr>
              <w:spacing w:after="40" w:line="280"/>
            </w:pPr>
            <w:r>
              <w:rPr>
                <w:rFonts w:ascii="Malgun Gothic" w:eastAsia="맑은 고딕" w:hAnsi="Malgun Gothic"/>
                <w:b w:val="false"/>
                <w:bCs w:val="false"/>
                <w:sz w:val="19"/>
                <w:szCs w:val="19"/>
              </w:rPr>
              <w:t xml:space="preserve">⑥교원 징계위원회 회의를 공개하지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징계의결시의 정상참작 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징계위원회가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징계사건을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의결함에 있어서는 징계대상자의 소행, 근무성적, 공적, 개전의 정, 징계요구의 내용 기타 정상을 참작하여야 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3년을 경과한 때에는 이를 행하지 못한다. 다만, 징계사유가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에 해당하는 경우에는 그 징계사유가 발생한 날부터 5년 이내에,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rPr>
              <w:t xml:space="preserve">에 해당하는 경우에는 그 징계사유가 발생한 날부터 10년 이내에 징계의결을 요구할 수 있다.(개정 2011.3.16., 2015.1.22., 2017.11.14., 2020.8.27. 2020.11.18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금품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향응을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수수한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공금을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횡령‧유용한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「교육공무원법」</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52조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 하나에 해당하는 행위를 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징계사유의 시효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교원징계 의결의 요구는 징계사유가 발생한 날로부터 3년을 경과한 때에는 이를 행하지 못한다. 다만, 징계사유가 </w:t>
            </w:r>
            <w:r>
              <w:rPr>
                <w:rFonts w:ascii="Malgun Gothic" w:eastAsia="맑은 고딕" w:hAnsi="Malgun Gothic"/>
                <w:b w:val="false"/>
                <w:bCs w:val="false"/>
                <w:sz w:val="19"/>
                <w:szCs w:val="19"/>
                <w:u w:val="single"/>
              </w:rPr>
              <w:t xml:space="preserve">「국가공무원법」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78조의2제</w:t>
            </w:r>
            <w:r>
              <w:rPr>
                <w:rFonts w:ascii="Malgun Gothic" w:eastAsia="맑은 고딕" w:hAnsi="Malgun Gothic"/>
                <w:b w:val="false"/>
                <w:bCs w:val="false"/>
                <w:sz w:val="19"/>
                <w:szCs w:val="19"/>
              </w:rPr>
              <w:t xml:space="preserve">1</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 어느 하나</w:t>
            </w:r>
            <w:r>
              <w:rPr>
                <w:rFonts w:ascii="Malgun Gothic" w:eastAsia="맑은 고딕" w:hAnsi="Malgun Gothic"/>
                <w:b w:val="false"/>
                <w:bCs w:val="false"/>
                <w:sz w:val="19"/>
                <w:szCs w:val="19"/>
              </w:rPr>
              <w:t xml:space="preserve">에 해당하는 경우에는 그 징계사유가 발생한 날부터 5년 이내에, </w:t>
            </w:r>
            <w:r>
              <w:rPr>
                <w:rFonts w:ascii="Malgun Gothic" w:eastAsia="맑은 고딕" w:hAnsi="Malgun Gothic"/>
                <w:b w:val="false"/>
                <w:bCs w:val="false"/>
                <w:sz w:val="19"/>
                <w:szCs w:val="19"/>
                <w:u w:val="single"/>
              </w:rPr>
              <w:t xml:space="preserve">「국가공무원법」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83조의2제1항제1</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 각 목 및 「교육공무원법」 제52조제5호의 어느 하나</w:t>
            </w:r>
            <w:r>
              <w:rPr>
                <w:rFonts w:ascii="Malgun Gothic" w:eastAsia="맑은 고딕" w:hAnsi="Malgun Gothic"/>
                <w:b w:val="false"/>
                <w:bCs w:val="false"/>
                <w:sz w:val="19"/>
                <w:szCs w:val="19"/>
              </w:rPr>
              <w:t xml:space="preserve">에 해당하는 경우에는 그 징계사유가 발생한 날부터 10년 이내에 징계의결을 요구할 수 있다.(개정 2011.3.16., 2015.1.22., 2017.11.14., 2020.8.27. 2020.11.18</w:t>
            </w:r>
            <w:r>
              <w:rPr>
                <w:rFonts w:ascii="Malgun Gothic" w:eastAsia="맑은 고딕" w:hAnsi="Malgun Gothic"/>
                <w:b w:val="false"/>
                <w:bCs w:val="false"/>
                <w:sz w:val="19"/>
                <w:szCs w:val="19"/>
                <w:u w:val="single"/>
              </w:rPr>
              <w:t xml:space="preserve">., 2025. 11. 28.</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11. 28.)</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보직 등 관리의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2021-07-22〉</w:t>
            </w:r>
          </w:p>
          <w:p>
            <w:pPr>
              <w:spacing w:after="20" w:line="280"/>
            </w:pPr>
            <w:r>
              <w:rPr>
                <w:rFonts w:ascii="Malgun Gothic" w:eastAsia="맑은 고딕" w:hAnsi="Malgun Gothic"/>
                <w:b w:val="false"/>
                <w:bCs w:val="false"/>
                <w:sz w:val="19"/>
                <w:szCs w:val="19"/>
              </w:rPr>
              <w:t xml:space="preserve">①고등학교 이하 각급 학교의 장은 교원에 대한 징계처분의 사유가「</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공무원법」 제</w:t>
            </w:r>
            <w:r>
              <w:rPr>
                <w:rFonts w:ascii="Malgun Gothic" w:eastAsia="맑은 고딕" w:hAnsi="Malgun Gothic"/>
                <w:b w:val="false"/>
                <w:bCs w:val="false"/>
                <w:sz w:val="19"/>
                <w:szCs w:val="19"/>
                <w:u w:val="single"/>
              </w:rPr>
              <w:t xml:space="preserve">52</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 각 </w:t>
            </w:r>
            <w:r>
              <w:rPr>
                <w:rFonts w:ascii="Malgun Gothic" w:eastAsia="맑은 고딕" w:hAnsi="Malgun Gothic"/>
                <w:b w:val="false"/>
                <w:bCs w:val="false"/>
                <w:sz w:val="19"/>
                <w:szCs w:val="19"/>
                <w:u w:val="single"/>
              </w:rPr>
              <w:t xml:space="preserve">호</w:t>
            </w:r>
            <w:r>
              <w:rPr>
                <w:rFonts w:ascii="Malgun Gothic" w:eastAsia="맑은 고딕" w:hAnsi="Malgun Gothic"/>
                <w:b w:val="false"/>
                <w:bCs w:val="false"/>
                <w:sz w:val="19"/>
                <w:szCs w:val="19"/>
              </w:rPr>
              <w:t xml:space="preserve">의 어느 하나에 해당하는 등 대통령령으로 정하는 사유에 해당하는 경우에는 해당 교원을 징계처분 이후 5년 이상 10년 이하의 범위에서 대통령령으로 정하는 기간 동안 학급을 담당하는 교원(이하“학급담당교원”이라 한다)으로 배정할 수 없다.</w:t>
            </w:r>
          </w:p>
          <w:p>
            <w:pPr>
              <w:spacing w:after="40" w:line="280"/>
            </w:pPr>
            <w:r>
              <w:rPr>
                <w:rFonts w:ascii="Malgun Gothic" w:eastAsia="맑은 고딕" w:hAnsi="Malgun Gothic"/>
                <w:b w:val="false"/>
                <w:bCs w:val="false"/>
                <w:sz w:val="19"/>
                <w:szCs w:val="19"/>
              </w:rPr>
              <w:t xml:space="preserve">②고등학교 이하 각급 학교의 장은 제1항에 따른 기간 동안 해당 교원의 학급담당교원 배정 여부 등「사립학교법」제2조제4호에따른 임용에 관한 사항을 관할청에 보고하여야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제66조의3</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보직 등 관리의 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〈신설 2021-07-22〉</w:t>
            </w:r>
          </w:p>
          <w:p>
            <w:pPr>
              <w:spacing w:after="20" w:line="280"/>
            </w:pPr>
            <w:r>
              <w:rPr>
                <w:rFonts w:ascii="Malgun Gothic" w:eastAsia="맑은 고딕" w:hAnsi="Malgun Gothic"/>
                <w:b w:val="false"/>
                <w:bCs w:val="false"/>
                <w:sz w:val="19"/>
                <w:szCs w:val="19"/>
              </w:rPr>
              <w:t xml:space="preserve">①고등학교 이하 각급 학교의 장은 교원에 대한 징계처분의 사유가「</w:t>
            </w:r>
            <w:r>
              <w:rPr>
                <w:rFonts w:ascii="Malgun Gothic" w:eastAsia="맑은 고딕" w:hAnsi="Malgun Gothic"/>
                <w:b w:val="false"/>
                <w:bCs w:val="false"/>
                <w:sz w:val="19"/>
                <w:szCs w:val="19"/>
                <w:u w:val="single"/>
              </w:rPr>
              <w:t xml:space="preserve">국가</w:t>
            </w:r>
            <w:r>
              <w:rPr>
                <w:rFonts w:ascii="Malgun Gothic" w:eastAsia="맑은 고딕" w:hAnsi="Malgun Gothic"/>
                <w:b w:val="false"/>
                <w:bCs w:val="false"/>
                <w:sz w:val="19"/>
                <w:szCs w:val="19"/>
              </w:rPr>
              <w:t xml:space="preserve">공무원법」 제</w:t>
            </w:r>
            <w:r>
              <w:rPr>
                <w:rFonts w:ascii="Malgun Gothic" w:eastAsia="맑은 고딕" w:hAnsi="Malgun Gothic"/>
                <w:b w:val="false"/>
                <w:bCs w:val="false"/>
                <w:sz w:val="19"/>
                <w:szCs w:val="19"/>
                <w:u w:val="single"/>
              </w:rPr>
              <w:t xml:space="preserve">83</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의2제1항제1호</w:t>
            </w:r>
            <w:r>
              <w:rPr>
                <w:rFonts w:ascii="Malgun Gothic" w:eastAsia="맑은 고딕" w:hAnsi="Malgun Gothic"/>
                <w:b w:val="false"/>
                <w:bCs w:val="false"/>
                <w:sz w:val="19"/>
                <w:szCs w:val="19"/>
              </w:rPr>
              <w:t xml:space="preserve"> 각 </w:t>
            </w:r>
            <w:r>
              <w:rPr>
                <w:rFonts w:ascii="Malgun Gothic" w:eastAsia="맑은 고딕" w:hAnsi="Malgun Gothic"/>
                <w:b w:val="false"/>
                <w:bCs w:val="false"/>
                <w:sz w:val="19"/>
                <w:szCs w:val="19"/>
                <w:u w:val="single"/>
              </w:rPr>
              <w:t xml:space="preserve">목</w:t>
            </w:r>
            <w:r>
              <w:rPr>
                <w:rFonts w:ascii="Malgun Gothic" w:eastAsia="맑은 고딕" w:hAnsi="Malgun Gothic"/>
                <w:b w:val="false"/>
                <w:bCs w:val="false"/>
                <w:sz w:val="19"/>
                <w:szCs w:val="19"/>
              </w:rPr>
              <w:t xml:space="preserve">의 어느 하나에 해당하는 등 대통령령으로 정하는 사유에 해당하는 경우에는 해당 교원을 징계처분 이후 5년 이상 10년 이하의 범위에서 대통령령으로 정하는 기간 동안 학급을 담당하는 교원(이하“학급담당교원”이라 한다)으로 배정할 수 없다.</w:t>
            </w:r>
            <w:r>
              <w:rPr>
                <w:rFonts w:ascii="Malgun Gothic" w:eastAsia="맑은 고딕" w:hAnsi="Malgun Gothic"/>
                <w:b w:val="false"/>
                <w:bCs w:val="false"/>
                <w:sz w:val="19"/>
                <w:szCs w:val="19"/>
                <w:u w:val="single"/>
              </w:rPr>
              <w:t xml:space="preserve">(개정 2025. 11. 28.)</w:t>
            </w:r>
          </w:p>
          <w:p>
            <w:pPr>
              <w:spacing w:after="40" w:line="280"/>
            </w:pPr>
            <w:r>
              <w:rPr>
                <w:rFonts w:ascii="Malgun Gothic" w:eastAsia="맑은 고딕" w:hAnsi="Malgun Gothic"/>
                <w:b w:val="false"/>
                <w:bCs w:val="false"/>
                <w:sz w:val="19"/>
                <w:szCs w:val="19"/>
              </w:rPr>
              <w:t xml:space="preserve">②고등학교 이하 각급 학교의 장은 제1항에 따른 기간 동안 해당 교원의 학급담당교원 배정 여부 등「사립학교법」제2조제4호에따른 임용에 관한 사항을 관할청에 보고하여야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한다)으로 임용될 수 없다. (개정 2015.1.22.)</w:t>
            </w:r>
          </w:p>
          <w:p>
            <w:pPr>
              <w:spacing w:after="20" w:line="280"/>
            </w:pPr>
            <w:r>
              <w:rPr>
                <w:rFonts w:ascii="Malgun Gothic" w:eastAsia="맑은 고딕" w:hAnsi="Malgun Gothic"/>
                <w:b w:val="false"/>
                <w:bCs w:val="false"/>
                <w:sz w:val="19"/>
                <w:szCs w:val="19"/>
              </w:rPr>
              <w:t xml:space="preserve">1. 피성년후견인(개정 2021.7.22.)</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6의2. 공무원으로 재직기간 중 직무와 관련하여 「형법」 제355조 및 제356조에 규정된 죄를 범한 자로서 300만원 이상의 벌금형을 선고받고 그 형이 확정된 후 2년이 지나지 아니한 자 (호신설 2021.7.22.)</w:t>
            </w:r>
          </w:p>
          <w:p>
            <w:pPr>
              <w:spacing w:after="20" w:line="280"/>
            </w:pPr>
            <w:r>
              <w:rPr>
                <w:rFonts w:ascii="Malgun Gothic" w:eastAsia="맑은 고딕" w:hAnsi="Malgun Gothic"/>
                <w:b w:val="false"/>
                <w:bCs w:val="false"/>
                <w:sz w:val="19"/>
                <w:szCs w:val="19"/>
              </w:rPr>
              <w:t xml:space="preserve">6의3. 「성폭력범죄의 처벌 등에 관한 특례법」 제2조에 규정된 죄를 범한 사람으로서 100만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이상의 벌금형을 선고받고 그 형이 확정된 후 3년이 지나지 아니한 사람</w:t>
            </w:r>
            <w:r>
              <w:rPr>
                <w:rFonts w:ascii="Malgun Gothic" w:eastAsia="맑은 고딕" w:hAnsi="Malgun Gothic"/>
                <w:b w:val="false"/>
                <w:bCs w:val="false"/>
                <w:sz w:val="19"/>
                <w:szCs w:val="19"/>
              </w:rPr>
              <w:t xml:space="preserve">(호신설 2021.7.22.)</w:t>
            </w:r>
          </w:p>
          <w:p>
            <w:pPr>
              <w:spacing w:after="20" w:line="280"/>
            </w:pPr>
            <w:r>
              <w:rPr>
                <w:rFonts w:ascii="Malgun Gothic" w:eastAsia="맑은 고딕" w:hAnsi="Malgun Gothic"/>
                <w:b w:val="false"/>
                <w:bCs w:val="false"/>
                <w:sz w:val="19"/>
                <w:szCs w:val="19"/>
              </w:rPr>
              <w:t xml:space="preserve">6의4. 미성년자에 대한 다음 각 목의 어느 하나에 해당하는 죄를 저질러 파면ㆍ해임되거나 형 또는 치료감호를 선고받아 그 형 또는 치료감호가 확정된 사람(집행유예를 선고받은 후 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행유예기간이 경과한 사람을 포함한다)(호신설 2021.7.22.)</w:t>
            </w:r>
          </w:p>
          <w:p>
            <w:pPr>
              <w:spacing w:after="20" w:line="280"/>
            </w:pPr>
            <w:r>
              <w:rPr>
                <w:rFonts w:ascii="Malgun Gothic" w:eastAsia="맑은 고딕" w:hAnsi="Malgun Gothic"/>
                <w:b w:val="false"/>
                <w:bCs w:val="false"/>
                <w:sz w:val="19"/>
                <w:szCs w:val="19"/>
              </w:rPr>
              <w:t xml:space="preserve">가. 「성폭력범죄의 처벌 등에 관한 특례법」 제2조에 따른 성폭력범죄</w:t>
            </w:r>
          </w:p>
          <w:p>
            <w:pPr>
              <w:spacing w:after="20" w:line="280"/>
            </w:pPr>
            <w:r>
              <w:rPr>
                <w:rFonts w:ascii="Malgun Gothic" w:eastAsia="맑은 고딕" w:hAnsi="Malgun Gothic"/>
                <w:b w:val="false"/>
                <w:bCs w:val="false"/>
                <w:sz w:val="19"/>
                <w:szCs w:val="19"/>
              </w:rPr>
              <w:t xml:space="preserve">나. 「아동ㆍ청소년의 성보호에 관한 법률」 제2조제2호에 따른 아동ㆍ청소년대상 성범죄</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①다음 각 호의 1에 해당하는 자는 사무직원(일반직 및 기술직 등을 포함한다. 이하 “일반 직원”이라 한다)으로 임용될 수 없다. (개정 2015.1.22.)</w:t>
            </w:r>
          </w:p>
          <w:p>
            <w:pPr>
              <w:spacing w:after="20" w:line="280"/>
            </w:pPr>
            <w:r>
              <w:rPr>
                <w:rFonts w:ascii="Malgun Gothic" w:eastAsia="맑은 고딕" w:hAnsi="Malgun Gothic"/>
                <w:b w:val="false"/>
                <w:bCs w:val="false"/>
                <w:sz w:val="19"/>
                <w:szCs w:val="19"/>
              </w:rPr>
              <w:t xml:space="preserve">1. 피성년후견인(개정 2021.7.22.)</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 하지 아니한 자</w:t>
            </w:r>
          </w:p>
          <w:p>
            <w:pPr>
              <w:spacing w:after="20" w:line="280"/>
            </w:pPr>
            <w:r>
              <w:rPr>
                <w:rFonts w:ascii="Malgun Gothic" w:eastAsia="맑은 고딕" w:hAnsi="Malgun Gothic"/>
                <w:b w:val="false"/>
                <w:bCs w:val="false"/>
                <w:sz w:val="19"/>
                <w:szCs w:val="19"/>
              </w:rPr>
              <w:t xml:space="preserve">4. 금고 이상의 형을 받고 집행유예의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선고유예를 받은 경우에는 그 선고유예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6의2. 공무원으로 재직기간 중 직무와 관련하여 「형법」 제355조 및 제356조에 규정된 죄를 범한 자로서 300만원 이상의 벌금형을 선고받고 그 형이 확정된 후 2년이 지나지 아니한 자 (호신설 2021.7.22.)</w:t>
            </w:r>
          </w:p>
          <w:p>
            <w:pPr>
              <w:spacing w:after="20" w:line="280"/>
            </w:pPr>
            <w:r>
              <w:rPr>
                <w:rFonts w:ascii="Malgun Gothic" w:eastAsia="맑은 고딕" w:hAnsi="Malgun Gothic"/>
                <w:b w:val="false"/>
                <w:bCs w:val="false"/>
                <w:sz w:val="19"/>
                <w:szCs w:val="19"/>
              </w:rPr>
              <w:t xml:space="preserve">6의3. 「성폭력범죄의 처벌 등에 관한 특례법」 제2조에 규정된 죄를 범한 사람으로서 100만</w:t>
            </w:r>
            <w:r>
              <w:rPr>
                <w:rFonts w:ascii="Malgun Gothic" w:eastAsia="맑은 고딕" w:hAnsi="Malgun Gothic"/>
                <w:b w:val="false"/>
                <w:bCs w:val="false"/>
                <w:sz w:val="19"/>
                <w:szCs w:val="19"/>
              </w:rPr>
              <w:t xml:space="preserve">원</w:t>
            </w:r>
          </w:p>
          <w:p>
            <w:pPr>
              <w:spacing w:after="20" w:line="280"/>
            </w:pPr>
            <w:r>
              <w:rPr>
                <w:rFonts w:ascii="Malgun Gothic" w:eastAsia="맑은 고딕" w:hAnsi="Malgun Gothic"/>
                <w:b w:val="false"/>
                <w:bCs w:val="false"/>
                <w:sz w:val="19"/>
                <w:szCs w:val="19"/>
              </w:rPr>
              <w:t xml:space="preserve">이상의 벌금형을 선고받고 그 형이 확정된 후 3년이 지나지 아니한 사람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(호신설 2021.7.22.)</w:t>
            </w:r>
          </w:p>
          <w:p>
            <w:pPr>
              <w:spacing w:after="20" w:line="280"/>
            </w:pPr>
            <w:r>
              <w:rPr>
                <w:rFonts w:ascii="Malgun Gothic" w:eastAsia="맑은 고딕" w:hAnsi="Malgun Gothic"/>
                <w:b w:val="false"/>
                <w:bCs w:val="false"/>
                <w:sz w:val="19"/>
                <w:szCs w:val="19"/>
              </w:rPr>
              <w:t xml:space="preserve">6의4. 미성년자에 대한 다음 각 목의 어느 하나에 해당하는 죄를 저질러 파면ㆍ해임되거나 형 또는 치료감호를 선고받아 그 형 또는 치료감호가 확정된 사람(집행유예를 선고받은 후 그</w:t>
            </w:r>
          </w:p>
          <w:p>
            <w:pPr>
              <w:spacing w:after="20" w:line="280"/>
            </w:pPr>
            <w:r>
              <w:rPr>
                <w:rFonts w:ascii="Malgun Gothic" w:eastAsia="맑은 고딕" w:hAnsi="Malgun Gothic"/>
                <w:b w:val="false"/>
                <w:bCs w:val="false"/>
                <w:sz w:val="19"/>
                <w:szCs w:val="19"/>
              </w:rPr>
              <w:t xml:space="preserve">집</w:t>
            </w:r>
            <w:r>
              <w:rPr>
                <w:rFonts w:ascii="Malgun Gothic" w:eastAsia="맑은 고딕" w:hAnsi="Malgun Gothic"/>
                <w:b w:val="false"/>
                <w:bCs w:val="false"/>
                <w:sz w:val="19"/>
                <w:szCs w:val="19"/>
              </w:rPr>
              <w:t xml:space="preserve">행유예기간이 경과한 사람을 포함한다)(호신설 2021.7.22.)</w:t>
            </w:r>
          </w:p>
          <w:p>
            <w:pPr>
              <w:spacing w:after="20" w:line="280"/>
            </w:pPr>
            <w:r>
              <w:rPr>
                <w:rFonts w:ascii="Malgun Gothic" w:eastAsia="맑은 고딕" w:hAnsi="Malgun Gothic"/>
                <w:b w:val="false"/>
                <w:bCs w:val="false"/>
                <w:sz w:val="19"/>
                <w:szCs w:val="19"/>
              </w:rPr>
              <w:t xml:space="preserve">가. 「성폭력범죄의 처벌 등에 관한 특례법」 제2조에 따른 성폭력범죄</w:t>
            </w:r>
          </w:p>
          <w:p>
            <w:pPr>
              <w:spacing w:after="20" w:line="280"/>
            </w:pPr>
            <w:r>
              <w:rPr>
                <w:rFonts w:ascii="Malgun Gothic" w:eastAsia="맑은 고딕" w:hAnsi="Malgun Gothic"/>
                <w:b w:val="false"/>
                <w:bCs w:val="false"/>
                <w:sz w:val="19"/>
                <w:szCs w:val="19"/>
              </w:rPr>
              <w:t xml:space="preserve">나. 「아동ㆍ청소년의 성보호에 관한 법률」 제2조제2호에 따른 아동ㆍ청소년대상 성범죄</w:t>
            </w:r>
          </w:p>
          <w:p>
            <w:pPr>
              <w:spacing w:after="20" w:line="280"/>
            </w:pPr>
            <w:r>
              <w:rPr>
                <w:rFonts w:ascii="Malgun Gothic" w:eastAsia="맑은 고딕" w:hAnsi="Malgun Gothic"/>
                <w:b w:val="false"/>
                <w:bCs w:val="false"/>
                <w:sz w:val="19"/>
                <w:szCs w:val="19"/>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②일반직원의 신규임용에 있어서는 학력에 제한을 두지 아니한다. 다만, 기술직은 임용될 직종에 관한 자격증, 면허증, 기타 임용권자가 필요로 하는 자격이 있는 자를 인사 규칙이 정하는 바에 따라 우선 임용할 수 있다. (개정 2015.1.22.)</w:t>
            </w:r>
          </w:p>
          <w:p>
            <w:pPr>
              <w:spacing w:after="40" w:line="280"/>
            </w:pPr>
            <w:r>
              <w:rPr>
                <w:rFonts w:ascii="Malgun Gothic" w:eastAsia="맑은 고딕" w:hAnsi="Malgun Gothic"/>
                <w:b w:val="false"/>
                <w:bCs w:val="false"/>
                <w:sz w:val="19"/>
                <w:szCs w:val="19"/>
              </w:rPr>
              <w:t xml:space="preserve">③재직 중인 일반직원이 제1항의 규정에 해당하게 된 때에는 당연 퇴직한다.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겸임, 파견, 강임, 휴직, 직위해제, 정직, 강등, 복직, 면직, 해임 및 파면(이하 “임용”이라 한다)은 임용권자가 공개채용, 전형 또는 근무 성적 기타 능력의 실증에 의하여 행함을 원칙으로 한다.(개정 2019.8.1.)</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5급 이하의 초․중․고등학교 직원 중 당해직급에서 일정기간 이상 성실하게 근무한 자에 대해서는 관계법령에 따라 상위직급으로 근속승진 시킬 수 있다.(개정 2015.1.22., 2021.12.13.</w:t>
            </w:r>
            <w:r>
              <w:rPr>
                <w:rFonts w:ascii="Malgun Gothic" w:eastAsia="맑은 고딕" w:hAnsi="Malgun Gothic"/>
                <w:b w:val="false"/>
                <w:bCs w:val="false"/>
                <w:sz w:val="19"/>
                <w:szCs w:val="19"/>
              </w:rPr>
              <w:t xml:space="preserve">, 2024. 3. 1.)</w:t>
            </w:r>
          </w:p>
          <w:p>
            <w:pPr>
              <w:spacing w:after="2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기간동안에는 그에 해당하는 직급의 정원이 따로 있는 것으로 보고, 종전 직급의 정원은 감축된 것으로 본다.</w:t>
            </w:r>
          </w:p>
          <w:p>
            <w:pPr>
              <w:spacing w:after="20" w:line="280"/>
            </w:pPr>
            <w:r>
              <w:rPr>
                <w:rFonts w:ascii="Malgun Gothic" w:eastAsia="맑은 고딕" w:hAnsi="Malgun Gothic"/>
                <w:b w:val="false"/>
                <w:bCs w:val="false"/>
                <w:sz w:val="19"/>
                <w:szCs w:val="19"/>
              </w:rPr>
              <w:t xml:space="preserve">⑧ 20년 이상 근속한 장기 재직 사무직원으로 정년 도래 잔여 6개월 이내인 자에 한해 해당 교육청의 승인이 있을 경우 6개월 범위 내에서 공로 연수를 실시할 수 있다.(근속기간이 20년 미만인자, 징계처분을 받은 후 그 처분이 종료한 날부터 1년이 경과되지 아니한 자는 연수대상에서 제외하며 징계절차가 진행 중인 경우 등은 처분여부 확정시까지 보류 한다.)(항신설 2021.12.13.)</w:t>
            </w:r>
          </w:p>
          <w:p>
            <w:pPr>
              <w:spacing w:after="20" w:line="280"/>
            </w:pPr>
            <w:r>
              <w:rPr>
                <w:rFonts w:ascii="Malgun Gothic" w:eastAsia="맑은 고딕" w:hAnsi="Malgun Gothic"/>
                <w:b w:val="false"/>
                <w:bCs w:val="false"/>
                <w:sz w:val="19"/>
                <w:szCs w:val="19"/>
              </w:rPr>
              <w:t xml:space="preserve">⑨ 사무직원이 공로연수를 하게 된 경우 정원이 따로 있는 것으로 보고 결원을 보충할 수 있다. 단, 공로연수로 인한 별도의 정원은 공로연수자가 퇴직할 때까지로 한다.(항신설 2023.4.21.)</w:t>
            </w:r>
          </w:p>
          <w:p>
            <w:pPr>
              <w:spacing w:after="40" w:line="280"/>
            </w:pPr>
            <w:r>
              <w:rPr>
                <w:rFonts w:ascii="Malgun Gothic" w:eastAsia="맑은 고딕" w:hAnsi="Malgun Gothic"/>
                <w:b w:val="false"/>
                <w:bCs w:val="false"/>
                <w:sz w:val="19"/>
                <w:szCs w:val="19"/>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7명 이내의 위원으로 구성하며, 사무처장 또는 행정실장을 당연직 위원장으로 한다. 위원의 구성은 교원 위원은 1/3 이내로 하고, 여성 위원의 비율은 1/3 이상으로 구성한다. (항신설 2024. 3. 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①일반직원의 신규임용, 승진, 승급, 근속승진, 대우직원선발, 전직, 전보, 겸임, 파견, 강임, 휴직, 직위해제, 정직, 강등, 복직, 면직, 해임 및 파면(이하 “임용”이라 한다)은 임용권자가 공개채용, 전형 또는 근무 성적 기타 능력의 실증에 의하여 행함을 원칙으로 한다.(개정 2019.8.1.)</w:t>
            </w:r>
          </w:p>
          <w:p>
            <w:pPr>
              <w:spacing w:after="20" w:line="280"/>
            </w:pPr>
            <w:r>
              <w:rPr>
                <w:rFonts w:ascii="Malgun Gothic" w:eastAsia="맑은 고딕" w:hAnsi="Malgun Gothic"/>
                <w:b w:val="false"/>
                <w:bCs w:val="false"/>
                <w:sz w:val="19"/>
                <w:szCs w:val="19"/>
              </w:rPr>
              <w:t xml:space="preserve">②제1항의 규정에 의한 임용에 있어서 그 시험과목, 방법, 절차 등에 관하여는 따로 인사규칙으로 정한다.</w:t>
            </w:r>
          </w:p>
          <w:p>
            <w:pPr>
              <w:spacing w:after="20" w:line="280"/>
            </w:pPr>
            <w:r>
              <w:rPr>
                <w:rFonts w:ascii="Malgun Gothic" w:eastAsia="맑은 고딕" w:hAnsi="Malgun Gothic"/>
                <w:b w:val="false"/>
                <w:bCs w:val="false"/>
                <w:sz w:val="19"/>
                <w:szCs w:val="19"/>
              </w:rPr>
              <w:t xml:space="preserve">③일반직원은 이사장이 임명하되, 학교소속 일반직원은 당해 학교 학교장의 제청이 있어야 한다.</w:t>
            </w:r>
          </w:p>
          <w:p>
            <w:pPr>
              <w:spacing w:after="20" w:line="280"/>
            </w:pPr>
            <w:r>
              <w:rPr>
                <w:rFonts w:ascii="Malgun Gothic" w:eastAsia="맑은 고딕" w:hAnsi="Malgun Gothic"/>
                <w:b w:val="false"/>
                <w:bCs w:val="false"/>
                <w:sz w:val="19"/>
                <w:szCs w:val="19"/>
              </w:rPr>
              <w:t xml:space="preserve">④사무직원중 당해 계급에서 승진 최저년수 이상 근무하고 승진임용의 제한 사유는 없으며, 근무실적이 우수한 자를 바로 상위직급의 대우사무직원(이하“대우사무직원”이라한다)으로 선발할 수 있다.</w:t>
            </w:r>
          </w:p>
          <w:p>
            <w:pPr>
              <w:spacing w:after="20" w:line="280"/>
            </w:pPr>
            <w:r>
              <w:rPr>
                <w:rFonts w:ascii="Malgun Gothic" w:eastAsia="맑은 고딕" w:hAnsi="Malgun Gothic"/>
                <w:b w:val="false"/>
                <w:bCs w:val="false"/>
                <w:sz w:val="19"/>
                <w:szCs w:val="19"/>
              </w:rPr>
              <w:t xml:space="preserve">⑤대우사무직원 선발 및 수당지급액에 관하여 필요한 사항은 교직원 인사규칙으로 정한다.</w:t>
            </w:r>
          </w:p>
          <w:p>
            <w:pPr>
              <w:spacing w:after="20" w:line="280"/>
            </w:pPr>
            <w:r>
              <w:rPr>
                <w:rFonts w:ascii="Malgun Gothic" w:eastAsia="맑은 고딕" w:hAnsi="Malgun Gothic"/>
                <w:b w:val="false"/>
                <w:bCs w:val="false"/>
                <w:sz w:val="19"/>
                <w:szCs w:val="19"/>
              </w:rPr>
              <w:t xml:space="preserve">⑥일반직 5급 이하의 초․중․고등학교 직원 중 당해직급에서 일정기간 이상 성실하게 근무한 자에 대해서는 관계법령에 따라 상위직급으로 근속승진 시킬 수 있다.(개정 2015.1.22., 2021.12.13.</w:t>
            </w:r>
          </w:p>
          <w:p>
            <w:pPr>
              <w:spacing w:after="20" w:line="280"/>
            </w:pPr>
            <w:r>
              <w:rPr>
                <w:rFonts w:ascii="Malgun Gothic" w:eastAsia="맑은 고딕" w:hAnsi="Malgun Gothic"/>
                <w:b w:val="false"/>
                <w:bCs w:val="false"/>
                <w:sz w:val="19"/>
                <w:szCs w:val="19"/>
              </w:rPr>
              <w:t xml:space="preserve">, 2024. 3. 1.)</w:t>
            </w:r>
          </w:p>
          <w:p>
            <w:pPr>
              <w:spacing w:after="20" w:line="280"/>
            </w:pPr>
            <w:r>
              <w:rPr>
                <w:rFonts w:ascii="Malgun Gothic" w:eastAsia="맑은 고딕" w:hAnsi="Malgun Gothic"/>
                <w:b w:val="false"/>
                <w:bCs w:val="false"/>
                <w:sz w:val="19"/>
                <w:szCs w:val="19"/>
              </w:rPr>
              <w:t xml:space="preserve">⑦제6항의 규정에 의하여 근속 승진 임용하는 경우에는 그 승진된 자가 근무하는 기간동안에는 그에 해당하는 직급의 정원이 따로 있는 것으로 보고, 종전 직급의 정원은 감축된 것으로 본다.</w:t>
            </w:r>
          </w:p>
          <w:p>
            <w:pPr>
              <w:spacing w:after="20" w:line="280"/>
            </w:pPr>
            <w:r>
              <w:rPr>
                <w:rFonts w:ascii="Malgun Gothic" w:eastAsia="맑은 고딕" w:hAnsi="Malgun Gothic"/>
                <w:b w:val="false"/>
                <w:bCs w:val="false"/>
                <w:sz w:val="19"/>
                <w:szCs w:val="19"/>
              </w:rPr>
              <w:t xml:space="preserve">⑧ 20년 이상 근속한 장기 재직 사무직원으로 정년 도래 잔여 6개월 이내인 자에 한해 해당 교육청의 승인이 있을 경우 6개월 범위 내에서 공로 연수를 실시할 수 있다.(근속기간이 20년 미만인자, 징계처분을 받은 후 그 처분이 종료한 날부터 1년이 경과되지 아니한 자는 연수대상에서 제외하며 징계절차가 진행 중인 경우 등은 처분여부 확정시까지 보류 한다.)(항신설 2021.12.13.)</w:t>
            </w:r>
          </w:p>
          <w:p>
            <w:pPr>
              <w:spacing w:after="20" w:line="280"/>
            </w:pPr>
            <w:r>
              <w:rPr>
                <w:rFonts w:ascii="Malgun Gothic" w:eastAsia="맑은 고딕" w:hAnsi="Malgun Gothic"/>
                <w:b w:val="false"/>
                <w:bCs w:val="false"/>
                <w:sz w:val="19"/>
                <w:szCs w:val="19"/>
              </w:rPr>
              <w:t xml:space="preserve">⑨ 사무직원이 공로연수를 하게 된 경우 정원이 따로 있는 것으로 보고 결원을 보충할 수 있다. 단, 공로연수로 인한 별도의 정원은 공로연수자가 퇴직할 때까지로 한다.(항신설 2023.4.21.)</w:t>
            </w:r>
          </w:p>
          <w:p>
            <w:pPr>
              <w:spacing w:after="40" w:line="280"/>
            </w:pPr>
            <w:r>
              <w:rPr>
                <w:rFonts w:ascii="Malgun Gothic" w:eastAsia="맑은 고딕" w:hAnsi="Malgun Gothic"/>
                <w:b w:val="false"/>
                <w:bCs w:val="false"/>
                <w:sz w:val="19"/>
                <w:szCs w:val="19"/>
              </w:rPr>
              <w:t xml:space="preserve">⑩ 각급학교는 관련 인사규정에 따라 직원 인사위원회에서 근속승진 대상자의 승진 심사를 실시하여 해당학교장의 제청으로 법인이사장에게 제안할 수 있다. 직원인사위원회는 해당 학교장이 임명하는 7명 이내의 위원으로 구성하며, 사무처장 또는 행정실장을 당연직 위원장으로 한다. 위원의 구성은 교원 위원은 1/3 이내로 하고, 여성 위원의 비율은 1/3 이상으로 구성한다. (항신설 2024. 3. 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 직원의 보수는 일반의 표준 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근속기간에 따라 이사회의 의결을 거쳐 따로 인사규칙으로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일반 직원의 보수는 일반의 표준 생</w:t>
            </w:r>
            <w:r>
              <w:rPr>
                <w:rFonts w:ascii="Malgun Gothic" w:eastAsia="맑은 고딕" w:hAnsi="Malgun Gothic"/>
                <w:b w:val="false"/>
                <w:bCs w:val="false"/>
                <w:sz w:val="19"/>
                <w:szCs w:val="19"/>
                <w:u w:val="single"/>
              </w:rPr>
              <w:t xml:space="preserve">계비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민간인의 임금 등을 고려하여 직무의 난이성 및 책임의 정도에 따라 적당하도록 직급 및 </w:t>
            </w:r>
            <w:r>
              <w:rPr>
                <w:rFonts w:ascii="Malgun Gothic" w:eastAsia="맑은 고딕" w:hAnsi="Malgun Gothic"/>
                <w:b w:val="false"/>
                <w:bCs w:val="false"/>
                <w:sz w:val="19"/>
                <w:szCs w:val="19"/>
              </w:rPr>
              <w:t xml:space="preserve">근속기간에 따라 이사회의 의결을 거쳐 따로 인사규칙으로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①고등학교에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통할</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소속 </w:t>
            </w:r>
            <w:r>
              <w:rPr>
                <w:rFonts w:ascii="Malgun Gothic" w:eastAsia="맑은 고딕" w:hAnsi="Malgun Gothic"/>
                <w:b w:val="false"/>
                <w:bCs w:val="false"/>
                <w:sz w:val="19"/>
                <w:szCs w:val="19"/>
              </w:rPr>
              <w:t xml:space="preserve">직원을 지</w:t>
            </w:r>
            <w:r>
              <w:rPr>
                <w:rFonts w:ascii="Malgun Gothic" w:eastAsia="맑은 고딕" w:hAnsi="Malgun Gothic"/>
                <w:b w:val="false"/>
                <w:bCs w:val="false"/>
                <w:sz w:val="19"/>
                <w:szCs w:val="19"/>
                <w:u w:val="single"/>
              </w:rPr>
              <w:t xml:space="preserve">휘, </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하고 학교를 대표한다.</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①고등학교에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민원처리를 책임지며, </w:t>
            </w:r>
            <w:r>
              <w:rPr>
                <w:rFonts w:ascii="Malgun Gothic" w:eastAsia="맑은 고딕" w:hAnsi="Malgun Gothic"/>
                <w:b w:val="false"/>
                <w:bCs w:val="false"/>
                <w:sz w:val="19"/>
                <w:szCs w:val="19"/>
              </w:rPr>
              <w:t xml:space="preserve">소속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직원을 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하고 학교를 대표한다.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통할</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소속 교직원을 지</w:t>
            </w:r>
            <w:r>
              <w:rPr>
                <w:rFonts w:ascii="Malgun Gothic" w:eastAsia="맑은 고딕" w:hAnsi="Malgun Gothic"/>
                <w:b w:val="false"/>
                <w:bCs w:val="false"/>
                <w:sz w:val="19"/>
                <w:szCs w:val="19"/>
                <w:u w:val="single"/>
              </w:rPr>
              <w:t xml:space="preserve">휘, </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하고 학교를 대표한다.</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①중학교에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민원처리를 책임지며, </w:t>
            </w:r>
            <w:r>
              <w:rPr>
                <w:rFonts w:ascii="Malgun Gothic" w:eastAsia="맑은 고딕" w:hAnsi="Malgun Gothic"/>
                <w:b w:val="false"/>
                <w:bCs w:val="false"/>
                <w:sz w:val="19"/>
                <w:szCs w:val="19"/>
              </w:rPr>
              <w:t xml:space="preserve">소속 교직원을 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하고 학교를 대표한다.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①초등학교에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통할</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소속 교직원을 지</w:t>
            </w:r>
            <w:r>
              <w:rPr>
                <w:rFonts w:ascii="Malgun Gothic" w:eastAsia="맑은 고딕" w:hAnsi="Malgun Gothic"/>
                <w:b w:val="false"/>
                <w:bCs w:val="false"/>
                <w:sz w:val="19"/>
                <w:szCs w:val="19"/>
                <w:u w:val="single"/>
              </w:rPr>
              <w:t xml:space="preserve">휘, </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지도</w:t>
            </w:r>
            <w:r>
              <w:rPr>
                <w:rFonts w:ascii="Malgun Gothic" w:eastAsia="맑은 고딕" w:hAnsi="Malgun Gothic"/>
                <w:b w:val="false"/>
                <w:bCs w:val="false"/>
                <w:sz w:val="19"/>
                <w:szCs w:val="19"/>
              </w:rPr>
              <w:t xml:space="preserve">하고 학교를 대표한다.</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①초등학교에 교장 1인과 교감 1인을 둔다.</w:t>
            </w:r>
          </w:p>
          <w:p>
            <w:pPr>
              <w:spacing w:after="20" w:line="280"/>
            </w:pPr>
            <w:r>
              <w:rPr>
                <w:rFonts w:ascii="Malgun Gothic" w:eastAsia="맑은 고딕" w:hAnsi="Malgun Gothic"/>
                <w:b w:val="false"/>
                <w:bCs w:val="false"/>
                <w:sz w:val="19"/>
                <w:szCs w:val="19"/>
              </w:rPr>
              <w:t xml:space="preserve">②교장은 교무를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하고</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민원처리를 책임지며, </w:t>
            </w:r>
            <w:r>
              <w:rPr>
                <w:rFonts w:ascii="Malgun Gothic" w:eastAsia="맑은 고딕" w:hAnsi="Malgun Gothic"/>
                <w:b w:val="false"/>
                <w:bCs w:val="false"/>
                <w:sz w:val="19"/>
                <w:szCs w:val="19"/>
              </w:rPr>
              <w:t xml:space="preserve">소속 교직원을 지</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감독하며 학생을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하고 학교를 대표한다.</w:t>
            </w:r>
            <w:r>
              <w:rPr>
                <w:rFonts w:ascii="Malgun Gothic" w:eastAsia="맑은 고딕" w:hAnsi="Malgun Gothic"/>
                <w:b w:val="false"/>
                <w:bCs w:val="false"/>
                <w:sz w:val="19"/>
                <w:szCs w:val="19"/>
                <w:u w:val="single"/>
              </w:rPr>
              <w:t xml:space="preserve">(개정 2025. 11. 28.)</w:t>
            </w:r>
          </w:p>
          <w:p>
            <w:pPr>
              <w:spacing w:after="20" w:line="280"/>
            </w:pPr>
            <w:r>
              <w:rPr>
                <w:rFonts w:ascii="Malgun Gothic" w:eastAsia="맑은 고딕" w:hAnsi="Malgun Gothic"/>
                <w:b w:val="false"/>
                <w:bCs w:val="false"/>
                <w:sz w:val="19"/>
                <w:szCs w:val="19"/>
              </w:rPr>
              <w:t xml:space="preserve">③교감은 교장을 보좌하여 교무를 관리하고 학생을 교육하며, 교장이 부득이한 사유로 직무를 수행할 수 없을 때에는 교장의 직무를 대행한다. 다만, 교감이 없는 학교에서는 교장이 미리 지명한 교사(수석교사를 포함한다)가 교장의 직무를 대행한다. (개정 2020.8.27.)</w:t>
            </w:r>
          </w:p>
          <w:p>
            <w:pPr>
              <w:spacing w:after="20" w:line="280"/>
            </w:pPr>
            <w:r>
              <w:rPr>
                <w:rFonts w:ascii="Malgun Gothic" w:eastAsia="맑은 고딕" w:hAnsi="Malgun Gothic"/>
                <w:b w:val="false"/>
                <w:bCs w:val="false"/>
                <w:sz w:val="19"/>
                <w:szCs w:val="19"/>
              </w:rPr>
              <w:t xml:space="preserve">④수석교사는 교사의 교수ㆍ연구 활동을 지원하며, 학생을 교육한다. (항신설 2020.8.27.)</w:t>
            </w:r>
          </w:p>
          <w:p>
            <w:pPr>
              <w:spacing w:after="40" w:line="280"/>
            </w:pPr>
            <w:r>
              <w:rPr>
                <w:rFonts w:ascii="Malgun Gothic" w:eastAsia="맑은 고딕" w:hAnsi="Malgun Gothic"/>
                <w:b w:val="false"/>
                <w:bCs w:val="false"/>
                <w:sz w:val="19"/>
                <w:szCs w:val="19"/>
              </w:rPr>
              <w:t xml:space="preserve">⑤교사는 법령에서 정하는 바에 따라 학생을 교육한다. (항신설 2020.8.27.)</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교원예우에관한규정</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이하 "영"이라 한다)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6조제4항에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법인이 설치․경영하는 삼육 초․중․고등학교에 학교교육분쟁조정위원회를 설치․운영한다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학교교육분쟁조정위원회의 기능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①학교교육분쟁조정위원회</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이하 “위원회”라 한다)는 영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6조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제1항의 규정에 의하여 고등학교 이하의 각급 학교(이하 “각급 학교”라 한다)에서 교육활동 중 발생하는 교원(직원을 포함한다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 같다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 다음 각 호의 분쟁사안을 심의․조정․권고(이하 “심의 등” 이라 한다)한다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1. 학생생활지도 등 교육활동과 관련하여 교원과 학부모간에 발생한 분쟁</w:t>
            </w:r>
          </w:p>
          <w:p>
            <w:pPr>
              <w:spacing w:after="20" w:line="280"/>
            </w:pPr>
            <w:r>
              <w:rPr>
                <w:rFonts w:ascii="Malgun Gothic" w:eastAsia="맑은 고딕" w:hAnsi="Malgun Gothic"/>
                <w:b w:val="false"/>
                <w:bCs w:val="false"/>
                <w:sz w:val="19"/>
                <w:szCs w:val="19"/>
                <w:u w:val="single"/>
              </w:rPr>
              <w:t xml:space="preserve">2. 학생안전사고에 대해 학교안전공제회(이하 “공제회”라 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보상액 등에 동의하지 아니하고, 동사고 관련 교원에게 추가 보상 등을 요구하여 일어난 분쟁</w:t>
            </w:r>
          </w:p>
          <w:p>
            <w:pPr>
              <w:spacing w:after="20" w:line="280"/>
            </w:pPr>
            <w:r>
              <w:rPr>
                <w:rFonts w:ascii="Malgun Gothic" w:eastAsia="맑은 고딕" w:hAnsi="Malgun Gothic"/>
                <w:b w:val="false"/>
                <w:bCs w:val="false"/>
                <w:sz w:val="19"/>
                <w:szCs w:val="19"/>
                <w:u w:val="single"/>
              </w:rPr>
              <w:t xml:space="preserve">3. 기타 교원예우 및 교권보호․존중에 위해가 되거나 위해의 우려가 있는 사항</w:t>
            </w:r>
          </w:p>
          <w:p>
            <w:pPr>
              <w:spacing w:after="20" w:line="280"/>
            </w:pPr>
            <w:r>
              <w:rPr>
                <w:rFonts w:ascii="Malgun Gothic" w:eastAsia="맑은 고딕" w:hAnsi="Malgun Gothic"/>
                <w:b w:val="false"/>
                <w:bCs w:val="false"/>
                <w:sz w:val="19"/>
                <w:szCs w:val="19"/>
                <w:u w:val="single"/>
              </w:rPr>
              <w:t xml:space="preserve">②위원회는 분쟁에 관한 심의 등을 하기 전에 당사자의 의견을 최대한 수렴하여야 한다.</w:t>
            </w:r>
          </w:p>
          <w:p>
            <w:pPr>
              <w:spacing w:after="40" w:line="280"/>
            </w:pPr>
            <w:r>
              <w:rPr>
                <w:rFonts w:ascii="Malgun Gothic" w:eastAsia="맑은 고딕" w:hAnsi="Malgun Gothic"/>
                <w:b w:val="false"/>
                <w:bCs w:val="false"/>
                <w:sz w:val="19"/>
                <w:szCs w:val="19"/>
                <w:u w:val="single"/>
              </w:rPr>
              <w:t xml:space="preserve">③위원회가 학생안전사고 관련 분쟁사안에 관한 심의 등을 하기 위하여 경제적․법률적 전문지식이 필요한 경우에는 학교안전공제회에 지원을 요청할 수 있으며, 공제회는 임․직원의 회의 참석, 고문변호사의 조언 등 필요한 지원을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제138조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구성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 1인을 포함한 5인 내외의 위원으로 구성하되, 학교장은 당연직위원이 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학교운영위원회 위원중 동 위원회가 추천하는 교원위원․학부모위원․지역위원 각 1인을 학교장이 위촉한다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③학교장은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필요시 법률 또는 행정분야의 전문지식이 있는 자 1인을 위원으로 위촉할 수 있다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④제3항의 규정에 의하여 위촉하는 위원은 국가공무원법 제33조의 결격사유에 해당하지 아니하여야 하며 정당의 당원이 아니어야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제139조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 위원 중에서 호선하며, 임기는 1년으로 하되, 연임할 수 있다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위원회를 대표하고, 위원회의 업무를 통할한다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③위원장이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부득이한 사유로 직무를 수행할 수 없는 경우에는 위원장이 미리 지명한 위원이 그</w:t>
            </w:r>
          </w:p>
          <w:p>
            <w:pPr>
              <w:spacing w:after="40" w:line="280"/>
            </w:pPr>
            <w:r>
              <w:rPr>
                <w:rFonts w:ascii="Malgun Gothic" w:eastAsia="맑은 고딕" w:hAnsi="Malgun Gothic"/>
                <w:b w:val="false"/>
                <w:bCs w:val="false"/>
                <w:sz w:val="19"/>
                <w:szCs w:val="19"/>
                <w:u w:val="single"/>
              </w:rPr>
              <w:t xml:space="preserve">직무를 대행한다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제140조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무보수 봉사직으로서 수당을 지급하지 아니한다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회의에 성실히 참여하여야 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③위원은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 학교의 영리를 목적으로 하는 거래를 할 수 없으며, 그 지위를 남용하여 재산상의 권리․이익의 취득 또는 알선을 하여서는 아니 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제141조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분쟁조정신청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분쟁에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학부모는 당사자는 위원장 또는 학교장에게 서면이나 유선 또는 구두로 분쟁조정 신청을 할 수 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회의개최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①회의는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분쟁조정의 신청이 있는 때 개최한다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②분쟁조정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신청이 있을 경우 위원장은 신속히 회의를 개최하여야 하며, 늦어도 신청이 있는 날부터 7일 이내에 개최한다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③회의의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소집통지는 위원장이 위원에게 서면 또는 구두로 하되, 개최일 3일 이전에 하여야 한다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다만, 위원장이 긴급을 요하는 사안이라고 인정하는 경우에는 그러하지 아니하다.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제143조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위원의 제척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 경우에는 당해 사안의 심의 등에 위원의 자격으로 참여할 수 없다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제144조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 등 결과의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①위원장은 위원회의 심의 등의 결과를 관련 당사자에게 즉시 통지하여야 한다.</w:t>
            </w:r>
          </w:p>
          <w:p>
            <w:pPr>
              <w:spacing w:after="20" w:line="280"/>
            </w:pPr>
            <w:r>
              <w:rPr>
                <w:rFonts w:ascii="Malgun Gothic" w:eastAsia="맑은 고딕" w:hAnsi="Malgun Gothic"/>
                <w:b w:val="false"/>
                <w:bCs w:val="false"/>
                <w:sz w:val="19"/>
                <w:szCs w:val="19"/>
                <w:u w:val="single"/>
              </w:rPr>
              <w:t xml:space="preserve">②당사자는 위원회의 심의 등 결과를 존중하여야 한다.</w:t>
            </w:r>
          </w:p>
          <w:p>
            <w:pPr>
              <w:spacing w:after="20" w:line="280"/>
            </w:pPr>
            <w:r>
              <w:rPr>
                <w:rFonts w:ascii="Malgun Gothic" w:eastAsia="맑은 고딕" w:hAnsi="Malgun Gothic"/>
                <w:b w:val="false"/>
                <w:bCs w:val="false"/>
                <w:sz w:val="19"/>
                <w:szCs w:val="19"/>
                <w:u w:val="single"/>
              </w:rPr>
              <w:t xml:space="preserve">③위원회는 심의 등 결과, 보상해결이 필요하거나 당해 교원을 위한 소송대행 기타 지원이 필요하다고 판단되는 경우, 학교장으로 하여금 공</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 신청하게 할 수 있다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④위원회는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분쟁사안 중 교원에 대한 협박․폭행․폭언 등으로 당해 교원 또는 학교교육에 과중한 피해를 입혔다고 판단되는 사안에 대하여는 학교장으로 하여금 관련자를 사법기관에 고발하도록 권고할 수 있다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⑤위원회는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분쟁사안 중 학생에 대한 폭력 등 학생인권 침해의 정도가 범죄수준에 이를 정도로 심각하다고 판단되는 사안에 대하여는 학교장으로 하여금 당해 교원의 징계의결 등 인사 조치를 요청하도록 권고할 수 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사무를 효율적으로 처리하기 위하여 교직원 중에서 학교장이 지명하는 간사 1인을 둘 수 있다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학교운영위원회규정의 준용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위원의 자격상실, 기타 회의의 운영 등에 관하여 본 정하지 아니한 사항은 동 정관 중 학교운영위원회의 규정을 준용한다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구성․운영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 이 정관에 규정되지 아니한 사항은 위원회 규정으로 정 한다</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제148조</w:t>
            </w:r>
          </w:p>
          <w:p>
            <w:pPr>
              <w:spacing w:after="40" w:line="280"/>
            </w:pPr>
            <w:r>
              <w:rPr>
                <w:rFonts w:ascii="Malgun Gothic" w:eastAsia="맑은 고딕" w:hAnsi="Malgun Gothic"/>
                <w:b w:val="false"/>
                <w:bCs w:val="false"/>
                <w:sz w:val="19"/>
                <w:szCs w:val="19"/>
                <w:u w:val="single"/>
              </w:rPr>
              <w:t xml:space="preserve">삭제</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제24조의3 중 "4인"을 "4인 이상"으로 하고, "2009.2.16.)"을 "2009.2.16.,2025. 11. 28.)"로 한다.</w:t>
      </w:r>
    </w:p>
    <w:p>
      <w:pPr>
        <w:spacing w:after="80" w:line="300"/>
        <w:jc w:val="left"/>
      </w:pPr>
      <w:r>
        <w:rPr>
          <w:rFonts w:ascii="Malgun Gothic" w:eastAsia="맑은 고딕" w:hAnsi="Malgun Gothic"/>
        </w:rPr>
        <w:t xml:space="preserve">제43조제10항 중 "➉교원 임용 중 제48조②항2호 직위해제에 대하여는 본조②항에도 불구하고 해당학교 교원인사위원회의 의결에 따라 학교장에게 위임한다.(항신설 2020.08.27., 개정2021.03.17.)"을 "➉ (삭제 2025. 11. 28.)"로 한다.</w:t>
      </w:r>
    </w:p>
    <w:p>
      <w:pPr>
        <w:spacing w:after="80" w:line="300"/>
        <w:jc w:val="left"/>
      </w:pPr>
      <w:r>
        <w:rPr>
          <w:rFonts w:ascii="Malgun Gothic" w:eastAsia="맑은 고딕" w:hAnsi="Malgun Gothic"/>
        </w:rPr>
        <w:t xml:space="preserve">제44조를 다음과 같이 한다.</w:t>
      </w:r>
    </w:p>
    <w:p>
      <w:pPr>
        <w:spacing w:after="20" w:line="300"/>
        <w:ind w:left="280"/>
        <w:jc w:val="left"/>
      </w:pPr>
      <w:r>
        <w:rPr>
          <w:rFonts w:ascii="Malgun Gothic" w:eastAsia="맑은 고딕" w:hAnsi="Malgun Gothic"/>
        </w:rPr>
        <w:t xml:space="preserve">제44조(휴직 및 휴직의 사유) 교원이 다음 각호의 1에 해당하는 사유로 휴직을 원하는 경우에는 당해 교원의 임용권자는 휴직을 명할 수 있다.  다만, 제1호 내지 제4호 및 13호의 경우에는 본인의 의사에 불구하고 휴직을 명하여야 하고, 제7호 및 제7호의2의 경우에는 본인이 원하면 휴직을 명하여야 한다.(개정 2016.7.28., 2021.7.22.)</w:t>
      </w:r>
    </w:p>
    <w:p>
      <w:pPr>
        <w:spacing w:after="20" w:line="300"/>
        <w:ind w:left="280"/>
        <w:jc w:val="left"/>
      </w:pPr>
      <w:r>
        <w:rPr>
          <w:rFonts w:ascii="Malgun Gothic" w:eastAsia="맑은 고딕" w:hAnsi="Malgun Gothic"/>
        </w:rPr>
        <w:t xml:space="preserve">1. 신체 또는 정신상의 장애로 장기간의 휴양을 요할 때(불임·난임으로 인하여 장기간의 치료 가 필요한 경우 포함)</w:t>
      </w:r>
    </w:p>
    <w:p>
      <w:pPr>
        <w:spacing w:after="20" w:line="300"/>
        <w:ind w:left="280"/>
        <w:jc w:val="left"/>
      </w:pPr>
      <w:r>
        <w:rPr>
          <w:rFonts w:ascii="Malgun Gothic" w:eastAsia="맑은 고딕" w:hAnsi="Malgun Gothic"/>
        </w:rPr>
        <w:t xml:space="preserve">2. 병역법의 규정에 의하여 징집 또는 소집된 때</w:t>
      </w:r>
    </w:p>
    <w:p>
      <w:pPr>
        <w:spacing w:after="20" w:line="300"/>
        <w:ind w:left="280"/>
        <w:jc w:val="left"/>
      </w:pPr>
      <w:r>
        <w:rPr>
          <w:rFonts w:ascii="Malgun Gothic" w:eastAsia="맑은 고딕" w:hAnsi="Malgun Gothic"/>
        </w:rPr>
        <w:t xml:space="preserve">3. 천재․지변 또는 전시․사변이나 기타의 사유로 인하여 생사 또는 소재가 불명하게 된 때</w:t>
      </w:r>
    </w:p>
    <w:p>
      <w:pPr>
        <w:spacing w:after="20" w:line="300"/>
        <w:ind w:left="280"/>
        <w:jc w:val="left"/>
      </w:pPr>
      <w:r>
        <w:rPr>
          <w:rFonts w:ascii="Malgun Gothic" w:eastAsia="맑은 고딕" w:hAnsi="Malgun Gothic"/>
        </w:rPr>
        <w:t xml:space="preserve">4. 기타 법률의 규정에 의한 의무를 수행하기 위하여 직무를 이탈하게 된 때</w:t>
      </w:r>
    </w:p>
    <w:p>
      <w:pPr>
        <w:spacing w:after="20" w:line="300"/>
        <w:ind w:left="280"/>
        <w:jc w:val="left"/>
      </w:pPr>
      <w:r>
        <w:rPr>
          <w:rFonts w:ascii="Malgun Gothic" w:eastAsia="맑은 고딕" w:hAnsi="Malgun Gothic"/>
        </w:rPr>
        <w:t xml:space="preserve">5. 학위취득을 목적으로 해외 유학을 하게 된 때 또는 외국에서 1년 이상 연구 또는 연수를 하게 된 때(개정 2025. 11. 28.)</w:t>
      </w:r>
    </w:p>
    <w:p>
      <w:pPr>
        <w:spacing w:after="20" w:line="300"/>
        <w:ind w:left="280"/>
        <w:jc w:val="left"/>
      </w:pPr>
      <w:r>
        <w:rPr>
          <w:rFonts w:ascii="Malgun Gothic" w:eastAsia="맑은 고딕" w:hAnsi="Malgun Gothic"/>
        </w:rPr>
        <w:t xml:space="preserve">6. 국제기구 또는 외국기관과 국내외의 대학·연구기관, 국가기관, 재외교육기관(「재외국민의 교육지원 등에 관한 법률」 제2조 제2호의 재외교육기관을 말한다)에 고용된 때(개정.2025. 11. 28.)</w:t>
      </w:r>
    </w:p>
    <w:p>
      <w:pPr>
        <w:spacing w:after="20" w:line="300"/>
        <w:ind w:left="280"/>
        <w:jc w:val="left"/>
      </w:pPr>
      <w:r>
        <w:rPr>
          <w:rFonts w:ascii="Malgun Gothic" w:eastAsia="맑은 고딕" w:hAnsi="Malgun Gothic"/>
        </w:rPr>
        <w:t xml:space="preserve">7. 만 8세이하 또는 초등학교 2학년 이하의 자녀를 양육하기 위하여 필요하거나 여성 교원이 임신 또는 출산하게 된 경우(개정 2021.7.22.)</w:t>
      </w:r>
    </w:p>
    <w:p>
      <w:pPr>
        <w:spacing w:after="20" w:line="300"/>
        <w:ind w:left="280"/>
        <w:jc w:val="left"/>
      </w:pPr>
      <w:r>
        <w:rPr>
          <w:rFonts w:ascii="Malgun Gothic" w:eastAsia="맑은 고딕" w:hAnsi="Malgun Gothic"/>
        </w:rPr>
        <w:t xml:space="preserve">7의2. 만 19세 미만의 아동 청소년(제7호에 따른 육아휴직의 대상이 되는 아동은 제외한다)을 입양(入養)하는 경우(호신설 2020.8.27.)</w:t>
      </w:r>
    </w:p>
    <w:p>
      <w:pPr>
        <w:spacing w:after="20" w:line="300"/>
        <w:ind w:left="280"/>
        <w:jc w:val="left"/>
      </w:pPr>
      <w:r>
        <w:rPr>
          <w:rFonts w:ascii="Malgun Gothic" w:eastAsia="맑은 고딕" w:hAnsi="Malgun Gothic"/>
        </w:rPr>
        <w:t xml:space="preserve">8. 교육부장관이 지정하는 국내의 연구기관이나 교육기관 등에서 연수하게 된 때 (개정 2009.2.16., 2025. 11. 28.)</w:t>
      </w:r>
    </w:p>
    <w:p>
      <w:pPr>
        <w:spacing w:after="20" w:line="300"/>
        <w:ind w:left="280"/>
        <w:jc w:val="left"/>
      </w:pPr>
      <w:r>
        <w:rPr>
          <w:rFonts w:ascii="Malgun Gothic" w:eastAsia="맑은 고딕" w:hAnsi="Malgun Gothic"/>
        </w:rPr>
        <w:t xml:space="preserve">9. 학교기업 및 산학협력 산업체(기술지주회사 및 자회사)가 그 회사의 대표자 또는 임직원으 로 요청할 때 (호신설 2008.4.14.)</w:t>
      </w:r>
    </w:p>
    <w:p>
      <w:pPr>
        <w:spacing w:after="20" w:line="300"/>
        <w:ind w:left="280"/>
        <w:jc w:val="left"/>
      </w:pPr>
      <w:r>
        <w:rPr>
          <w:rFonts w:ascii="Malgun Gothic" w:eastAsia="맑은 고딕" w:hAnsi="Malgun Gothic"/>
        </w:rPr>
        <w:t xml:space="preserve">10. 사고 또는 질병 등으로 장기간의 요양을 요하는 부모, 배우자, 자녀 또는 배우자의 부모의 간호를 위하여 필요한 때 (호신설 2011.3.16.)</w:t>
      </w:r>
    </w:p>
    <w:p>
      <w:pPr>
        <w:spacing w:after="20" w:line="300"/>
        <w:ind w:left="280"/>
        <w:jc w:val="left"/>
      </w:pPr>
      <w:r>
        <w:rPr>
          <w:rFonts w:ascii="Malgun Gothic" w:eastAsia="맑은 고딕" w:hAnsi="Malgun Gothic"/>
        </w:rPr>
        <w:t xml:space="preserve">11. 배우자가 국외 근무를 하게 되거나 제5호에 해당하게 된 때 (호신설 2012.2.28.)</w:t>
      </w:r>
    </w:p>
    <w:p>
      <w:pPr>
        <w:spacing w:after="20" w:line="300"/>
        <w:ind w:left="280"/>
        <w:jc w:val="left"/>
      </w:pPr>
      <w:r>
        <w:rPr>
          <w:rFonts w:ascii="Malgun Gothic" w:eastAsia="맑은 고딕" w:hAnsi="Malgun Gothic"/>
        </w:rPr>
        <w:t xml:space="preserve">12.「사립학교교직원 연금법」 제31조에 따라 계산한 재직기간이 10년 이상인 교원이 자기개발을 위하여 학습·연구 등을 하게 된 때 (개정 2020.8.27.)</w:t>
      </w:r>
    </w:p>
    <w:p>
      <w:pPr>
        <w:spacing w:after="80" w:line="300"/>
        <w:ind w:left="280"/>
        <w:jc w:val="left"/>
      </w:pPr>
      <w:r>
        <w:rPr>
          <w:rFonts w:ascii="Malgun Gothic" w:eastAsia="맑은 고딕" w:hAnsi="Malgun Gothic"/>
        </w:rPr>
        <w:t xml:space="preserve">13. 「교원의 노동조합설립 및 운영 등에 관한 법률」제5조의 규정에 의하여 노동조합 전임자 로 종사하게 된 때</w:t>
      </w:r>
    </w:p>
    <w:p>
      <w:pPr>
        <w:spacing w:after="80" w:line="300"/>
        <w:jc w:val="left"/>
      </w:pPr>
      <w:r>
        <w:rPr>
          <w:rFonts w:ascii="Malgun Gothic" w:eastAsia="맑은 고딕" w:hAnsi="Malgun Gothic"/>
        </w:rPr>
        <w:t xml:space="preserve">제45조의2를 다음과 같이 신설한다.</w:t>
      </w:r>
    </w:p>
    <w:p>
      <w:pPr>
        <w:spacing w:after="80" w:line="300"/>
        <w:ind w:left="280"/>
        <w:jc w:val="left"/>
      </w:pPr>
      <w:r>
        <w:rPr>
          <w:rFonts w:ascii="Malgun Gothic" w:eastAsia="맑은 고딕" w:hAnsi="Malgun Gothic"/>
        </w:rPr>
        <w:t xml:space="preserve">제45조의2(겸직의 기간) (삭제 2025. 9. 23.)</w:t>
      </w:r>
    </w:p>
    <w:p>
      <w:pPr>
        <w:spacing w:after="80" w:line="300"/>
        <w:jc w:val="left"/>
      </w:pPr>
      <w:r>
        <w:rPr>
          <w:rFonts w:ascii="Malgun Gothic" w:eastAsia="맑은 고딕" w:hAnsi="Malgun Gothic"/>
        </w:rPr>
        <w:t xml:space="preserve">제48조를 다음과 같이 한다.</w:t>
      </w:r>
    </w:p>
    <w:p>
      <w:pPr>
        <w:spacing w:after="20" w:line="300"/>
        <w:ind w:left="280"/>
        <w:jc w:val="left"/>
      </w:pPr>
      <w:r>
        <w:rPr>
          <w:rFonts w:ascii="Malgun Gothic" w:eastAsia="맑은 고딕" w:hAnsi="Malgun Gothic"/>
        </w:rPr>
        <w:t xml:space="preserve">제48조(직위 해제 및 해임) ①(삭제 2025. 11. 28.)</w:t>
      </w:r>
    </w:p>
    <w:p>
      <w:pPr>
        <w:spacing w:after="20" w:line="300"/>
        <w:ind w:left="280"/>
        <w:jc w:val="left"/>
      </w:pPr>
      <w:r>
        <w:rPr>
          <w:rFonts w:ascii="Malgun Gothic" w:eastAsia="맑은 고딕" w:hAnsi="Malgun Gothic"/>
        </w:rPr>
        <w:t xml:space="preserve">②임용권자는 다음 각 호의 1에 해당하는 교원에 대하여는 직위를 부여하지 아니 할 수 있다.</w:t>
      </w:r>
    </w:p>
    <w:p>
      <w:pPr>
        <w:spacing w:after="20" w:line="300"/>
        <w:ind w:left="280"/>
        <w:jc w:val="left"/>
      </w:pPr>
      <w:r>
        <w:rPr>
          <w:rFonts w:ascii="Malgun Gothic" w:eastAsia="맑은 고딕" w:hAnsi="Malgun Gothic"/>
        </w:rPr>
        <w:t xml:space="preserve">1. 직무수행 능력이 부족하거나 근무성적이 극히 불량한 자 또는 교원으로서 근무 태도가 심히 불성실한 자</w:t>
      </w:r>
    </w:p>
    <w:p>
      <w:pPr>
        <w:spacing w:after="20" w:line="300"/>
        <w:ind w:left="280"/>
        <w:jc w:val="left"/>
      </w:pPr>
      <w:r>
        <w:rPr>
          <w:rFonts w:ascii="Malgun Gothic" w:eastAsia="맑은 고딕" w:hAnsi="Malgun Gothic"/>
        </w:rPr>
        <w:t xml:space="preserve">2. 징계 의결이 요구된 자</w:t>
      </w:r>
    </w:p>
    <w:p>
      <w:pPr>
        <w:spacing w:after="20" w:line="300"/>
        <w:ind w:left="280"/>
        <w:jc w:val="left"/>
      </w:pPr>
      <w:r>
        <w:rPr>
          <w:rFonts w:ascii="Malgun Gothic" w:eastAsia="맑은 고딕" w:hAnsi="Malgun Gothic"/>
        </w:rPr>
        <w:t xml:space="preserve">3. 형사사건으로 기소된 경우(약식명령이 청구 된 경우는 제외한다.)(신설 2025. 11. 28.)</w:t>
      </w:r>
    </w:p>
    <w:p>
      <w:pPr>
        <w:spacing w:after="20" w:line="300"/>
        <w:ind w:left="280"/>
        <w:jc w:val="left"/>
      </w:pPr>
      <w:r>
        <w:rPr>
          <w:rFonts w:ascii="Malgun Gothic" w:eastAsia="맑은 고딕" w:hAnsi="Malgun Gothic"/>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300"/>
        <w:ind w:left="280"/>
        <w:jc w:val="left"/>
      </w:pPr>
      <w:r>
        <w:rPr>
          <w:rFonts w:ascii="Malgun Gothic" w:eastAsia="맑은 고딕" w:hAnsi="Malgun Gothic"/>
        </w:rPr>
        <w:t xml:space="preserve">③제2항의 규정에 의하여 직위를 부여하지 아니한 경우에 그 사유가 소멸된 때에는 임용권자는 지체없이 직위를 부여하여야 한다.(개정 2025. 11. 28.)</w:t>
      </w:r>
    </w:p>
    <w:p>
      <w:pPr>
        <w:spacing w:after="20" w:line="300"/>
        <w:ind w:left="280"/>
        <w:jc w:val="left"/>
      </w:pPr>
      <w:r>
        <w:rPr>
          <w:rFonts w:ascii="Malgun Gothic" w:eastAsia="맑은 고딕" w:hAnsi="Malgun Gothic"/>
        </w:rPr>
        <w:t xml:space="preserve">④제2항의 제1호 규정에 의하여 직위가 해제된 자에 대하여는 봉급의 8할을 지급하며, 제2항 제2호부터 제4호의 규정에 의하여 직위해제된 자에 대하여는 봉급의 5할을 지급한다. 다만, 제2항 제2호부터 제4호의 규정에 의하여 직위가 해제된 자가 직위 해제일로부터 3개월이 지나도 직위를 부여받지 못할 때에는 그 3개월이 지난 후의 기간 중에는 봉급의 3할을 지급한다. (개정 2020.8.27.,</w:t>
      </w:r>
    </w:p>
    <w:p>
      <w:pPr>
        <w:spacing w:after="20" w:line="300"/>
        <w:ind w:left="280"/>
        <w:jc w:val="left"/>
      </w:pPr>
      <w:r>
        <w:rPr>
          <w:rFonts w:ascii="Malgun Gothic" w:eastAsia="맑은 고딕" w:hAnsi="Malgun Gothic"/>
        </w:rPr>
        <w:t xml:space="preserve">2025. 11. 28.)</w:t>
      </w:r>
    </w:p>
    <w:p>
      <w:pPr>
        <w:spacing w:after="20" w:line="300"/>
        <w:ind w:left="280"/>
        <w:jc w:val="left"/>
      </w:pPr>
      <w:r>
        <w:rPr>
          <w:rFonts w:ascii="Malgun Gothic" w:eastAsia="맑은 고딕" w:hAnsi="Malgun Gothic"/>
        </w:rPr>
        <w:t xml:space="preserve">⑤임용권자는 제2항 제1호에 의하여 직위 해제된 자에 대하여 3월 이내의 기간 대기를 명한다.</w:t>
      </w:r>
    </w:p>
    <w:p>
      <w:pPr>
        <w:spacing w:after="20" w:line="300"/>
        <w:ind w:left="280"/>
        <w:jc w:val="left"/>
      </w:pPr>
      <w:r>
        <w:rPr>
          <w:rFonts w:ascii="Malgun Gothic" w:eastAsia="맑은 고딕" w:hAnsi="Malgun Gothic"/>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300"/>
        <w:ind w:left="280"/>
        <w:jc w:val="left"/>
      </w:pPr>
      <w:r>
        <w:rPr>
          <w:rFonts w:ascii="Malgun Gothic" w:eastAsia="맑은 고딕" w:hAnsi="Malgun Gothic"/>
        </w:rPr>
        <w:t xml:space="preserve">⑦제2항 제1호와 제2호, 제3호, 제4호의 직위 해제 사유가 경합하는 때에는 제2항 제2호, 제3호 또는 제4호의 직위 해제 처분을 하여야 한다. (개정 2020.8.27.,2025. 11. 28.)</w:t>
      </w:r>
    </w:p>
    <w:p>
      <w:pPr>
        <w:spacing w:after="80" w:line="300"/>
        <w:ind w:left="280"/>
        <w:jc w:val="left"/>
      </w:pPr>
      <w:r>
        <w:rPr>
          <w:rFonts w:ascii="Malgun Gothic" w:eastAsia="맑은 고딕" w:hAnsi="Malgun Gothic"/>
        </w:rPr>
        <w:t xml:space="preserve">⑧(삭제 2017.1.19.)</w:t>
      </w:r>
    </w:p>
    <w:p>
      <w:pPr>
        <w:spacing w:after="80" w:line="300"/>
        <w:jc w:val="left"/>
      </w:pPr>
      <w:r>
        <w:rPr>
          <w:rFonts w:ascii="Malgun Gothic" w:eastAsia="맑은 고딕" w:hAnsi="Malgun Gothic"/>
        </w:rPr>
        <w:t xml:space="preserve">제48조의2제2항 중 "교원징계위원회"를 "교원징 계위원회"로 한다.</w:t>
      </w:r>
    </w:p>
    <w:p>
      <w:pPr>
        <w:spacing w:after="80" w:line="300"/>
        <w:jc w:val="left"/>
      </w:pPr>
      <w:r>
        <w:rPr>
          <w:rFonts w:ascii="Malgun Gothic" w:eastAsia="맑은 고딕" w:hAnsi="Malgun Gothic"/>
        </w:rPr>
        <w:t xml:space="preserve">제59조의2제2항제5호 중 "제66조의5"를 "법 제66조의5"로 한다.</w:t>
      </w:r>
    </w:p>
    <w:p>
      <w:pPr>
        <w:spacing w:after="80" w:line="300"/>
        <w:jc w:val="left"/>
      </w:pPr>
      <w:r>
        <w:rPr>
          <w:rFonts w:ascii="Malgun Gothic" w:eastAsia="맑은 고딕" w:hAnsi="Malgun Gothic"/>
        </w:rPr>
        <w:t xml:space="preserve">제61조제2항 중 "회무를 통리한다."를 "업무를 총괄한다.(개정 2025. 11. 28.)"로 한다.</w:t>
      </w:r>
    </w:p>
    <w:p>
      <w:pPr>
        <w:spacing w:after="80" w:line="300"/>
        <w:jc w:val="left"/>
      </w:pPr>
      <w:r>
        <w:rPr>
          <w:rFonts w:ascii="Malgun Gothic" w:eastAsia="맑은 고딕" w:hAnsi="Malgun Gothic"/>
        </w:rPr>
        <w:t xml:space="preserve">제63조의2제3항을 다음과 같이 한다.</w:t>
      </w:r>
    </w:p>
    <w:p>
      <w:pPr>
        <w:spacing w:after="80" w:line="300"/>
        <w:ind w:left="280"/>
        <w:jc w:val="left"/>
      </w:pPr>
      <w:r>
        <w:rPr>
          <w:rFonts w:ascii="Malgun Gothic" w:eastAsia="맑은 고딕" w:hAnsi="Malgun Gothic"/>
        </w:rPr>
        <w:t xml:space="preserve">③법 제63조의 규정에 의한 제척 또는 제1항의 규정에 의한 기피로 교원징계위원회의 출석위원이 재적위원의 3분의 2에 미달되어 징계사건을 심리할 수 없게 된 때에는 교원 징계위원회의 위원장은 위원의 수가 재적위원 수의 3분의 2 이상 이 될 수 있도록 위원의 임명권자 또는 위촉권자에게 임시위원의 임명 또는 위촉을 요청하여야 한다.(개정 2025. 11. 28.)</w:t>
      </w:r>
    </w:p>
    <w:p>
      <w:pPr>
        <w:spacing w:after="80" w:line="300"/>
        <w:jc w:val="left"/>
      </w:pPr>
      <w:r>
        <w:rPr>
          <w:rFonts w:ascii="Malgun Gothic" w:eastAsia="맑은 고딕" w:hAnsi="Malgun Gothic"/>
        </w:rPr>
        <w:t xml:space="preserve">제64조제2항을 다음과 같이 한다.</w:t>
      </w:r>
    </w:p>
    <w:p>
      <w:pPr>
        <w:spacing w:after="80" w:line="300"/>
        <w:ind w:left="280"/>
        <w:jc w:val="left"/>
      </w:pPr>
      <w:r>
        <w:rPr>
          <w:rFonts w:ascii="Malgun Gothic" w:eastAsia="맑은 고딕" w:hAnsi="Malgun Gothic"/>
        </w:rPr>
        <w:t xml:space="preserve">②교원 징계위원회는 필요하다고 인정한 때에는 관계인 또는 관계 전문가를 출석시켜 의견을 들을 수 있다.(개정 2025. 11. 28.)</w:t>
      </w:r>
    </w:p>
    <w:p>
      <w:pPr>
        <w:spacing w:after="80" w:line="300"/>
        <w:jc w:val="left"/>
      </w:pPr>
      <w:r>
        <w:rPr>
          <w:rFonts w:ascii="Malgun Gothic" w:eastAsia="맑은 고딕" w:hAnsi="Malgun Gothic"/>
        </w:rPr>
        <w:t xml:space="preserve">제65조제3항 중 "때에는 그"를 "때에는 법 제66조의2제2항에 따라 재심의를 요구받은 경우를 제외하고는 그"로 하고, "위임한다."를 "위임한다.(개정 2025. 11. 28.)"로 한다.</w:t>
      </w:r>
    </w:p>
    <w:p>
      <w:pPr>
        <w:spacing w:after="80" w:line="300"/>
        <w:jc w:val="left"/>
      </w:pPr>
      <w:r>
        <w:rPr>
          <w:rFonts w:ascii="Malgun Gothic" w:eastAsia="맑은 고딕" w:hAnsi="Malgun Gothic"/>
        </w:rPr>
        <w:t xml:space="preserve">제66조를 삭제한다.</w:t>
      </w:r>
    </w:p>
    <w:p>
      <w:pPr>
        <w:spacing w:after="80" w:line="300"/>
        <w:jc w:val="left"/>
      </w:pPr>
      <w:r>
        <w:rPr>
          <w:rFonts w:ascii="Malgun Gothic" w:eastAsia="맑은 고딕" w:hAnsi="Malgun Gothic"/>
        </w:rPr>
        <w:t xml:space="preserve">제66조의2를 다음과 같이 한다.</w:t>
      </w:r>
    </w:p>
    <w:p>
      <w:pPr>
        <w:spacing w:after="20" w:line="300"/>
        <w:ind w:left="280"/>
        <w:jc w:val="left"/>
      </w:pPr>
      <w:r>
        <w:rPr>
          <w:rFonts w:ascii="Malgun Gothic" w:eastAsia="맑은 고딕" w:hAnsi="Malgun Gothic"/>
        </w:rPr>
        <w:t xml:space="preserve">제66조의2(징계사유의 시효) 교원징계 의결의 요구는 징계사유가 발생한 날로부터 3년을 경과한 때에는 이를 행하지 못한다. 다만, 징계사유가 「국가공무원법」 제78조의2제1항 각 호의 어느 하나에 해당하는 경우에는 그 징계사유가 발생한 날부터 5년 이내에, 「국가공무원법」 제83조의2제1항제1호 각 목 및 「교육공무원법」 제52조제5호의 어느 하나에 해당하는 경우에는 그 징계사유가 발생한 날부터 10년 이내에 징계의결을 요구할 수 있다.(개정 2011.3.16., 2015.1.22., 2017.11.14., 2020.8.27. 2020.11.18., 2025. 11. 28.)</w:t>
      </w:r>
    </w:p>
    <w:p>
      <w:pPr>
        <w:spacing w:after="20" w:line="300"/>
        <w:ind w:left="280"/>
        <w:jc w:val="left"/>
      </w:pPr>
      <w:r>
        <w:rPr>
          <w:rFonts w:ascii="Malgun Gothic" w:eastAsia="맑은 고딕" w:hAnsi="Malgun Gothic"/>
        </w:rPr>
        <w:t xml:space="preserve">1. (삭제 2025. 11. 28.)</w:t>
      </w:r>
    </w:p>
    <w:p>
      <w:pPr>
        <w:spacing w:after="20" w:line="300"/>
        <w:ind w:left="280"/>
        <w:jc w:val="left"/>
      </w:pPr>
      <w:r>
        <w:rPr>
          <w:rFonts w:ascii="Malgun Gothic" w:eastAsia="맑은 고딕" w:hAnsi="Malgun Gothic"/>
        </w:rPr>
        <w:t xml:space="preserve">2. (삭제 2025. 11. 28.)</w:t>
      </w:r>
    </w:p>
    <w:p>
      <w:pPr>
        <w:spacing w:after="80" w:line="300"/>
        <w:ind w:left="280"/>
        <w:jc w:val="left"/>
      </w:pPr>
      <w:r>
        <w:rPr>
          <w:rFonts w:ascii="Malgun Gothic" w:eastAsia="맑은 고딕" w:hAnsi="Malgun Gothic"/>
        </w:rPr>
        <w:t xml:space="preserve">3. (삭제 2025. 11. 28.)</w:t>
      </w:r>
    </w:p>
    <w:p>
      <w:pPr>
        <w:spacing w:after="80" w:line="300"/>
        <w:jc w:val="left"/>
      </w:pPr>
      <w:r>
        <w:rPr>
          <w:rFonts w:ascii="Malgun Gothic" w:eastAsia="맑은 고딕" w:hAnsi="Malgun Gothic"/>
        </w:rPr>
        <w:t xml:space="preserve">제66조의3제1항을 다음과 같이 한다.</w:t>
      </w:r>
    </w:p>
    <w:p>
      <w:pPr>
        <w:spacing w:after="80" w:line="300"/>
        <w:ind w:left="280"/>
        <w:jc w:val="left"/>
      </w:pPr>
      <w:r>
        <w:rPr>
          <w:rFonts w:ascii="Malgun Gothic" w:eastAsia="맑은 고딕" w:hAnsi="Malgun Gothic"/>
        </w:rPr>
        <w:t xml:space="preserve">①고등학교 이하 각급 학교의 장은 교원에 대한 징계처분의 사유가「국가공무원법」 제83조의2제1항제1호 각 목의 어느 하나에 해당하는 등 대통령령으로 정하는 사유에 해당하는 경우에는 해당 교원을 징계처분 이후 5년 이상 10년 이하의 범위에서 대통령령으로 정하는 기간 동안 학급을 담당하는 교원(이하“학급담당교원”이라 한다)으로 배정할 수 없다.(개정 2025. 11. 28.)</w:t>
      </w:r>
    </w:p>
    <w:p>
      <w:pPr>
        <w:spacing w:after="80" w:line="300"/>
        <w:jc w:val="left"/>
      </w:pPr>
      <w:r>
        <w:rPr>
          <w:rFonts w:ascii="Malgun Gothic" w:eastAsia="맑은 고딕" w:hAnsi="Malgun Gothic"/>
        </w:rPr>
        <w:t xml:space="preserve">제83조제1항을 다음과 같이 한다.</w:t>
      </w:r>
    </w:p>
    <w:p>
      <w:pPr>
        <w:spacing w:after="20" w:line="300"/>
        <w:ind w:left="280"/>
        <w:jc w:val="left"/>
      </w:pPr>
      <w:r>
        <w:rPr>
          <w:rFonts w:ascii="Malgun Gothic" w:eastAsia="맑은 고딕" w:hAnsi="Malgun Gothic"/>
        </w:rPr>
        <w:t xml:space="preserve">①다음 각 호의 1에 해당하는 자는 사무직원(일반직 및 기술직 등을 포함한다. 이하 “일반 직원”이라 한다)으로 임용될 수 없다. (개정 2015.1.22.)</w:t>
      </w:r>
    </w:p>
    <w:p>
      <w:pPr>
        <w:spacing w:after="20" w:line="300"/>
        <w:ind w:left="280"/>
        <w:jc w:val="left"/>
      </w:pPr>
      <w:r>
        <w:rPr>
          <w:rFonts w:ascii="Malgun Gothic" w:eastAsia="맑은 고딕" w:hAnsi="Malgun Gothic"/>
        </w:rPr>
        <w:t xml:space="preserve">1. 피성년후견인(개정 2021.7.22.)</w:t>
      </w:r>
    </w:p>
    <w:p>
      <w:pPr>
        <w:spacing w:after="20" w:line="300"/>
        <w:ind w:left="280"/>
        <w:jc w:val="left"/>
      </w:pPr>
      <w:r>
        <w:rPr>
          <w:rFonts w:ascii="Malgun Gothic" w:eastAsia="맑은 고딕" w:hAnsi="Malgun Gothic"/>
        </w:rPr>
        <w:t xml:space="preserve">2. 파산자로서 복권되지 아니한 자</w:t>
      </w:r>
    </w:p>
    <w:p>
      <w:pPr>
        <w:spacing w:after="20" w:line="300"/>
        <w:ind w:left="280"/>
        <w:jc w:val="left"/>
      </w:pPr>
      <w:r>
        <w:rPr>
          <w:rFonts w:ascii="Malgun Gothic" w:eastAsia="맑은 고딕" w:hAnsi="Malgun Gothic"/>
        </w:rPr>
        <w:t xml:space="preserve">3. 금고 이상의 형을 받고 그 집행이 종료되거나 집행을 받지 아니하기로 확정된 후 5년을 경과 하지 아니한 자</w:t>
      </w:r>
    </w:p>
    <w:p>
      <w:pPr>
        <w:spacing w:after="20" w:line="300"/>
        <w:ind w:left="280"/>
        <w:jc w:val="left"/>
      </w:pPr>
      <w:r>
        <w:rPr>
          <w:rFonts w:ascii="Malgun Gothic" w:eastAsia="맑은 고딕" w:hAnsi="Malgun Gothic"/>
        </w:rPr>
        <w:t xml:space="preserve">4. 금고 이상의 형을 받고 집행유예의 기간이 완료된 날로부터 2년을 경과하지 아니한 자</w:t>
      </w:r>
    </w:p>
    <w:p>
      <w:pPr>
        <w:spacing w:after="20" w:line="300"/>
        <w:ind w:left="280"/>
        <w:jc w:val="left"/>
      </w:pPr>
      <w:r>
        <w:rPr>
          <w:rFonts w:ascii="Malgun Gothic" w:eastAsia="맑은 고딕" w:hAnsi="Malgun Gothic"/>
        </w:rPr>
        <w:t xml:space="preserve">5. 금고 이상의 형의 선고유예를 받은 경우에는 그 선고유예 기간 중에 있는 자</w:t>
      </w:r>
    </w:p>
    <w:p>
      <w:pPr>
        <w:spacing w:after="20" w:line="300"/>
        <w:ind w:left="280"/>
        <w:jc w:val="left"/>
      </w:pPr>
      <w:r>
        <w:rPr>
          <w:rFonts w:ascii="Malgun Gothic" w:eastAsia="맑은 고딕" w:hAnsi="Malgun Gothic"/>
        </w:rPr>
        <w:t xml:space="preserve">6. 법원의 판결 또는 다른 법률에 의하여 자격이 상실 또는 정지된 자</w:t>
      </w:r>
    </w:p>
    <w:p>
      <w:pPr>
        <w:spacing w:after="20" w:line="300"/>
        <w:ind w:left="280"/>
        <w:jc w:val="left"/>
      </w:pPr>
      <w:r>
        <w:rPr>
          <w:rFonts w:ascii="Malgun Gothic" w:eastAsia="맑은 고딕" w:hAnsi="Malgun Gothic"/>
        </w:rPr>
        <w:t xml:space="preserve">6의2. 공무원으로 재직기간 중 직무와 관련하여 「형법」 제355조 및 제356조에 규정된 죄를 범한 자로서 300만원 이상의 벌금형을 선고받고 그 형이 확정된 후 2년이 지나지 아니한 자 (호신설 2021.7.22.)</w:t>
      </w:r>
    </w:p>
    <w:p>
      <w:pPr>
        <w:spacing w:after="20" w:line="300"/>
        <w:ind w:left="280"/>
        <w:jc w:val="left"/>
      </w:pPr>
      <w:r>
        <w:rPr>
          <w:rFonts w:ascii="Malgun Gothic" w:eastAsia="맑은 고딕" w:hAnsi="Malgun Gothic"/>
        </w:rPr>
        <w:t xml:space="preserve">6의3. 「성폭력범죄의 처벌 등에 관한 특례법」 제2조에 규정된 죄를 범한 사람으로서 100만원</w:t>
      </w:r>
    </w:p>
    <w:p>
      <w:pPr>
        <w:spacing w:after="20" w:line="300"/>
        <w:ind w:left="280"/>
        <w:jc w:val="left"/>
      </w:pPr>
      <w:r>
        <w:rPr>
          <w:rFonts w:ascii="Malgun Gothic" w:eastAsia="맑은 고딕" w:hAnsi="Malgun Gothic"/>
        </w:rPr>
        <w:t xml:space="preserve">이상의 벌금형을 선고받고 그 형이 확정된 후 3년이 지나지 아니한 사람 (호신설 2021.7.22.)</w:t>
      </w:r>
    </w:p>
    <w:p>
      <w:pPr>
        <w:spacing w:after="20" w:line="300"/>
        <w:ind w:left="280"/>
        <w:jc w:val="left"/>
      </w:pPr>
      <w:r>
        <w:rPr>
          <w:rFonts w:ascii="Malgun Gothic" w:eastAsia="맑은 고딕" w:hAnsi="Malgun Gothic"/>
        </w:rPr>
        <w:t xml:space="preserve">6의4. 미성년자에 대한 다음 각 목의 어느 하나에 해당하는 죄를 저질러 파면ㆍ해임되거나 형 또는 치료감호를 선고받아 그 형 또는 치료감호가 확정된 사람(집행유예를 선고받은 후 그</w:t>
      </w:r>
    </w:p>
    <w:p>
      <w:pPr>
        <w:spacing w:after="20" w:line="300"/>
        <w:ind w:left="280"/>
        <w:jc w:val="left"/>
      </w:pPr>
      <w:r>
        <w:rPr>
          <w:rFonts w:ascii="Malgun Gothic" w:eastAsia="맑은 고딕" w:hAnsi="Malgun Gothic"/>
        </w:rPr>
        <w:t xml:space="preserve">집행유예기간이 경과한 사람을 포함한다)(호신설 2021.7.22.)</w:t>
      </w:r>
    </w:p>
    <w:p>
      <w:pPr>
        <w:spacing w:after="20" w:line="300"/>
        <w:ind w:left="280"/>
        <w:jc w:val="left"/>
      </w:pPr>
      <w:r>
        <w:rPr>
          <w:rFonts w:ascii="Malgun Gothic" w:eastAsia="맑은 고딕" w:hAnsi="Malgun Gothic"/>
        </w:rPr>
        <w:t xml:space="preserve">가. 「성폭력범죄의 처벌 등에 관한 특례법」 제2조에 따른 성폭력범죄</w:t>
      </w:r>
    </w:p>
    <w:p>
      <w:pPr>
        <w:spacing w:after="20" w:line="300"/>
        <w:ind w:left="280"/>
        <w:jc w:val="left"/>
      </w:pPr>
      <w:r>
        <w:rPr>
          <w:rFonts w:ascii="Malgun Gothic" w:eastAsia="맑은 고딕" w:hAnsi="Malgun Gothic"/>
        </w:rPr>
        <w:t xml:space="preserve">나. 「아동ㆍ청소년의 성보호에 관한 법률」 제2조제2호에 따른 아동ㆍ청소년대상 성범죄</w:t>
      </w:r>
    </w:p>
    <w:p>
      <w:pPr>
        <w:spacing w:after="80" w:line="300"/>
        <w:ind w:left="280"/>
        <w:jc w:val="left"/>
      </w:pPr>
      <w:r>
        <w:rPr>
          <w:rFonts w:ascii="Malgun Gothic" w:eastAsia="맑은 고딕" w:hAnsi="Malgun Gothic"/>
        </w:rPr>
        <w:t xml:space="preserve">7. 이 법인과 이 법인이 설치․경영하는 학교에서 징계에 의하여 파면의 처분을 받은 때로부터 5년을 경과하지 아니한 자와 해임 처분을 받은 때로부터 3년을 경과하지 아니한 자</w:t>
      </w:r>
    </w:p>
    <w:p>
      <w:pPr>
        <w:spacing w:after="80" w:line="300"/>
        <w:jc w:val="left"/>
      </w:pPr>
      <w:r>
        <w:rPr>
          <w:rFonts w:ascii="Malgun Gothic" w:eastAsia="맑은 고딕" w:hAnsi="Malgun Gothic"/>
        </w:rPr>
        <w:t xml:space="preserve">제84조제6항을 다음과 같이 한다.</w:t>
      </w:r>
    </w:p>
    <w:p>
      <w:pPr>
        <w:spacing w:after="20" w:line="300"/>
        <w:ind w:left="280"/>
        <w:jc w:val="left"/>
      </w:pPr>
      <w:r>
        <w:rPr>
          <w:rFonts w:ascii="Malgun Gothic" w:eastAsia="맑은 고딕" w:hAnsi="Malgun Gothic"/>
        </w:rPr>
        <w:t xml:space="preserve">⑥일반직 5급 이하의 초․중․고등학교 직원 중 당해직급에서 일정기간 이상 성실하게 근무한 자에 대해서는 관계법령에 따라 상위직급으로 근속승진 시킬 수 있다.(개정 2015.1.22., 2021.12.13.</w:t>
      </w:r>
    </w:p>
    <w:p>
      <w:pPr>
        <w:spacing w:after="80" w:line="300"/>
        <w:ind w:left="280"/>
        <w:jc w:val="left"/>
      </w:pPr>
      <w:r>
        <w:rPr>
          <w:rFonts w:ascii="Malgun Gothic" w:eastAsia="맑은 고딕" w:hAnsi="Malgun Gothic"/>
        </w:rPr>
        <w:t xml:space="preserve">, 2024. 3. 1.)</w:t>
      </w:r>
    </w:p>
    <w:p>
      <w:pPr>
        <w:spacing w:after="80" w:line="300"/>
        <w:jc w:val="left"/>
      </w:pPr>
      <w:r>
        <w:rPr>
          <w:rFonts w:ascii="Malgun Gothic" w:eastAsia="맑은 고딕" w:hAnsi="Malgun Gothic"/>
        </w:rPr>
        <w:t xml:space="preserve">제86조 중 "생 근속기간에"를 "생계비 및 민간인의 임금 등을 고려하여 직무의 난이성 및 책임의 정도에 따라 적당하도록 직급 및 근속기간에"로 한다.</w:t>
      </w:r>
    </w:p>
    <w:p>
      <w:pPr>
        <w:spacing w:after="80" w:line="300"/>
        <w:jc w:val="left"/>
      </w:pPr>
      <w:r>
        <w:rPr>
          <w:rFonts w:ascii="Malgun Gothic" w:eastAsia="맑은 고딕" w:hAnsi="Malgun Gothic"/>
        </w:rPr>
        <w:t xml:space="preserve">제100조제2항을 다음과 같이 한다.</w:t>
      </w:r>
    </w:p>
    <w:p>
      <w:pPr>
        <w:spacing w:after="80" w:line="300"/>
        <w:ind w:left="28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80" w:line="300"/>
        <w:jc w:val="left"/>
      </w:pPr>
      <w:r>
        <w:rPr>
          <w:rFonts w:ascii="Malgun Gothic" w:eastAsia="맑은 고딕" w:hAnsi="Malgun Gothic"/>
        </w:rPr>
        <w:t xml:space="preserve">제102조제2항을 다음과 같이 한다.</w:t>
      </w:r>
    </w:p>
    <w:p>
      <w:pPr>
        <w:spacing w:after="80" w:line="300"/>
        <w:ind w:left="28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80" w:line="300"/>
        <w:jc w:val="left"/>
      </w:pPr>
      <w:r>
        <w:rPr>
          <w:rFonts w:ascii="Malgun Gothic" w:eastAsia="맑은 고딕" w:hAnsi="Malgun Gothic"/>
        </w:rPr>
        <w:t xml:space="preserve">제104조제2항을 다음과 같이 한다.</w:t>
      </w:r>
    </w:p>
    <w:p>
      <w:pPr>
        <w:spacing w:after="80" w:line="300"/>
        <w:ind w:left="280"/>
        <w:jc w:val="left"/>
      </w:pPr>
      <w:r>
        <w:rPr>
          <w:rFonts w:ascii="Malgun Gothic" w:eastAsia="맑은 고딕" w:hAnsi="Malgun Gothic"/>
        </w:rPr>
        <w:t xml:space="preserve">②교장은 교무를 총괄하고, 민원처리를 책임지며, 소속 교직원을 지도·감독하며 학생을 교육하고 학교를 대표한다.(개정 2025. 11. 28.)</w:t>
      </w:r>
    </w:p>
    <w:p>
      <w:pPr>
        <w:spacing w:after="80" w:line="300"/>
        <w:jc w:val="left"/>
      </w:pPr>
      <w:r>
        <w:rPr>
          <w:rFonts w:ascii="Malgun Gothic" w:eastAsia="맑은 고딕" w:hAnsi="Malgun Gothic"/>
        </w:rPr>
        <w:t xml:space="preserve">제137조를 삭제한다.</w:t>
      </w:r>
    </w:p>
    <w:p>
      <w:pPr>
        <w:spacing w:after="80" w:line="300"/>
        <w:jc w:val="left"/>
      </w:pPr>
      <w:r>
        <w:rPr>
          <w:rFonts w:ascii="Malgun Gothic" w:eastAsia="맑은 고딕" w:hAnsi="Malgun Gothic"/>
        </w:rPr>
        <w:t xml:space="preserve">제138조를 삭제한다.</w:t>
      </w:r>
    </w:p>
    <w:p>
      <w:pPr>
        <w:spacing w:after="80" w:line="300"/>
        <w:jc w:val="left"/>
      </w:pPr>
      <w:r>
        <w:rPr>
          <w:rFonts w:ascii="Malgun Gothic" w:eastAsia="맑은 고딕" w:hAnsi="Malgun Gothic"/>
        </w:rPr>
        <w:t xml:space="preserve">제139조를 삭제한다.</w:t>
      </w:r>
    </w:p>
    <w:p>
      <w:pPr>
        <w:spacing w:after="80" w:line="300"/>
        <w:jc w:val="left"/>
      </w:pPr>
      <w:r>
        <w:rPr>
          <w:rFonts w:ascii="Malgun Gothic" w:eastAsia="맑은 고딕" w:hAnsi="Malgun Gothic"/>
        </w:rPr>
        <w:t xml:space="preserve">제140조를 삭제한다.</w:t>
      </w:r>
    </w:p>
    <w:p>
      <w:pPr>
        <w:spacing w:after="80" w:line="300"/>
        <w:jc w:val="left"/>
      </w:pPr>
      <w:r>
        <w:rPr>
          <w:rFonts w:ascii="Malgun Gothic" w:eastAsia="맑은 고딕" w:hAnsi="Malgun Gothic"/>
        </w:rPr>
        <w:t xml:space="preserve">제141조를 삭제한다.</w:t>
      </w:r>
    </w:p>
    <w:p>
      <w:pPr>
        <w:spacing w:after="80" w:line="300"/>
        <w:jc w:val="left"/>
      </w:pPr>
      <w:r>
        <w:rPr>
          <w:rFonts w:ascii="Malgun Gothic" w:eastAsia="맑은 고딕" w:hAnsi="Malgun Gothic"/>
        </w:rPr>
        <w:t xml:space="preserve">제142조를 삭제한다.</w:t>
      </w:r>
    </w:p>
    <w:p>
      <w:pPr>
        <w:spacing w:after="80" w:line="300"/>
        <w:jc w:val="left"/>
      </w:pPr>
      <w:r>
        <w:rPr>
          <w:rFonts w:ascii="Malgun Gothic" w:eastAsia="맑은 고딕" w:hAnsi="Malgun Gothic"/>
        </w:rPr>
        <w:t xml:space="preserve">제143조를 삭제한다.</w:t>
      </w:r>
    </w:p>
    <w:p>
      <w:pPr>
        <w:spacing w:after="80" w:line="300"/>
        <w:jc w:val="left"/>
      </w:pPr>
      <w:r>
        <w:rPr>
          <w:rFonts w:ascii="Malgun Gothic" w:eastAsia="맑은 고딕" w:hAnsi="Malgun Gothic"/>
        </w:rPr>
        <w:t xml:space="preserve">제144조를 삭제한다.</w:t>
      </w:r>
    </w:p>
    <w:p>
      <w:pPr>
        <w:spacing w:after="80" w:line="300"/>
        <w:jc w:val="left"/>
      </w:pPr>
      <w:r>
        <w:rPr>
          <w:rFonts w:ascii="Malgun Gothic" w:eastAsia="맑은 고딕" w:hAnsi="Malgun Gothic"/>
        </w:rPr>
        <w:t xml:space="preserve">제145조를 삭제한다.</w:t>
      </w:r>
    </w:p>
    <w:p>
      <w:pPr>
        <w:spacing w:after="80" w:line="300"/>
        <w:jc w:val="left"/>
      </w:pPr>
      <w:r>
        <w:rPr>
          <w:rFonts w:ascii="Malgun Gothic" w:eastAsia="맑은 고딕" w:hAnsi="Malgun Gothic"/>
        </w:rPr>
        <w:t xml:space="preserve">제146조를 삭제한다.</w:t>
      </w:r>
    </w:p>
    <w:p>
      <w:pPr>
        <w:spacing w:after="80" w:line="300"/>
        <w:jc w:val="left"/>
      </w:pPr>
      <w:r>
        <w:rPr>
          <w:rFonts w:ascii="Malgun Gothic" w:eastAsia="맑은 고딕" w:hAnsi="Malgun Gothic"/>
        </w:rPr>
        <w:t xml:space="preserve">제147조를 삭제한다.</w:t>
      </w:r>
    </w:p>
    <w:p>
      <w:pPr>
        <w:spacing w:after="80" w:line="300"/>
        <w:jc w:val="left"/>
      </w:pPr>
      <w:r>
        <w:rPr>
          <w:rFonts w:ascii="Malgun Gothic" w:eastAsia="맑은 고딕" w:hAnsi="Malgun Gothic"/>
        </w:rPr>
        <w:t xml:space="preserve">제148조를 삭제한다.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2025년 11월 28일부터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2026-10-21T01:33:12.279Z</dcterms:created>
  <dcterms:modified xsi:type="dcterms:W3CDTF">2026-10-21T01:33:12.279Z</dcterms:modified>
</cp:coreProperties>
</file>

<file path=docProps/custom.xml><?xml version="1.0" encoding="utf-8"?>
<Properties xmlns="http://schemas.openxmlformats.org/officeDocument/2006/custom-properties" xmlns:vt="http://schemas.openxmlformats.org/officeDocument/2006/docPropsVTypes"/>
</file>