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2010. 3. 1. 개정 판 (시행 2010. 3. 1.) → 2012. 3. 1. 개정 판 (시행 2011. 3. 1.)</w:t>
      </w:r>
    </w:p>
    <w:p>
      <w:pPr>
        <w:spacing w:after="20" w:line="300"/>
        <w:jc w:val="left"/>
      </w:pPr>
      <w:r>
        <w:rPr>
          <w:rFonts w:ascii="Malgun Gothic" w:eastAsia="맑은 고딕" w:hAnsi="Malgun Gothic"/>
          <w:color w:val="5B6470"/>
          <w:sz w:val="18"/>
          <w:szCs w:val="18"/>
        </w:rPr>
        <w:t xml:space="preserve">바뀜 45 · 신설 0 · 삭제 11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https://suleap.syu.my/r/31/compare?from=54&amp;to=55 · 내려받은 때 2026. 10. 22. 오후 2:12:20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편입생 학점이수표-약학과는 제외〈개정 2007-07-23〉</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14-15</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69</w:t>
            </w:r>
          </w:p>
          <w:p>
            <w:pPr>
              <w:spacing w:after="20" w:line="280"/>
            </w:pPr>
            <w:r>
              <w:rPr>
                <w:rFonts w:ascii="Malgun Gothic" w:eastAsia="맑은 고딕" w:hAnsi="Malgun Gothic"/>
                <w:b w:val="false"/>
                <w:bCs w:val="false"/>
                <w:sz w:val="19"/>
                <w:szCs w:val="19"/>
              </w:rPr>
              <w:t xml:space="preserve">전적대학 인정학점(최대17학점)을 포함하여 135학점</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17-18</w:t>
            </w:r>
          </w:p>
          <w:p>
            <w:pPr>
              <w:spacing w:after="20" w:line="280"/>
            </w:pPr>
            <w:r>
              <w:rPr>
                <w:rFonts w:ascii="Malgun Gothic" w:eastAsia="맑은 고딕" w:hAnsi="Malgun Gothic"/>
                <w:b w:val="false"/>
                <w:bCs w:val="false"/>
                <w:sz w:val="19"/>
                <w:szCs w:val="19"/>
              </w:rPr>
              <w:t xml:space="preserve">성경 12</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120</w:t>
            </w:r>
          </w:p>
          <w:p>
            <w:pPr>
              <w:spacing w:after="20" w:line="280"/>
            </w:pPr>
            <w:r>
              <w:rPr>
                <w:rFonts w:ascii="Malgun Gothic" w:eastAsia="맑은 고딕" w:hAnsi="Malgun Gothic"/>
                <w:b w:val="false"/>
                <w:bCs w:val="false"/>
                <w:sz w:val="19"/>
                <w:szCs w:val="19"/>
              </w:rPr>
              <w:t xml:space="preserve">(전필 95)</w:t>
            </w:r>
          </w:p>
          <w:p>
            <w:pPr>
              <w:spacing w:after="20" w:line="280"/>
            </w:pPr>
            <w:r>
              <w:rPr>
                <w:rFonts w:ascii="Malgun Gothic" w:eastAsia="맑은 고딕" w:hAnsi="Malgun Gothic"/>
                <w:b w:val="false"/>
                <w:bCs w:val="false"/>
                <w:sz w:val="19"/>
                <w:szCs w:val="19"/>
              </w:rPr>
              <w:t xml:space="preserve">전적대학 인정학점(최대17학점)을 포함하여 170학점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인정학점(최대34학점)을 포함하여 135학점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10(성경)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98</w:t>
            </w:r>
          </w:p>
          <w:p>
            <w:pPr>
              <w:spacing w:after="20" w:line="280"/>
            </w:pPr>
            <w:r>
              <w:rPr>
                <w:rFonts w:ascii="Malgun Gothic" w:eastAsia="맑은 고딕" w:hAnsi="Malgun Gothic"/>
                <w:b w:val="false"/>
                <w:bCs w:val="false"/>
                <w:sz w:val="19"/>
                <w:szCs w:val="19"/>
              </w:rPr>
              <w:t xml:space="preserve">전적대학 인정학점(최대34학점)을 포함하여 170학점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인정학점(최대51학점)을 포함하여 135학점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전적대학 인정학점(최대51학점)을 포함하여 170학점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4(성경)</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2(성경)</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4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rPr>
              <w:t xml:space="preserve">1] 편입생 학점이수표-약학과는 제외〈개정 2007-07-23〉</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14-15</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69</w:t>
            </w:r>
          </w:p>
          <w:p>
            <w:pPr>
              <w:spacing w:after="20" w:line="280"/>
            </w:pPr>
            <w:r>
              <w:rPr>
                <w:rFonts w:ascii="Malgun Gothic" w:eastAsia="맑은 고딕" w:hAnsi="Malgun Gothic"/>
                <w:b w:val="false"/>
                <w:bCs w:val="false"/>
                <w:sz w:val="19"/>
                <w:szCs w:val="19"/>
              </w:rPr>
              <w:t xml:space="preserve">전적대학 인정학점(최대17학점)을 포함하여 135학점</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17-18</w:t>
            </w:r>
          </w:p>
          <w:p>
            <w:pPr>
              <w:spacing w:after="20" w:line="280"/>
            </w:pPr>
            <w:r>
              <w:rPr>
                <w:rFonts w:ascii="Malgun Gothic" w:eastAsia="맑은 고딕" w:hAnsi="Malgun Gothic"/>
                <w:b w:val="false"/>
                <w:bCs w:val="false"/>
                <w:sz w:val="19"/>
                <w:szCs w:val="19"/>
              </w:rPr>
              <w:t xml:space="preserve">성경 12</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120</w:t>
            </w:r>
          </w:p>
          <w:p>
            <w:pPr>
              <w:spacing w:after="20" w:line="280"/>
            </w:pPr>
            <w:r>
              <w:rPr>
                <w:rFonts w:ascii="Malgun Gothic" w:eastAsia="맑은 고딕" w:hAnsi="Malgun Gothic"/>
                <w:b w:val="false"/>
                <w:bCs w:val="false"/>
                <w:sz w:val="19"/>
                <w:szCs w:val="19"/>
              </w:rPr>
              <w:t xml:space="preserve">(전필 95)</w:t>
            </w:r>
          </w:p>
          <w:p>
            <w:pPr>
              <w:spacing w:after="20" w:line="280"/>
            </w:pPr>
            <w:r>
              <w:rPr>
                <w:rFonts w:ascii="Malgun Gothic" w:eastAsia="맑은 고딕" w:hAnsi="Malgun Gothic"/>
                <w:b w:val="false"/>
                <w:bCs w:val="false"/>
                <w:sz w:val="19"/>
                <w:szCs w:val="19"/>
              </w:rPr>
              <w:t xml:space="preserve">전적대학 인정학점(최대17학점)을 포함하여 170학점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인정학점(최대34학점)을 포함하여 135학점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10(성경)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98</w:t>
            </w:r>
          </w:p>
          <w:p>
            <w:pPr>
              <w:spacing w:after="20" w:line="280"/>
            </w:pPr>
            <w:r>
              <w:rPr>
                <w:rFonts w:ascii="Malgun Gothic" w:eastAsia="맑은 고딕" w:hAnsi="Malgun Gothic"/>
                <w:b w:val="false"/>
                <w:bCs w:val="false"/>
                <w:sz w:val="19"/>
                <w:szCs w:val="19"/>
              </w:rPr>
              <w:t xml:space="preserve">전적대학 인정학점(최대34학점)을 포함하여 170학점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인정학점(최대51학점)을 포함하여 135학점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전적대학 인정학점(최대51학점)을 포함하여 170학점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4(성경)</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2(성경)</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4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u w:val="single"/>
              </w:rPr>
              <w:t xml:space="preserve">남은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w:t>
            </w:r>
            <w:r>
              <w:rPr>
                <w:rFonts w:ascii="Malgun Gothic" w:eastAsia="맑은 고딕" w:hAnsi="Malgun Gothic"/>
                <w:b w:val="false"/>
                <w:bCs w:val="false"/>
                <w:sz w:val="19"/>
                <w:szCs w:val="19"/>
              </w:rPr>
              <w:t xml:space="preserve"> 등록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액</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이면</w:t>
            </w:r>
            <w:r>
              <w:rPr>
                <w:rFonts w:ascii="Malgun Gothic" w:eastAsia="맑은 고딕" w:hAnsi="Malgun Gothic"/>
                <w:b w:val="false"/>
                <w:bCs w:val="false"/>
                <w:sz w:val="19"/>
                <w:szCs w:val="19"/>
              </w:rPr>
              <w:t xml:space="preserve"> 학점 등록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rPr>
              <w:t xml:space="preserve">〈개정 2006-01-26〉</w:t>
            </w:r>
          </w:p>
          <w:p>
            <w:pPr>
              <w:spacing w:after="40" w:line="280"/>
            </w:pPr>
            <w:r>
              <w:rPr>
                <w:rFonts w:ascii="Malgun Gothic" w:eastAsia="맑은 고딕" w:hAnsi="Malgun Gothic"/>
                <w:b w:val="false"/>
                <w:bCs w:val="false"/>
                <w:sz w:val="19"/>
                <w:szCs w:val="19"/>
              </w:rPr>
              <w:t xml:space="preserve">2. 소정의 등록을 마치고 휴학한 학생이 복학할 때에는 다시 등록금을 내지 않고 복학할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까지는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 등록금의 6분의 1 해당액, 4~6학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까지는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등록</w:t>
            </w:r>
            <w:r>
              <w:rPr>
                <w:rFonts w:ascii="Malgun Gothic" w:eastAsia="맑은 고딕" w:hAnsi="Malgun Gothic"/>
                <w:b w:val="false"/>
                <w:bCs w:val="false"/>
                <w:sz w:val="19"/>
                <w:szCs w:val="19"/>
                <w:u w:val="single"/>
              </w:rPr>
              <w:t xml:space="preserve">금의 3분의 1 해당액, 7~9학점까지는 해당 학기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2분의 1 해당</w:t>
            </w:r>
            <w:r>
              <w:rPr>
                <w:rFonts w:ascii="Malgun Gothic" w:eastAsia="맑은 고딕" w:hAnsi="Malgun Gothic"/>
                <w:b w:val="false"/>
                <w:bCs w:val="false"/>
                <w:sz w:val="19"/>
                <w:szCs w:val="19"/>
              </w:rPr>
              <w:t xml:space="preserve">액</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납부하여</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한다. 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부여되지 않은 과목만 부족한 경우에는 1학점(1시간)에 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학점 등록</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납부토록 </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u w:val="single"/>
              </w:rPr>
              <w:t xml:space="preserve">(2013학년도부터 시행) </w:t>
            </w:r>
            <w:r>
              <w:rPr>
                <w:rFonts w:ascii="Malgun Gothic" w:eastAsia="맑은 고딕" w:hAnsi="Malgun Gothic"/>
                <w:b w:val="false"/>
                <w:bCs w:val="false"/>
                <w:sz w:val="19"/>
                <w:szCs w:val="19"/>
              </w:rPr>
              <w:t xml:space="preserve">〈개정 2006-01-26〉</w:t>
            </w:r>
          </w:p>
          <w:p>
            <w:pPr>
              <w:spacing w:after="40" w:line="280"/>
            </w:pPr>
            <w:r>
              <w:rPr>
                <w:rFonts w:ascii="Malgun Gothic" w:eastAsia="맑은 고딕" w:hAnsi="Malgun Gothic"/>
                <w:b w:val="false"/>
                <w:bCs w:val="false"/>
                <w:sz w:val="19"/>
                <w:szCs w:val="19"/>
              </w:rPr>
              <w:t xml:space="preserve">2. 소정의 등록을 마치고 휴학한 학생이 복학할 때에는 다시 등록금을 내지 않고 복학할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학점)으로 한다.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 이상 취득하여야 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17학점(기초의약과학과</w:t>
            </w:r>
            <w:r>
              <w:rPr>
                <w:rFonts w:ascii="Malgun Gothic" w:eastAsia="맑은 고딕" w:hAnsi="Malgun Gothic"/>
                <w:b w:val="false"/>
                <w:bCs w:val="false"/>
                <w:sz w:val="19"/>
                <w:szCs w:val="19"/>
                <w:u w:val="single"/>
              </w:rPr>
              <w:t xml:space="preserve">는 20학점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20학점(기초의약과학과</w:t>
            </w:r>
            <w:r>
              <w:rPr>
                <w:rFonts w:ascii="Malgun Gothic" w:eastAsia="맑은 고딕" w:hAnsi="Malgun Gothic"/>
                <w:b w:val="false"/>
                <w:bCs w:val="false"/>
                <w:sz w:val="19"/>
                <w:szCs w:val="19"/>
                <w:u w:val="single"/>
              </w:rPr>
              <w:t xml:space="preserve">는 23학점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15학점(기초의약과학과</w:t>
            </w:r>
            <w:r>
              <w:rPr>
                <w:rFonts w:ascii="Malgun Gothic" w:eastAsia="맑은 고딕" w:hAnsi="Malgun Gothic"/>
                <w:b w:val="false"/>
                <w:bCs w:val="false"/>
                <w:sz w:val="19"/>
                <w:szCs w:val="19"/>
                <w:u w:val="single"/>
              </w:rPr>
              <w:t xml:space="preserve">는 17학점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이상 취득하여야 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학점)을 신청함이 원칙이나 전 학기 평균평점이 3.70 이상인 학생은 20학점(기초의약과학과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학점)까지 신청할 수 있다. 단, 학사경고 대상자는 15학점(기초의약과학과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학점)을 초과할 수 없다.</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학문의 기초, 전공기초, 전공필수의 순 및 학점이 적은 순으로 삭제한다.〈개정 2007-02-23〉</w:t>
            </w:r>
          </w:p>
          <w:p>
            <w:pPr>
              <w:spacing w:after="20" w:line="280"/>
            </w:pPr>
            <w:r>
              <w:rPr>
                <w:rFonts w:ascii="Malgun Gothic" w:eastAsia="맑은 고딕" w:hAnsi="Malgun Gothic"/>
                <w:b w:val="false"/>
                <w:bCs w:val="false"/>
                <w:sz w:val="19"/>
                <w:szCs w:val="19"/>
              </w:rPr>
              <w:t xml:space="preserve">⑨ 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성적으로 인정한다.〈개정 2007-01-28〉</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13학점 이상으로 한다. 단, 8학기(건축학과 10학기)에는 예외로 한다.</w:t>
            </w:r>
            <w:r>
              <w:rPr>
                <w:rFonts w:ascii="Malgun Gothic" w:eastAsia="맑은 고딕" w:hAnsi="Malgun Gothic"/>
                <w:b w:val="false"/>
                <w:bCs w:val="false"/>
                <w:sz w:val="19"/>
                <w:szCs w:val="19"/>
              </w:rPr>
              <w:t xml:space="preserve">〈신설 2008-01-28〉</w:t>
            </w:r>
          </w:p>
          <w:p>
            <w:pPr>
              <w:spacing w:after="40" w:line="280"/>
            </w:pPr>
            <w:r>
              <w:rPr>
                <w:rFonts w:ascii="Malgun Gothic" w:eastAsia="맑은 고딕" w:hAnsi="Malgun Gothic"/>
                <w:b w:val="false"/>
                <w:bCs w:val="false"/>
                <w:sz w:val="19"/>
                <w:szCs w:val="19"/>
              </w:rPr>
              <w:t xml:space="preserve">⑬ (군 복무학생 학점등록).</w:t>
            </w:r>
            <w:r>
              <w:rPr>
                <w:rFonts w:ascii="Malgun Gothic" w:eastAsia="맑은 고딕" w:hAnsi="Malgun Gothic"/>
                <w:b w:val="false"/>
                <w:bCs w:val="false"/>
                <w:sz w:val="19"/>
                <w:szCs w:val="19"/>
              </w:rPr>
              <w:t xml:space="preserve">〈삭제 2009-11-23〉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17학점(기초의약과학과</w:t>
            </w:r>
            <w:r>
              <w:rPr>
                <w:rFonts w:ascii="Malgun Gothic" w:eastAsia="맑은 고딕" w:hAnsi="Malgun Gothic"/>
                <w:b w:val="false"/>
                <w:bCs w:val="false"/>
                <w:sz w:val="19"/>
                <w:szCs w:val="19"/>
                <w:u w:val="single"/>
              </w:rPr>
              <w:t xml:space="preserve">는 20학점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학점)을 신청함이 원칙이나 전 학기 평균평점이 3.70 이상인 학생은 20학점(기초의약과학과</w:t>
            </w:r>
            <w:r>
              <w:rPr>
                <w:rFonts w:ascii="Malgun Gothic" w:eastAsia="맑은 고딕" w:hAnsi="Malgun Gothic"/>
                <w:b w:val="false"/>
                <w:bCs w:val="false"/>
                <w:sz w:val="19"/>
                <w:szCs w:val="19"/>
                <w:u w:val="single"/>
              </w:rPr>
              <w:t xml:space="preserve">는 23학점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학점)까지 신청할 수 있다. 단, 학사경고 대상자는 15학점(기초의약과학과</w:t>
            </w:r>
            <w:r>
              <w:rPr>
                <w:rFonts w:ascii="Malgun Gothic" w:eastAsia="맑은 고딕" w:hAnsi="Malgun Gothic"/>
                <w:b w:val="false"/>
                <w:bCs w:val="false"/>
                <w:sz w:val="19"/>
                <w:szCs w:val="19"/>
                <w:u w:val="single"/>
              </w:rPr>
              <w:t xml:space="preserve">는 17학점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학점)을 초과할 수 없다.</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학문의 기초, 전공기초, 전공필수의 순 및 학점이 적은 순으로 삭제한다.〈개정 2007-02-23〉</w:t>
            </w:r>
          </w:p>
          <w:p>
            <w:pPr>
              <w:spacing w:after="20" w:line="280"/>
            </w:pPr>
            <w:r>
              <w:rPr>
                <w:rFonts w:ascii="Malgun Gothic" w:eastAsia="맑은 고딕" w:hAnsi="Malgun Gothic"/>
                <w:b w:val="false"/>
                <w:bCs w:val="false"/>
                <w:sz w:val="19"/>
                <w:szCs w:val="19"/>
              </w:rPr>
              <w:t xml:space="preserve">⑨ 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성적으로 인정한다.〈개정 2007-01-28〉</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13학점 이상으로 한다. 단, 8학기(건축학과 10학기)에는 예외로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2008-01-28〉</w:t>
            </w:r>
          </w:p>
          <w:p>
            <w:pPr>
              <w:spacing w:after="20" w:line="280"/>
            </w:pPr>
            <w:r>
              <w:rPr>
                <w:rFonts w:ascii="Malgun Gothic" w:eastAsia="맑은 고딕" w:hAnsi="Malgun Gothic"/>
                <w:b w:val="false"/>
                <w:bCs w:val="false"/>
                <w:sz w:val="19"/>
                <w:szCs w:val="19"/>
              </w:rPr>
              <w:t xml:space="preserve">⑬ (군 복무학생 학점등록).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〈삭제 2009-11-23〉</w:t>
            </w:r>
          </w:p>
          <w:p>
            <w:pPr>
              <w:spacing w:after="40" w:line="280"/>
            </w:pPr>
            <w:r>
              <w:rPr>
                <w:rFonts w:ascii="Malgun Gothic" w:eastAsia="맑은 고딕" w:hAnsi="Malgun Gothic"/>
                <w:b w:val="false"/>
                <w:bCs w:val="false"/>
                <w:sz w:val="19"/>
                <w:szCs w:val="19"/>
                <w:u w:val="single"/>
              </w:rPr>
              <w:t xml:space="preserve">⑭ 약학과 학생의 경우 3학년 2학기까지 실무실습을 제외한 전공필수 교과목의 130학점을 취득하지 못한 학생은 4학년 실무실습수강 신청 및 실습을 할 수 없다.〈삭제 2011-01-31〉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 수가 교양과목</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경우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미만</w:t>
            </w:r>
            <w:r>
              <w:rPr>
                <w:rFonts w:ascii="Malgun Gothic" w:eastAsia="맑은 고딕" w:hAnsi="Malgun Gothic"/>
                <w:b w:val="false"/>
                <w:bCs w:val="false"/>
                <w:sz w:val="19"/>
                <w:szCs w:val="19"/>
              </w:rPr>
              <w:t xml:space="preserve">, 전공과목인 경우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미만</w:t>
            </w:r>
            <w:r>
              <w:rPr>
                <w:rFonts w:ascii="Malgun Gothic" w:eastAsia="맑은 고딕" w:hAnsi="Malgun Gothic"/>
                <w:b w:val="false"/>
                <w:bCs w:val="false"/>
                <w:sz w:val="19"/>
                <w:szCs w:val="19"/>
              </w:rPr>
              <w:t xml:space="preserve">의 강좌는 설강하지 않는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교과목에 등록한 학생 수가 교양과목</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경우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전공과목인 경우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의 강좌는 설강하지 않는 것을 원칙으로 한다.</w:t>
            </w:r>
          </w:p>
          <w:p>
            <w:pPr>
              <w:spacing w:after="40" w:line="280"/>
            </w:pPr>
            <w:r>
              <w:rPr>
                <w:rFonts w:ascii="Malgun Gothic" w:eastAsia="맑은 고딕" w:hAnsi="Malgun Gothic"/>
                <w:b w:val="false"/>
                <w:bCs w:val="false"/>
                <w:sz w:val="19"/>
                <w:szCs w:val="19"/>
              </w:rPr>
              <w:t xml:space="preserve">〈개정 2004-11-26〉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w:t>
            </w:r>
          </w:p>
          <w:p>
            <w:pPr>
              <w:spacing w:after="20" w:line="280"/>
            </w:pPr>
            <w:r>
              <w:rPr>
                <w:rFonts w:ascii="Malgun Gothic" w:eastAsia="맑은 고딕" w:hAnsi="Malgun Gothic"/>
                <w:b w:val="false"/>
                <w:bCs w:val="false"/>
                <w:sz w:val="19"/>
                <w:szCs w:val="19"/>
              </w:rPr>
              <w:t xml:space="preserve">A 이상: 30% 이하</w:t>
            </w:r>
          </w:p>
          <w:p>
            <w:pPr>
              <w:spacing w:after="20" w:line="280"/>
            </w:pPr>
            <w:r>
              <w:rPr>
                <w:rFonts w:ascii="Malgun Gothic" w:eastAsia="맑은 고딕" w:hAnsi="Malgun Gothic"/>
                <w:b w:val="false"/>
                <w:bCs w:val="false"/>
                <w:sz w:val="19"/>
                <w:szCs w:val="19"/>
              </w:rPr>
              <w:t xml:space="preserve">B∼B+: 20∼80%</w:t>
            </w:r>
          </w:p>
          <w:p>
            <w:pPr>
              <w:spacing w:after="20" w:line="280"/>
            </w:pPr>
            <w:r>
              <w:rPr>
                <w:rFonts w:ascii="Malgun Gothic" w:eastAsia="맑은 고딕" w:hAnsi="Malgun Gothic"/>
                <w:b w:val="false"/>
                <w:bCs w:val="false"/>
                <w:sz w:val="19"/>
                <w:szCs w:val="19"/>
              </w:rPr>
              <w:t xml:space="preserve">C+ 이하: 20%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실험실습</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수강인원이 9명 이하인 과목은 다음과 같이 평가한다.</w:t>
            </w:r>
          </w:p>
          <w:p>
            <w:pPr>
              <w:spacing w:after="20" w:line="280"/>
            </w:pPr>
            <w:r>
              <w:rPr>
                <w:rFonts w:ascii="Malgun Gothic" w:eastAsia="맑은 고딕" w:hAnsi="Malgun Gothic"/>
                <w:b w:val="false"/>
                <w:bCs w:val="false"/>
                <w:sz w:val="19"/>
                <w:szCs w:val="19"/>
              </w:rPr>
              <w:t xml:space="preserve">A 이상: 40% 이하</w:t>
            </w:r>
          </w:p>
          <w:p>
            <w:pPr>
              <w:spacing w:after="20" w:line="280"/>
            </w:pPr>
            <w:r>
              <w:rPr>
                <w:rFonts w:ascii="Malgun Gothic" w:eastAsia="맑은 고딕" w:hAnsi="Malgun Gothic"/>
                <w:b w:val="false"/>
                <w:bCs w:val="false"/>
                <w:sz w:val="19"/>
                <w:szCs w:val="19"/>
              </w:rPr>
              <w:t xml:space="preserve">B∼B+: 10∼90%</w:t>
            </w:r>
          </w:p>
          <w:p>
            <w:pPr>
              <w:spacing w:after="20" w:line="280"/>
            </w:pPr>
            <w:r>
              <w:rPr>
                <w:rFonts w:ascii="Malgun Gothic" w:eastAsia="맑은 고딕" w:hAnsi="Malgun Gothic"/>
                <w:b w:val="false"/>
                <w:bCs w:val="false"/>
                <w:sz w:val="19"/>
                <w:szCs w:val="19"/>
              </w:rPr>
              <w:t xml:space="preserve">C+이하: 10%이상</w:t>
            </w:r>
          </w:p>
          <w:p>
            <w:pPr>
              <w:spacing w:after="20" w:line="280"/>
            </w:pPr>
            <w:r>
              <w:rPr>
                <w:rFonts w:ascii="Malgun Gothic" w:eastAsia="맑은 고딕" w:hAnsi="Malgun Gothic"/>
                <w:b w:val="false"/>
                <w:bCs w:val="false"/>
                <w:sz w:val="19"/>
                <w:szCs w:val="19"/>
              </w:rPr>
              <w:t xml:space="preserve">교직과목은 A이상 30%이하, B+ 이하는 70∼100%</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4학년(건축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전공과목</w:t>
            </w:r>
            <w:r>
              <w:rPr>
                <w:rFonts w:ascii="Malgun Gothic" w:eastAsia="맑은 고딕" w:hAnsi="Malgun Gothic"/>
                <w:b w:val="false"/>
                <w:bCs w:val="false"/>
                <w:sz w:val="19"/>
                <w:szCs w:val="19"/>
              </w:rPr>
              <w:t xml:space="preserve">, 연극, 합창(주) 및 노작 등 단체교육과목이나 졸업논문, 전공실기 등 개별지도과목, 외부 위탁에 의한 실습과목, </w:t>
            </w:r>
            <w:r>
              <w:rPr>
                <w:rFonts w:ascii="Malgun Gothic" w:eastAsia="맑은 고딕" w:hAnsi="Malgun Gothic"/>
                <w:b w:val="false"/>
                <w:bCs w:val="false"/>
                <w:sz w:val="19"/>
                <w:szCs w:val="19"/>
                <w:u w:val="single"/>
              </w:rPr>
              <w:t xml:space="preserve">교양성경과목, </w:t>
            </w:r>
            <w:r>
              <w:rPr>
                <w:rFonts w:ascii="Malgun Gothic" w:eastAsia="맑은 고딕" w:hAnsi="Malgun Gothic"/>
                <w:b w:val="false"/>
                <w:bCs w:val="false"/>
                <w:sz w:val="19"/>
                <w:szCs w:val="19"/>
              </w:rPr>
              <w:t xml:space="preserve">외국어로 강의하는 과목(교양과목의 국제화영역 과목과 영미어문학부, </w:t>
            </w:r>
            <w:r>
              <w:rPr>
                <w:rFonts w:ascii="Malgun Gothic" w:eastAsia="맑은 고딕" w:hAnsi="Malgun Gothic"/>
                <w:b w:val="false"/>
                <w:bCs w:val="false"/>
                <w:sz w:val="19"/>
                <w:szCs w:val="19"/>
                <w:u w:val="single"/>
              </w:rPr>
              <w:t xml:space="preserve">동양</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학부</w:t>
            </w:r>
            <w:r>
              <w:rPr>
                <w:rFonts w:ascii="Malgun Gothic" w:eastAsia="맑은 고딕" w:hAnsi="Malgun Gothic"/>
                <w:b w:val="false"/>
                <w:bCs w:val="false"/>
                <w:sz w:val="19"/>
                <w:szCs w:val="19"/>
              </w:rPr>
              <w:t xml:space="preserve">의 과목은 제외), </w:t>
            </w:r>
            <w:r>
              <w:rPr>
                <w:rFonts w:ascii="Malgun Gothic" w:eastAsia="맑은 고딕" w:hAnsi="Malgun Gothic"/>
                <w:b w:val="false"/>
                <w:bCs w:val="false"/>
                <w:sz w:val="19"/>
                <w:szCs w:val="19"/>
              </w:rPr>
              <w:t xml:space="preserve">건축학과의 전공필수 중 설계 과목 등은 상대평가에서 제외한다. </w:t>
            </w:r>
            <w:r>
              <w:rPr>
                <w:rFonts w:ascii="Malgun Gothic" w:eastAsia="맑은 고딕" w:hAnsi="Malgun Gothic"/>
                <w:b w:val="false"/>
                <w:bCs w:val="false"/>
                <w:sz w:val="19"/>
                <w:szCs w:val="19"/>
                <w:u w:val="single"/>
              </w:rPr>
              <w:t xml:space="preserve">실용영어는 2 과목만 패스하면 실용영어 Ⅰ, Ⅱ로 인정하며 상대평가에서 제</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하되 성적은 A,B,C 성적제로 한다. 외</w:t>
            </w:r>
            <w:r>
              <w:rPr>
                <w:rFonts w:ascii="Malgun Gothic" w:eastAsia="맑은 고딕" w:hAnsi="Malgun Gothic"/>
                <w:b w:val="false"/>
                <w:bCs w:val="false"/>
                <w:sz w:val="19"/>
                <w:szCs w:val="19"/>
              </w:rPr>
              <w:t xml:space="preserve">국인 학생은 별도의 규정에 따른다.</w:t>
            </w:r>
          </w:p>
          <w:p>
            <w:pPr>
              <w:spacing w:after="20" w:line="280"/>
            </w:pPr>
            <w:r>
              <w:rPr>
                <w:rFonts w:ascii="Malgun Gothic" w:eastAsia="맑은 고딕" w:hAnsi="Malgun Gothic"/>
                <w:b w:val="false"/>
                <w:bCs w:val="false"/>
                <w:sz w:val="19"/>
                <w:szCs w:val="19"/>
              </w:rPr>
              <w:t xml:space="preserve">〈개정 2006-06-13〉</w:t>
            </w:r>
          </w:p>
          <w:p>
            <w:pPr>
              <w:spacing w:after="20" w:line="280"/>
            </w:pPr>
            <w:r>
              <w:rPr>
                <w:rFonts w:ascii="Malgun Gothic" w:eastAsia="맑은 고딕" w:hAnsi="Malgun Gothic"/>
                <w:b w:val="false"/>
                <w:bCs w:val="false"/>
                <w:sz w:val="19"/>
                <w:szCs w:val="19"/>
              </w:rPr>
              <w:t xml:space="preserve">④ (학점포기) 4학년 1학기에 재학하는 학생은 취득한 학점을 소정의 기간에 2회에 한하여 학점을 포기할 수 있다. [본항 신설: 2006.3.15], 〈개정 2009-11-23〉, 〈개정 2010-09-08〉</w:t>
            </w:r>
          </w:p>
          <w:p>
            <w:pPr>
              <w:spacing w:after="20" w:line="280"/>
            </w:pPr>
            <w:r>
              <w:rPr>
                <w:rFonts w:ascii="Malgun Gothic" w:eastAsia="맑은 고딕" w:hAnsi="Malgun Gothic"/>
                <w:b w:val="false"/>
                <w:bCs w:val="false"/>
                <w:sz w:val="19"/>
                <w:szCs w:val="19"/>
              </w:rPr>
              <w:t xml:space="preserve">1. 교과과정 개편으로 해당 교양, 전공교과과정에서 폐지되고 다른 전공에서도 개설 되지 않아 재수강할 수 없는 과목은 학생이 희망할 경우 성적 및 학점 수에 관계 없이 학점을 포기할 수 있다.</w:t>
            </w:r>
          </w:p>
          <w:p>
            <w:pPr>
              <w:spacing w:after="20" w:line="280"/>
            </w:pPr>
            <w:r>
              <w:rPr>
                <w:rFonts w:ascii="Malgun Gothic" w:eastAsia="맑은 고딕" w:hAnsi="Malgun Gothic"/>
                <w:b w:val="false"/>
                <w:bCs w:val="false"/>
                <w:sz w:val="19"/>
                <w:szCs w:val="19"/>
              </w:rPr>
              <w:t xml:space="preserve">2. 기타 과목은 6학점까지 학점을 포기 할 수 있다.</w:t>
            </w:r>
          </w:p>
          <w:p>
            <w:pPr>
              <w:spacing w:after="20" w:line="280"/>
            </w:pPr>
            <w:r>
              <w:rPr>
                <w:rFonts w:ascii="Malgun Gothic" w:eastAsia="맑은 고딕" w:hAnsi="Malgun Gothic"/>
                <w:b w:val="false"/>
                <w:bCs w:val="false"/>
                <w:sz w:val="19"/>
                <w:szCs w:val="19"/>
              </w:rPr>
              <w:t xml:space="preserve">3. 학점 포기하고자 하는 학기의 수강신청학점이 13학점 미만일 경우는 학점을 포기할 수 없다. 단, 8학기 이상 자는 예외로 한다.</w:t>
            </w:r>
          </w:p>
          <w:p>
            <w:pPr>
              <w:spacing w:after="20" w:line="280"/>
            </w:pPr>
            <w:r>
              <w:rPr>
                <w:rFonts w:ascii="Malgun Gothic" w:eastAsia="맑은 고딕" w:hAnsi="Malgun Gothic"/>
                <w:b w:val="false"/>
                <w:bCs w:val="false"/>
                <w:sz w:val="19"/>
                <w:szCs w:val="19"/>
              </w:rPr>
              <w:t xml:space="preserve">4. 재수강 신청과목은 성적포기가 불가하고 재수강으로 처리된다.</w:t>
            </w:r>
          </w:p>
          <w:p>
            <w:pPr>
              <w:spacing w:after="40" w:line="280"/>
            </w:pPr>
            <w:r>
              <w:rPr>
                <w:rFonts w:ascii="Malgun Gothic" w:eastAsia="맑은 고딕" w:hAnsi="Malgun Gothic"/>
                <w:b w:val="false"/>
                <w:bCs w:val="false"/>
                <w:sz w:val="19"/>
                <w:szCs w:val="19"/>
              </w:rPr>
              <w:t xml:space="preserve">5. 학점을 포기한 과목은 졸업성적산출에서 제외하며, 성적증명서에 기재하지 않는다. 단, 학점을 포기하여 삭제된 교과목은 원상 복구할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w:t>
            </w:r>
            <w:r>
              <w:rPr>
                <w:rFonts w:ascii="Malgun Gothic" w:eastAsia="맑은 고딕" w:hAnsi="Malgun Gothic"/>
                <w:b w:val="false"/>
                <w:bCs w:val="false"/>
                <w:sz w:val="19"/>
                <w:szCs w:val="19"/>
                <w:u w:val="single"/>
              </w:rPr>
              <w:t xml:space="preserve"> 〈개정 2010-12-17〉</w:t>
            </w:r>
          </w:p>
          <w:p>
            <w:pPr>
              <w:spacing w:after="20" w:line="280"/>
            </w:pPr>
            <w:r>
              <w:rPr>
                <w:rFonts w:ascii="Malgun Gothic" w:eastAsia="맑은 고딕" w:hAnsi="Malgun Gothic"/>
                <w:b w:val="false"/>
                <w:bCs w:val="false"/>
                <w:sz w:val="19"/>
                <w:szCs w:val="19"/>
              </w:rPr>
              <w:t xml:space="preserve">A 이상: 30% 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B∼B+: 20∼80%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C+ 이하: 20%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4학년(건축 5학년) 전공</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수강인원이 9명 이하인 과목은 다음과 같이 평가한다.</w:t>
            </w:r>
          </w:p>
          <w:p>
            <w:pPr>
              <w:spacing w:after="20" w:line="280"/>
            </w:pPr>
            <w:r>
              <w:rPr>
                <w:rFonts w:ascii="Malgun Gothic" w:eastAsia="맑은 고딕" w:hAnsi="Malgun Gothic"/>
                <w:b w:val="false"/>
                <w:bCs w:val="false"/>
                <w:sz w:val="19"/>
                <w:szCs w:val="19"/>
              </w:rPr>
              <w:t xml:space="preserve">A 이상: 40% 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B∼B+: 10∼90%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C+이하: 10%이상</w:t>
            </w:r>
            <w:r>
              <w:rPr>
                <w:rFonts w:ascii="Malgun Gothic" w:eastAsia="맑은 고딕" w:hAnsi="Malgun Gothic"/>
                <w:b w:val="false"/>
                <w:bCs w:val="false"/>
                <w:sz w:val="19"/>
                <w:szCs w:val="19"/>
                <w:u w:val="single"/>
              </w:rPr>
              <w:t xml:space="preserve">(*4학년 전공과목은 2012-2학기부터 적용)</w:t>
            </w:r>
          </w:p>
          <w:p>
            <w:pPr>
              <w:spacing w:after="20" w:line="280"/>
            </w:pPr>
            <w:r>
              <w:rPr>
                <w:rFonts w:ascii="Malgun Gothic" w:eastAsia="맑은 고딕" w:hAnsi="Malgun Gothic"/>
                <w:b w:val="false"/>
                <w:bCs w:val="false"/>
                <w:sz w:val="19"/>
                <w:szCs w:val="19"/>
              </w:rPr>
              <w:t xml:space="preserve">교직과목은 A이상 30%이하, B+ 이하는 70∼100%</w:t>
            </w:r>
            <w:r>
              <w:rPr>
                <w:rFonts w:ascii="Malgun Gothic" w:eastAsia="맑은 고딕" w:hAnsi="Malgun Gothic"/>
                <w:b w:val="false"/>
                <w:bCs w:val="false"/>
                <w:sz w:val="19"/>
                <w:szCs w:val="19"/>
                <w:u w:val="single"/>
              </w:rPr>
              <w:t xml:space="preserve">까지 평가한다.</w:t>
            </w:r>
          </w:p>
          <w:p>
            <w:pPr>
              <w:spacing w:after="20" w:line="280"/>
            </w:pPr>
            <w:r>
              <w:rPr>
                <w:rFonts w:ascii="Malgun Gothic" w:eastAsia="맑은 고딕" w:hAnsi="Malgun Gothic"/>
                <w:b w:val="false"/>
                <w:bCs w:val="false"/>
                <w:sz w:val="19"/>
                <w:szCs w:val="19"/>
                <w:u w:val="single"/>
              </w:rPr>
              <w:t xml:space="preserve">교양성경과목은 A이상 35% 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B〜B+</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15%∼85%,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C+이하: 15% 이상으로 평가한다.</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연극, 합창(주) 및 노작 등 단체교육과목이나 졸업논문, 전공실기 등 개별지도과목, 외부 위탁에 의한 실습과목, </w:t>
            </w:r>
            <w:r>
              <w:rPr>
                <w:rFonts w:ascii="Malgun Gothic" w:eastAsia="맑은 고딕" w:hAnsi="Malgun Gothic"/>
                <w:b w:val="false"/>
                <w:bCs w:val="false"/>
                <w:sz w:val="19"/>
                <w:szCs w:val="19"/>
              </w:rPr>
              <w:t xml:space="preserve">외국어로 강의하는 과목(교양과목의 국제화영역 과목과 영미어문학부, </w:t>
            </w:r>
            <w:r>
              <w:rPr>
                <w:rFonts w:ascii="Malgun Gothic" w:eastAsia="맑은 고딕" w:hAnsi="Malgun Gothic"/>
                <w:b w:val="false"/>
                <w:bCs w:val="false"/>
                <w:sz w:val="19"/>
                <w:szCs w:val="19"/>
                <w:u w:val="single"/>
              </w:rPr>
              <w:t xml:space="preserve">중국</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과, 일본어과</w:t>
            </w:r>
            <w:r>
              <w:rPr>
                <w:rFonts w:ascii="Malgun Gothic" w:eastAsia="맑은 고딕" w:hAnsi="Malgun Gothic"/>
                <w:b w:val="false"/>
                <w:bCs w:val="false"/>
                <w:sz w:val="19"/>
                <w:szCs w:val="19"/>
              </w:rPr>
              <w:t xml:space="preserve">의 과목은 제외), </w:t>
            </w:r>
            <w:r>
              <w:rPr>
                <w:rFonts w:ascii="Malgun Gothic" w:eastAsia="맑은 고딕" w:hAnsi="Malgun Gothic"/>
                <w:b w:val="false"/>
                <w:bCs w:val="false"/>
                <w:sz w:val="19"/>
                <w:szCs w:val="19"/>
                <w:u w:val="single"/>
              </w:rPr>
              <w:t xml:space="preserve">실용영어 Ⅰ, Ⅱ, </w:t>
            </w:r>
            <w:r>
              <w:rPr>
                <w:rFonts w:ascii="Malgun Gothic" w:eastAsia="맑은 고딕" w:hAnsi="Malgun Gothic"/>
                <w:b w:val="false"/>
                <w:bCs w:val="false"/>
                <w:sz w:val="19"/>
                <w:szCs w:val="19"/>
              </w:rPr>
              <w:t xml:space="preserve">건축학과의 전공필수 중 설계 과목 등은 상대평가에서 제외한다.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rPr>
              <w:t xml:space="preserve">국인 학생은 별도의 규정에 따른다.</w:t>
            </w:r>
            <w:r>
              <w:rPr>
                <w:rFonts w:ascii="Malgun Gothic" w:eastAsia="맑은 고딕" w:hAnsi="Malgun Gothic"/>
                <w:b w:val="false"/>
                <w:bCs w:val="false"/>
                <w:sz w:val="19"/>
                <w:szCs w:val="19"/>
              </w:rPr>
              <w:t xml:space="preserve">〈개정 2006-06-13〉</w:t>
            </w:r>
          </w:p>
          <w:p>
            <w:pPr>
              <w:spacing w:after="20" w:line="280"/>
            </w:pPr>
            <w:r>
              <w:rPr>
                <w:rFonts w:ascii="Malgun Gothic" w:eastAsia="맑은 고딕" w:hAnsi="Malgun Gothic"/>
                <w:b w:val="false"/>
                <w:bCs w:val="false"/>
                <w:sz w:val="19"/>
                <w:szCs w:val="19"/>
              </w:rPr>
              <w:t xml:space="preserve">④ (학점포기) 4학년 1학기에 재학하는 학생은 취득한 학점을 소정의 기간에 2회에 한하여 학점을 포기할 수 있다. [본항 신설: 2006.3.15], 〈개정 2009-11-23〉, 〈개정 2010-09-08〉</w:t>
            </w:r>
          </w:p>
          <w:p>
            <w:pPr>
              <w:spacing w:after="20" w:line="280"/>
            </w:pPr>
            <w:r>
              <w:rPr>
                <w:rFonts w:ascii="Malgun Gothic" w:eastAsia="맑은 고딕" w:hAnsi="Malgun Gothic"/>
                <w:b w:val="false"/>
                <w:bCs w:val="false"/>
                <w:sz w:val="19"/>
                <w:szCs w:val="19"/>
              </w:rPr>
              <w:t xml:space="preserve">1. 교과과정 개편으로 해당 교양, 전공교과과정에서 폐지되고 다른 전공에서도 개설 되지 않아 재수강할 수 없는 과목은 학생이 희망할 경우 성적 및 학점 수에 관계 없이 학점을 포기할 수 있다.</w:t>
            </w:r>
          </w:p>
          <w:p>
            <w:pPr>
              <w:spacing w:after="20" w:line="280"/>
            </w:pPr>
            <w:r>
              <w:rPr>
                <w:rFonts w:ascii="Malgun Gothic" w:eastAsia="맑은 고딕" w:hAnsi="Malgun Gothic"/>
                <w:b w:val="false"/>
                <w:bCs w:val="false"/>
                <w:sz w:val="19"/>
                <w:szCs w:val="19"/>
              </w:rPr>
              <w:t xml:space="preserve">2. 기타 과목은 6학점까지 학점을 포기 할 수 있다.</w:t>
            </w:r>
          </w:p>
          <w:p>
            <w:pPr>
              <w:spacing w:after="20" w:line="280"/>
            </w:pPr>
            <w:r>
              <w:rPr>
                <w:rFonts w:ascii="Malgun Gothic" w:eastAsia="맑은 고딕" w:hAnsi="Malgun Gothic"/>
                <w:b w:val="false"/>
                <w:bCs w:val="false"/>
                <w:sz w:val="19"/>
                <w:szCs w:val="19"/>
              </w:rPr>
              <w:t xml:space="preserve">3. 학점 포기하고자 하는 학기의 수강신청학점이 13학점 미만일 경우는 학점을 포기할 수 없다. 단, 8학기 이상 자는 예외로 한다.</w:t>
            </w:r>
          </w:p>
          <w:p>
            <w:pPr>
              <w:spacing w:after="20" w:line="280"/>
            </w:pPr>
            <w:r>
              <w:rPr>
                <w:rFonts w:ascii="Malgun Gothic" w:eastAsia="맑은 고딕" w:hAnsi="Malgun Gothic"/>
                <w:b w:val="false"/>
                <w:bCs w:val="false"/>
                <w:sz w:val="19"/>
                <w:szCs w:val="19"/>
              </w:rPr>
              <w:t xml:space="preserve">4. 재수강 신청과목은 성적포기가 불가하고 재수강으로 처리된다.</w:t>
            </w:r>
          </w:p>
          <w:p>
            <w:pPr>
              <w:spacing w:after="40" w:line="280"/>
            </w:pPr>
            <w:r>
              <w:rPr>
                <w:rFonts w:ascii="Malgun Gothic" w:eastAsia="맑은 고딕" w:hAnsi="Malgun Gothic"/>
                <w:b w:val="false"/>
                <w:bCs w:val="false"/>
                <w:sz w:val="19"/>
                <w:szCs w:val="19"/>
              </w:rPr>
              <w:t xml:space="preserve">5. 학점을 포기한 과목은 졸업성적산출에서 제외하며, 성적증명서에 기재하지 않는다. 단, 학점을 포기하여 삭제된 교과목은 원상 복구할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 이하로 제한한다.〈개정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w:t>
            </w:r>
            <w:r>
              <w:rPr>
                <w:rFonts w:ascii="Malgun Gothic" w:eastAsia="맑은 고딕" w:hAnsi="Malgun Gothic"/>
                <w:b w:val="false"/>
                <w:bCs w:val="false"/>
                <w:sz w:val="19"/>
                <w:szCs w:val="19"/>
                <w:u w:val="single"/>
              </w:rPr>
              <w:t xml:space="preserve"> 17학점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이하로 제한한다.〈개정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 일반휴학</w:t>
            </w:r>
          </w:p>
          <w:p>
            <w:pPr>
              <w:spacing w:after="20" w:line="280"/>
            </w:pPr>
            <w:r>
              <w:rPr>
                <w:rFonts w:ascii="Malgun Gothic" w:eastAsia="맑은 고딕" w:hAnsi="Malgun Gothic"/>
                <w:b w:val="false"/>
                <w:bCs w:val="false"/>
                <w:sz w:val="19"/>
                <w:szCs w:val="19"/>
              </w:rPr>
              <w:t xml:space="preserve">1. 일반휴학은 1년(또는 학기) 단위로 실시하되 재학 중 3회, 통산 2년을 초과할 수 없다.</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 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 (휴학의 제한) 신입(편입,재입학,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⑥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⑦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rPr>
              <w:t xml:space="preserve">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 일반휴학</w:t>
            </w:r>
          </w:p>
          <w:p>
            <w:pPr>
              <w:spacing w:after="20" w:line="280"/>
            </w:pPr>
            <w:r>
              <w:rPr>
                <w:rFonts w:ascii="Malgun Gothic" w:eastAsia="맑은 고딕" w:hAnsi="Malgun Gothic"/>
                <w:b w:val="false"/>
                <w:bCs w:val="false"/>
                <w:sz w:val="19"/>
                <w:szCs w:val="19"/>
              </w:rPr>
              <w:t xml:space="preserve">1. 일반휴학은 1년(또는 학기) 단위로 실시하되 재학 중 3회, 통산 2년을 초과할 수 없다.</w:t>
            </w:r>
            <w:r>
              <w:rPr>
                <w:rFonts w:ascii="Malgun Gothic" w:eastAsia="맑은 고딕" w:hAnsi="Malgun Gothic"/>
                <w:b w:val="false"/>
                <w:bCs w:val="false"/>
                <w:sz w:val="19"/>
                <w:szCs w:val="19"/>
                <w:u w:val="single"/>
              </w:rPr>
              <w:t xml:space="preserve"> 〈개정 2010-12-17〉</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 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 (휴학의 제한) 신입(편입,재입학,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⑥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⑦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w:t>
            </w:r>
          </w:p>
          <w:p>
            <w:pPr>
              <w:spacing w:after="20" w:line="280"/>
            </w:pPr>
            <w:r>
              <w:rPr>
                <w:rFonts w:ascii="Malgun Gothic" w:eastAsia="맑은 고딕" w:hAnsi="Malgun Gothic"/>
                <w:b w:val="false"/>
                <w:bCs w:val="false"/>
                <w:sz w:val="19"/>
                <w:szCs w:val="19"/>
              </w:rPr>
              <w:t xml:space="preserve">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교양과목과 전공과목은 다음과 같다.〈개정 2007-02-23〉</w:t>
            </w:r>
          </w:p>
          <w:p>
            <w:pPr>
              <w:spacing w:after="20" w:line="280"/>
            </w:pPr>
            <w:r>
              <w:rPr>
                <w:rFonts w:ascii="Malgun Gothic" w:eastAsia="맑은 고딕" w:hAnsi="Malgun Gothic"/>
                <w:b w:val="false"/>
                <w:bCs w:val="false"/>
                <w:sz w:val="19"/>
                <w:szCs w:val="19"/>
              </w:rPr>
              <w:t xml:space="preserve">1. 교양과목: </w:t>
            </w:r>
            <w:r>
              <w:rPr>
                <w:rFonts w:ascii="Malgun Gothic" w:eastAsia="맑은 고딕" w:hAnsi="Malgun Gothic"/>
                <w:b w:val="false"/>
                <w:bCs w:val="false"/>
                <w:sz w:val="19"/>
                <w:szCs w:val="19"/>
                <w:u w:val="single"/>
              </w:rPr>
              <w:t xml:space="preserve">33</w:t>
            </w:r>
            <w:r>
              <w:rPr>
                <w:rFonts w:ascii="Malgun Gothic" w:eastAsia="맑은 고딕" w:hAnsi="Malgun Gothic"/>
                <w:b w:val="false"/>
                <w:bCs w:val="false"/>
                <w:sz w:val="19"/>
                <w:szCs w:val="19"/>
              </w:rPr>
              <w:t xml:space="preserve">학점 (교양필수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학점, 영역별 교양선택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2. 전공과목</w:t>
            </w:r>
          </w:p>
          <w:p>
            <w:pPr>
              <w:spacing w:after="20" w:line="280"/>
            </w:pPr>
            <w:r>
              <w:rPr>
                <w:rFonts w:ascii="Malgun Gothic" w:eastAsia="맑은 고딕" w:hAnsi="Malgun Gothic"/>
                <w:b w:val="false"/>
                <w:bCs w:val="false"/>
                <w:sz w:val="19"/>
                <w:szCs w:val="19"/>
              </w:rPr>
              <w:t xml:space="preserve">․제１전공: 전공 42학점</w:t>
            </w:r>
          </w:p>
          <w:p>
            <w:pPr>
              <w:spacing w:after="40" w:line="280"/>
            </w:pPr>
            <w:r>
              <w:rPr>
                <w:rFonts w:ascii="Malgun Gothic" w:eastAsia="맑은 고딕" w:hAnsi="Malgun Gothic"/>
                <w:b w:val="false"/>
                <w:bCs w:val="false"/>
                <w:sz w:val="19"/>
                <w:szCs w:val="19"/>
              </w:rPr>
              <w:t xml:space="preserve">․복수전공: 전공 42학점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교양과목과 전공과목은 다음과 같다.〈개정 2007-02-23〉</w:t>
            </w:r>
          </w:p>
          <w:p>
            <w:pPr>
              <w:spacing w:after="20" w:line="280"/>
            </w:pPr>
            <w:r>
              <w:rPr>
                <w:rFonts w:ascii="Malgun Gothic" w:eastAsia="맑은 고딕" w:hAnsi="Malgun Gothic"/>
                <w:b w:val="false"/>
                <w:bCs w:val="false"/>
                <w:sz w:val="19"/>
                <w:szCs w:val="19"/>
              </w:rPr>
              <w:t xml:space="preserve">1. 교양과목: </w:t>
            </w:r>
            <w:r>
              <w:rPr>
                <w:rFonts w:ascii="Malgun Gothic" w:eastAsia="맑은 고딕" w:hAnsi="Malgun Gothic"/>
                <w:b w:val="false"/>
                <w:bCs w:val="false"/>
                <w:sz w:val="19"/>
                <w:szCs w:val="19"/>
                <w:u w:val="single"/>
              </w:rPr>
              <w:t xml:space="preserve">36</w:t>
            </w:r>
            <w:r>
              <w:rPr>
                <w:rFonts w:ascii="Malgun Gothic" w:eastAsia="맑은 고딕" w:hAnsi="Malgun Gothic"/>
                <w:b w:val="false"/>
                <w:bCs w:val="false"/>
                <w:sz w:val="19"/>
                <w:szCs w:val="19"/>
              </w:rPr>
              <w:t xml:space="preserve">학점 (교양필수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영역별 교양선택 </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2. 전공과목</w:t>
            </w:r>
          </w:p>
          <w:p>
            <w:pPr>
              <w:spacing w:after="20" w:line="280"/>
            </w:pPr>
            <w:r>
              <w:rPr>
                <w:rFonts w:ascii="Malgun Gothic" w:eastAsia="맑은 고딕" w:hAnsi="Malgun Gothic"/>
                <w:b w:val="false"/>
                <w:bCs w:val="false"/>
                <w:sz w:val="19"/>
                <w:szCs w:val="19"/>
              </w:rPr>
              <w:t xml:space="preserve">․제１전공: 전공 42학점</w:t>
            </w:r>
          </w:p>
          <w:p>
            <w:pPr>
              <w:spacing w:after="40" w:line="280"/>
            </w:pPr>
            <w:r>
              <w:rPr>
                <w:rFonts w:ascii="Malgun Gothic" w:eastAsia="맑은 고딕" w:hAnsi="Malgun Gothic"/>
                <w:b w:val="false"/>
                <w:bCs w:val="false"/>
                <w:sz w:val="19"/>
                <w:szCs w:val="19"/>
              </w:rPr>
              <w:t xml:space="preserve">․복수전공: 전공 42학점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1회의 </w:t>
            </w:r>
            <w:r>
              <w:rPr>
                <w:rFonts w:ascii="Malgun Gothic" w:eastAsia="맑은 고딕" w:hAnsi="Malgun Gothic"/>
                <w:b w:val="false"/>
                <w:bCs w:val="false"/>
                <w:sz w:val="19"/>
                <w:szCs w:val="19"/>
                <w:u w:val="single"/>
              </w:rPr>
              <w:t xml:space="preserve">합동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예배시간</w:t>
            </w:r>
            <w:r>
              <w:rPr>
                <w:rFonts w:ascii="Malgun Gothic" w:eastAsia="맑은 고딕" w:hAnsi="Malgun Gothic"/>
                <w:b w:val="false"/>
                <w:bCs w:val="false"/>
                <w:sz w:val="19"/>
                <w:szCs w:val="19"/>
              </w:rPr>
              <w:t xml:space="preserve">을 운영 한다. 〈개정 2010-03-22〉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1회의 </w:t>
            </w:r>
            <w:r>
              <w:rPr>
                <w:rFonts w:ascii="Malgun Gothic" w:eastAsia="맑은 고딕" w:hAnsi="Malgun Gothic"/>
                <w:b w:val="false"/>
                <w:bCs w:val="false"/>
                <w:sz w:val="19"/>
                <w:szCs w:val="19"/>
                <w:u w:val="single"/>
              </w:rPr>
              <w:t xml:space="preserve">학년별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채플</w:t>
            </w:r>
            <w:r>
              <w:rPr>
                <w:rFonts w:ascii="Malgun Gothic" w:eastAsia="맑은 고딕" w:hAnsi="Malgun Gothic"/>
                <w:b w:val="false"/>
                <w:bCs w:val="false"/>
                <w:sz w:val="19"/>
                <w:szCs w:val="19"/>
              </w:rPr>
              <w:t xml:space="preserve">을 운영 한다. 〈개정 2010-03-22〉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 기도주간의 출석도 채플에 준한다.</w:t>
            </w:r>
          </w:p>
          <w:p>
            <w:pPr>
              <w:spacing w:after="20" w:line="280"/>
            </w:pPr>
            <w:r>
              <w:rPr>
                <w:rFonts w:ascii="Malgun Gothic" w:eastAsia="맑은 고딕" w:hAnsi="Malgun Gothic"/>
                <w:b w:val="false"/>
                <w:bCs w:val="false"/>
                <w:sz w:val="19"/>
                <w:szCs w:val="19"/>
              </w:rPr>
              <w:t xml:space="preserve">② 채플은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이수해야 하며(</w:t>
            </w:r>
            <w:r>
              <w:rPr>
                <w:rFonts w:ascii="Malgun Gothic" w:eastAsia="맑은 고딕" w:hAnsi="Malgun Gothic"/>
                <w:b w:val="false"/>
                <w:bCs w:val="false"/>
                <w:sz w:val="19"/>
                <w:szCs w:val="19"/>
              </w:rPr>
              <w:t xml:space="preserve">편입생은 </w:t>
            </w:r>
            <w:r>
              <w:rPr>
                <w:rFonts w:ascii="Malgun Gothic" w:eastAsia="맑은 고딕" w:hAnsi="Malgun Gothic"/>
                <w:b w:val="false"/>
                <w:bCs w:val="false"/>
                <w:sz w:val="19"/>
                <w:szCs w:val="19"/>
                <w:u w:val="single"/>
              </w:rPr>
              <w:t xml:space="preserve">졸업에 필요한 최소</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rPr>
              <w:t xml:space="preserve">)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보충교육 프로그램을 </w:t>
            </w:r>
            <w:r>
              <w:rPr>
                <w:rFonts w:ascii="Malgun Gothic" w:eastAsia="맑은 고딕" w:hAnsi="Malgun Gothic"/>
                <w:b w:val="false"/>
                <w:bCs w:val="false"/>
                <w:sz w:val="19"/>
                <w:szCs w:val="19"/>
                <w:u w:val="single"/>
              </w:rPr>
              <w:t xml:space="preserve">반드시 </w:t>
            </w:r>
            <w:r>
              <w:rPr>
                <w:rFonts w:ascii="Malgun Gothic" w:eastAsia="맑은 고딕" w:hAnsi="Malgun Gothic"/>
                <w:b w:val="false"/>
                <w:bCs w:val="false"/>
                <w:sz w:val="19"/>
                <w:szCs w:val="19"/>
              </w:rPr>
              <w:t xml:space="preserve">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w:t>
            </w:r>
            <w:r>
              <w:rPr>
                <w:rFonts w:ascii="Malgun Gothic" w:eastAsia="맑은 고딕" w:hAnsi="Malgun Gothic"/>
                <w:b w:val="false"/>
                <w:bCs w:val="false"/>
                <w:sz w:val="19"/>
                <w:szCs w:val="19"/>
                <w:u w:val="single"/>
              </w:rPr>
              <w:t xml:space="preserve">토요일은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인성교육일로 한다. 인성교육일 출석은 학과 공동체 시간과 열린예배를 각각 1회로 하여 출석을 표기하며 토요일 인성교육도 채플과 같이 졸업의 필수 요건이다. 7회 이상 결석할 경우에는 반드시 재교육을 받아야 한다.</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w:t>
            </w:r>
            <w:r>
              <w:rPr>
                <w:rFonts w:ascii="Malgun Gothic" w:eastAsia="맑은 고딕" w:hAnsi="Malgun Gothic"/>
                <w:b w:val="false"/>
                <w:bCs w:val="false"/>
                <w:sz w:val="19"/>
                <w:szCs w:val="19"/>
                <w:u w:val="single"/>
              </w:rPr>
              <w:t xml:space="preserve">영성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육상담실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서면으로 보고하여야 </w:t>
            </w:r>
            <w:r>
              <w:rPr>
                <w:rFonts w:ascii="Malgun Gothic" w:eastAsia="맑은 고딕" w:hAnsi="Malgun Gothic"/>
                <w:b w:val="false"/>
                <w:bCs w:val="false"/>
                <w:sz w:val="19"/>
                <w:szCs w:val="19"/>
                <w:u w:val="single"/>
              </w:rPr>
              <w:t xml:space="preserve">하며, 기도주간 중 결심서 배부, 학보 배부 및 이와 유사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일로 자리를 떠나야 하는 자도 사전에 영성교육상담실에 서면으로 보고하고 지도를 받아야 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잡지보는 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 기도주간의 출석도 채플에 준한다.</w:t>
            </w:r>
          </w:p>
          <w:p>
            <w:pPr>
              <w:spacing w:after="20" w:line="280"/>
            </w:pPr>
            <w:r>
              <w:rPr>
                <w:rFonts w:ascii="Malgun Gothic" w:eastAsia="맑은 고딕" w:hAnsi="Malgun Gothic"/>
                <w:b w:val="false"/>
                <w:bCs w:val="false"/>
                <w:sz w:val="19"/>
                <w:szCs w:val="19"/>
              </w:rPr>
              <w:t xml:space="preserve">② 채플은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이수해야 하며(</w:t>
            </w:r>
            <w:r>
              <w:rPr>
                <w:rFonts w:ascii="Malgun Gothic" w:eastAsia="맑은 고딕" w:hAnsi="Malgun Gothic"/>
                <w:b w:val="false"/>
                <w:bCs w:val="false"/>
                <w:sz w:val="19"/>
                <w:szCs w:val="19"/>
                <w:u w:val="single"/>
              </w:rPr>
              <w:t xml:space="preserve">3학년 </w:t>
            </w:r>
            <w:r>
              <w:rPr>
                <w:rFonts w:ascii="Malgun Gothic" w:eastAsia="맑은 고딕" w:hAnsi="Malgun Gothic"/>
                <w:b w:val="false"/>
                <w:bCs w:val="false"/>
                <w:sz w:val="19"/>
                <w:szCs w:val="19"/>
              </w:rPr>
              <w:t xml:space="preserve">편입생은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 이수</w:t>
            </w:r>
            <w:r>
              <w:rPr>
                <w:rFonts w:ascii="Malgun Gothic" w:eastAsia="맑은 고딕" w:hAnsi="Malgun Gothic"/>
                <w:b w:val="false"/>
                <w:bCs w:val="false"/>
                <w:sz w:val="19"/>
                <w:szCs w:val="19"/>
              </w:rPr>
              <w:t xml:space="preserve">)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w:t>
            </w:r>
            <w:r>
              <w:rPr>
                <w:rFonts w:ascii="Malgun Gothic" w:eastAsia="맑은 고딕" w:hAnsi="Malgun Gothic"/>
                <w:b w:val="false"/>
                <w:bCs w:val="false"/>
                <w:sz w:val="19"/>
                <w:szCs w:val="19"/>
                <w:u w:val="single"/>
              </w:rPr>
              <w:t xml:space="preserve">학기 중 담</w:t>
            </w:r>
            <w:r>
              <w:rPr>
                <w:rFonts w:ascii="Malgun Gothic" w:eastAsia="맑은 고딕" w:hAnsi="Malgun Gothic"/>
                <w:b w:val="false"/>
                <w:bCs w:val="false"/>
                <w:sz w:val="19"/>
                <w:szCs w:val="19"/>
              </w:rPr>
              <w:t xml:space="preserve">당 </w:t>
            </w:r>
            <w:r>
              <w:rPr>
                <w:rFonts w:ascii="Malgun Gothic" w:eastAsia="맑은 고딕" w:hAnsi="Malgun Gothic"/>
                <w:b w:val="false"/>
                <w:bCs w:val="false"/>
                <w:sz w:val="19"/>
                <w:szCs w:val="19"/>
                <w:u w:val="single"/>
              </w:rPr>
              <w:t xml:space="preserve">교수의 보충교육 프로그램이나 방</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중 보충교육 프로그램</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횟수만큼 </w:t>
            </w:r>
            <w:r>
              <w:rPr>
                <w:rFonts w:ascii="Malgun Gothic" w:eastAsia="맑은 고딕" w:hAnsi="Malgun Gothic"/>
                <w:b w:val="false"/>
                <w:bCs w:val="false"/>
                <w:sz w:val="19"/>
                <w:szCs w:val="19"/>
              </w:rPr>
              <w:t xml:space="preserve">보충교육 프로그램을 </w:t>
            </w:r>
            <w:r>
              <w:rPr>
                <w:rFonts w:ascii="Malgun Gothic" w:eastAsia="맑은 고딕" w:hAnsi="Malgun Gothic"/>
                <w:b w:val="false"/>
                <w:bCs w:val="false"/>
                <w:sz w:val="19"/>
                <w:szCs w:val="19"/>
              </w:rPr>
              <w:t xml:space="preserve">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방법으로 </w:t>
            </w:r>
            <w:r>
              <w:rPr>
                <w:rFonts w:ascii="Malgun Gothic" w:eastAsia="맑은 고딕" w:hAnsi="Malgun Gothic"/>
                <w:b w:val="false"/>
                <w:bCs w:val="false"/>
                <w:sz w:val="19"/>
                <w:szCs w:val="19"/>
              </w:rPr>
              <w:t xml:space="preserve">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목부장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서면으로 보고하여야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잡지보는 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w:t>
            </w:r>
            <w:r>
              <w:rPr>
                <w:rFonts w:ascii="Malgun Gothic" w:eastAsia="맑은 고딕" w:hAnsi="Malgun Gothic"/>
                <w:b w:val="false"/>
                <w:bCs w:val="false"/>
                <w:sz w:val="19"/>
                <w:szCs w:val="19"/>
                <w:u w:val="single"/>
              </w:rPr>
              <w:t xml:space="preserve">의무적으로 </w:t>
            </w:r>
            <w:r>
              <w:rPr>
                <w:rFonts w:ascii="Malgun Gothic" w:eastAsia="맑은 고딕" w:hAnsi="Malgun Gothic"/>
                <w:b w:val="false"/>
                <w:bCs w:val="false"/>
                <w:sz w:val="19"/>
                <w:szCs w:val="19"/>
              </w:rPr>
              <w:t xml:space="preserve">참석하여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생들의 출석, 태도, 복장, 분위기 등이 정숙하고 경건하게 유지되도록 </w:t>
            </w:r>
            <w:r>
              <w:rPr>
                <w:rFonts w:ascii="Malgun Gothic" w:eastAsia="맑은 고딕" w:hAnsi="Malgun Gothic"/>
                <w:b w:val="false"/>
                <w:bCs w:val="false"/>
                <w:sz w:val="19"/>
                <w:szCs w:val="19"/>
                <w:u w:val="single"/>
              </w:rPr>
              <w:t xml:space="preserve">해당학과와 </w:t>
            </w:r>
            <w:r>
              <w:rPr>
                <w:rFonts w:ascii="Malgun Gothic" w:eastAsia="맑은 고딕" w:hAnsi="Malgun Gothic"/>
                <w:b w:val="false"/>
                <w:bCs w:val="false"/>
                <w:sz w:val="19"/>
                <w:szCs w:val="19"/>
              </w:rPr>
              <w:t xml:space="preserve">지도</w:t>
            </w:r>
            <w:r>
              <w:rPr>
                <w:rFonts w:ascii="Malgun Gothic" w:eastAsia="맑은 고딕" w:hAnsi="Malgun Gothic"/>
                <w:b w:val="false"/>
                <w:bCs w:val="false"/>
                <w:sz w:val="19"/>
                <w:szCs w:val="19"/>
                <w:u w:val="single"/>
              </w:rPr>
              <w:t xml:space="preserve">반 지도</w:t>
            </w:r>
            <w:r>
              <w:rPr>
                <w:rFonts w:ascii="Malgun Gothic" w:eastAsia="맑은 고딕" w:hAnsi="Malgun Gothic"/>
                <w:b w:val="false"/>
                <w:bCs w:val="false"/>
                <w:sz w:val="19"/>
                <w:szCs w:val="19"/>
              </w:rPr>
              <w:t xml:space="preserve">에 임하여야 한다.</w:t>
            </w:r>
          </w:p>
          <w:p>
            <w:pPr>
              <w:spacing w:after="40" w:line="280"/>
            </w:pPr>
            <w:r>
              <w:rPr>
                <w:rFonts w:ascii="Malgun Gothic" w:eastAsia="맑은 고딕" w:hAnsi="Malgun Gothic"/>
                <w:b w:val="false"/>
                <w:bCs w:val="false"/>
                <w:sz w:val="19"/>
                <w:szCs w:val="19"/>
              </w:rPr>
              <w:t xml:space="preserve">② 출석 점검의 결과는 </w:t>
            </w:r>
            <w:r>
              <w:rPr>
                <w:rFonts w:ascii="Malgun Gothic" w:eastAsia="맑은 고딕" w:hAnsi="Malgun Gothic"/>
                <w:b w:val="false"/>
                <w:bCs w:val="false"/>
                <w:sz w:val="19"/>
                <w:szCs w:val="19"/>
                <w:u w:val="single"/>
              </w:rPr>
              <w:t xml:space="preserve">게시판에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사본을</w:t>
            </w:r>
            <w:r>
              <w:rPr>
                <w:rFonts w:ascii="Malgun Gothic" w:eastAsia="맑은 고딕" w:hAnsi="Malgun Gothic"/>
                <w:b w:val="false"/>
                <w:bCs w:val="false"/>
                <w:sz w:val="19"/>
                <w:szCs w:val="19"/>
              </w:rPr>
              <w:t xml:space="preserve"> 학과</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에게 통보하며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전달</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지도에 임</w:t>
            </w:r>
            <w:r>
              <w:rPr>
                <w:rFonts w:ascii="Malgun Gothic" w:eastAsia="맑은 고딕" w:hAnsi="Malgun Gothic"/>
                <w:b w:val="false"/>
                <w:bCs w:val="false"/>
                <w:sz w:val="19"/>
                <w:szCs w:val="19"/>
                <w:u w:val="single"/>
              </w:rPr>
              <w:t xml:space="preserve">하게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w:t>
            </w:r>
            <w:r>
              <w:rPr>
                <w:rFonts w:ascii="Malgun Gothic" w:eastAsia="맑은 고딕" w:hAnsi="Malgun Gothic"/>
                <w:b w:val="false"/>
                <w:bCs w:val="false"/>
                <w:sz w:val="19"/>
                <w:szCs w:val="19"/>
              </w:rPr>
              <w:t xml:space="preserve">참석하여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 학</w:t>
            </w:r>
            <w:r>
              <w:rPr>
                <w:rFonts w:ascii="Malgun Gothic" w:eastAsia="맑은 고딕" w:hAnsi="Malgun Gothic"/>
                <w:b w:val="false"/>
                <w:bCs w:val="false"/>
                <w:sz w:val="19"/>
                <w:szCs w:val="19"/>
              </w:rPr>
              <w:t xml:space="preserve">생들의 출석, 태도, 복장, 분위기 등이 정숙하고 경건하게 유지되도록 </w:t>
            </w:r>
            <w:r>
              <w:rPr>
                <w:rFonts w:ascii="Malgun Gothic" w:eastAsia="맑은 고딕" w:hAnsi="Malgun Gothic"/>
                <w:b w:val="false"/>
                <w:bCs w:val="false"/>
                <w:sz w:val="19"/>
                <w:szCs w:val="19"/>
              </w:rPr>
              <w:t xml:space="preserve">지도</w:t>
            </w:r>
            <w:r>
              <w:rPr>
                <w:rFonts w:ascii="Malgun Gothic" w:eastAsia="맑은 고딕" w:hAnsi="Malgun Gothic"/>
                <w:b w:val="false"/>
                <w:bCs w:val="false"/>
                <w:sz w:val="19"/>
                <w:szCs w:val="19"/>
              </w:rPr>
              <w:t xml:space="preserve">에 임하여야 한다.</w:t>
            </w:r>
          </w:p>
          <w:p>
            <w:pPr>
              <w:spacing w:after="40" w:line="280"/>
            </w:pPr>
            <w:r>
              <w:rPr>
                <w:rFonts w:ascii="Malgun Gothic" w:eastAsia="맑은 고딕" w:hAnsi="Malgun Gothic"/>
                <w:b w:val="false"/>
                <w:bCs w:val="false"/>
                <w:sz w:val="19"/>
                <w:szCs w:val="19"/>
              </w:rPr>
              <w:t xml:space="preserve">② 출석 점검의 결과는 </w:t>
            </w:r>
            <w:r>
              <w:rPr>
                <w:rFonts w:ascii="Malgun Gothic" w:eastAsia="맑은 고딕" w:hAnsi="Malgun Gothic"/>
                <w:b w:val="false"/>
                <w:bCs w:val="false"/>
                <w:sz w:val="19"/>
                <w:szCs w:val="19"/>
                <w:u w:val="single"/>
              </w:rPr>
              <w:t xml:space="preserve">영성상담실을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학과</w:t>
            </w:r>
            <w:r>
              <w:rPr>
                <w:rFonts w:ascii="Malgun Gothic" w:eastAsia="맑은 고딕" w:hAnsi="Malgun Gothic"/>
                <w:b w:val="false"/>
                <w:bCs w:val="false"/>
                <w:sz w:val="19"/>
                <w:szCs w:val="19"/>
                <w:u w:val="single"/>
              </w:rPr>
              <w:t xml:space="preserve"> 담당목사</w:t>
            </w:r>
            <w:r>
              <w:rPr>
                <w:rFonts w:ascii="Malgun Gothic" w:eastAsia="맑은 고딕" w:hAnsi="Malgun Gothic"/>
                <w:b w:val="false"/>
                <w:bCs w:val="false"/>
                <w:sz w:val="19"/>
                <w:szCs w:val="19"/>
              </w:rPr>
              <w:t xml:space="preserve">에게 통보하며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담당목사는 </w:t>
            </w:r>
            <w:r>
              <w:rPr>
                <w:rFonts w:ascii="Malgun Gothic" w:eastAsia="맑은 고딕" w:hAnsi="Malgun Gothic"/>
                <w:b w:val="false"/>
                <w:bCs w:val="false"/>
                <w:sz w:val="19"/>
                <w:szCs w:val="19"/>
              </w:rPr>
              <w:t xml:space="preserve">학과장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상의</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출석 </w:t>
            </w:r>
            <w:r>
              <w:rPr>
                <w:rFonts w:ascii="Malgun Gothic" w:eastAsia="맑은 고딕" w:hAnsi="Malgun Gothic"/>
                <w:b w:val="false"/>
                <w:bCs w:val="false"/>
                <w:sz w:val="19"/>
                <w:szCs w:val="19"/>
              </w:rPr>
              <w:t xml:space="preserve">지도에 임</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r>
              <w:rPr>
                <w:rFonts w:ascii="Malgun Gothic" w:eastAsia="맑은 고딕" w:hAnsi="Malgun Gothic"/>
                <w:b w:val="false"/>
                <w:bCs w:val="false"/>
                <w:sz w:val="19"/>
                <w:szCs w:val="19"/>
                <w:u w:val="single"/>
              </w:rPr>
              <w:t xml:space="preserve"> 자리를 바꾸어 앉는 일이 없도록 지도교수는 확인하고 이를 지도하여야 한다.(자리를 바꾸어 앉으면 양쪽 모두 결석으로 처리됨)</w:t>
            </w:r>
          </w:p>
          <w:p>
            <w:pPr>
              <w:spacing w:after="40" w:line="280"/>
            </w:pPr>
            <w:r>
              <w:rPr>
                <w:rFonts w:ascii="Malgun Gothic" w:eastAsia="맑은 고딕" w:hAnsi="Malgun Gothic"/>
                <w:b w:val="false"/>
                <w:bCs w:val="false"/>
                <w:sz w:val="19"/>
                <w:szCs w:val="19"/>
              </w:rPr>
              <w:t xml:space="preserve">⑤ 등록을 마치고 수강신청 함으로 채플 출석을 인정받게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u w:val="single"/>
              </w:rPr>
              <w:t xml:space="preserve">⑥ 채플 및 안식일 출석 관리 및 안내를 위해 설치된 영성상담실에서 모든 출결 업무 및 보충교육 업무를 주관한다. 〈신설 2012-01-09〉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취업자 채플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졸업 전 마지막 학기에 취업(4대보험 가입 업체)을 한 학생은 취업과 동시에 재직증명서를 영성교육상담실에 제출하여 중간고사 이후의 채플에 대하여 면제받을 수 있다.(단 기도주일이 중간고사이후이면 기도주일은 참석해야함)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조 </w:t>
            </w:r>
            <w:r>
              <w:rPr>
                <w:rFonts w:ascii="Malgun Gothic" w:eastAsia="맑은 고딕" w:hAnsi="Malgun Gothic"/>
                <w:b w:val="false"/>
                <w:bCs w:val="false"/>
                <w:sz w:val="19"/>
                <w:szCs w:val="19"/>
                <w:u w:val="single"/>
              </w:rPr>
              <w:t xml:space="preserve">신설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2010</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135학점(약학과는 </w:t>
            </w:r>
            <w:r>
              <w:rPr>
                <w:rFonts w:ascii="Malgun Gothic" w:eastAsia="맑은 고딕" w:hAnsi="Malgun Gothic"/>
                <w:b w:val="false"/>
                <w:bCs w:val="false"/>
                <w:sz w:val="19"/>
                <w:szCs w:val="19"/>
                <w:u w:val="single"/>
              </w:rPr>
              <w:t xml:space="preserve">158</w:t>
            </w:r>
            <w:r>
              <w:rPr>
                <w:rFonts w:ascii="Malgun Gothic" w:eastAsia="맑은 고딕" w:hAnsi="Malgun Gothic"/>
                <w:b w:val="false"/>
                <w:bCs w:val="false"/>
                <w:sz w:val="19"/>
                <w:szCs w:val="19"/>
              </w:rPr>
              <w:t xml:space="preserve">학점, 건축학과는 170학점) 이상을 취득하여야 하며 단일전공과정(전공 75학점 이상), 복수전공, 부전공, 교직과정, 평생교육사과정 중에서 택일하여 요구하는 학점을 이수하여야 한다[교육과정의 학점이수기준표 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rPr>
              <w:t xml:space="preserve">⑥ 교양필수과목 중 cyber로 진행되는 과목은 시각장애자(1, 2급), 청각장애자(2급)에 한하여 다른 교양선택 과목으로 대체할 수 있다. 장애 1∼3등급 학생은 「사회봉사-교필」과목이 면제된다. 〈개정 2011-02-25〉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135학점(약학과는 </w:t>
            </w:r>
            <w:r>
              <w:rPr>
                <w:rFonts w:ascii="Malgun Gothic" w:eastAsia="맑은 고딕" w:hAnsi="Malgun Gothic"/>
                <w:b w:val="false"/>
                <w:bCs w:val="false"/>
                <w:sz w:val="19"/>
                <w:szCs w:val="19"/>
                <w:u w:val="single"/>
              </w:rPr>
              <w:t xml:space="preserve">165</w:t>
            </w:r>
            <w:r>
              <w:rPr>
                <w:rFonts w:ascii="Malgun Gothic" w:eastAsia="맑은 고딕" w:hAnsi="Malgun Gothic"/>
                <w:b w:val="false"/>
                <w:bCs w:val="false"/>
                <w:sz w:val="19"/>
                <w:szCs w:val="19"/>
              </w:rPr>
              <w:t xml:space="preserve">학점, 건축학과는 170학점) 이상을 취득하여야 하며 단일전공과정(전공 75학점 이상), 복수전공, 부전공, 교직과정, 평생교육사과정 중에서 택일하여 요구하는 학점을 이수하여야 한다[교육과정의 학점이수기준표 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rPr>
              <w:t xml:space="preserve">⑥ 교양필수과목 중 cyber로 진행되는 과목은 시각장애자(1, 2급), 청각장애자(2급)에 한하여 다른 교양선택 과목으로 대체할 수 있다. 장애 1∼3등급 학생은 「사회봉사-교필」과목이 면제된다. 〈개정 2011-02-25〉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w:t>
            </w:r>
            <w:r>
              <w:rPr>
                <w:rFonts w:ascii="Malgun Gothic" w:eastAsia="맑은 고딕" w:hAnsi="Malgun Gothic"/>
                <w:b w:val="false"/>
                <w:bCs w:val="false"/>
                <w:sz w:val="19"/>
                <w:szCs w:val="19"/>
              </w:rPr>
              <w:t xml:space="preserve">자 중 전 학과목 성적의 평균평점이 4.20 이상인 자는 조기졸업 할 수 있다. 단, 삼육의명대학에서 1학년으로  편입한 학생에 한하여 조기졸업을 신청할 수 있다.〈개정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 중 전 학과목 성적의 평균평점이 4.20 이상인 자는 조기졸업 할 수 있다. 단, 삼육의명대학에서 1학년으로  편입한 학생에 한하여 조기졸업을 신청할 수 있다.〈개정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w:t>
            </w:r>
            <w:r>
              <w:rPr>
                <w:rFonts w:ascii="Malgun Gothic" w:eastAsia="맑은 고딕" w:hAnsi="Malgun Gothic"/>
                <w:b w:val="false"/>
                <w:bCs w:val="false"/>
                <w:sz w:val="19"/>
                <w:szCs w:val="19"/>
                <w:u w:val="single"/>
              </w:rPr>
              <w:t xml:space="preserve"> 요</w:t>
            </w:r>
            <w:r>
              <w:rPr>
                <w:rFonts w:ascii="Malgun Gothic" w:eastAsia="맑은 고딕" w:hAnsi="Malgun Gothic"/>
                <w:b w:val="false"/>
                <w:bCs w:val="false"/>
                <w:sz w:val="19"/>
                <w:szCs w:val="19"/>
              </w:rPr>
              <w:t xml:space="preserve">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p>
          <w:p>
            <w:pPr>
              <w:spacing w:after="20" w:line="280"/>
            </w:pP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r>
              <w:rPr>
                <w:rFonts w:ascii="Malgun Gothic" w:eastAsia="맑은 고딕" w:hAnsi="Malgun Gothic"/>
                <w:b w:val="false"/>
                <w:bCs w:val="false"/>
                <w:sz w:val="19"/>
                <w:szCs w:val="19"/>
                <w:u w:val="single"/>
              </w:rPr>
              <w:t xml:space="preserve">〈개정 2007-02-23〉</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p>
          <w:p>
            <w:pPr>
              <w:spacing w:after="20" w:line="280"/>
            </w:pP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재학하는 학생</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학구열을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고취하여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건전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학풍을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수립하고, 우수한 재능을 가진 학생들</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학업에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전력하여, 국가와 사회 그리고 교회에 봉사할 수 있도록 도우며, 유능</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인재를 양성하기 위해 본 장학제도를 둔</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제79조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규정에서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위임된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u w:val="single"/>
              </w:rPr>
              <w:t xml:space="preserve">1. 학업성적이 우수한 자로서 행실이 발라 장래성이 인정되는 자</w:t>
            </w:r>
          </w:p>
          <w:p>
            <w:pPr>
              <w:spacing w:after="20" w:line="280"/>
            </w:pPr>
            <w:r>
              <w:rPr>
                <w:rFonts w:ascii="Malgun Gothic" w:eastAsia="맑은 고딕" w:hAnsi="Malgun Gothic"/>
                <w:b w:val="false"/>
                <w:bCs w:val="false"/>
                <w:sz w:val="19"/>
                <w:szCs w:val="19"/>
                <w:u w:val="single"/>
              </w:rPr>
              <w:t xml:space="preserve">2. 학업성적이 C 이상인 자로서 생활이 극빈한 자</w:t>
            </w:r>
          </w:p>
          <w:p>
            <w:pPr>
              <w:spacing w:after="20" w:line="280"/>
            </w:pPr>
            <w:r>
              <w:rPr>
                <w:rFonts w:ascii="Malgun Gothic" w:eastAsia="맑은 고딕" w:hAnsi="Malgun Gothic"/>
                <w:b w:val="false"/>
                <w:bCs w:val="false"/>
                <w:sz w:val="19"/>
                <w:szCs w:val="19"/>
                <w:u w:val="single"/>
              </w:rPr>
              <w:t xml:space="preserve">3. 신입생 입학전형에서 전체 수석 또는 입학성적이 우수한 자</w:t>
            </w:r>
          </w:p>
          <w:p>
            <w:pPr>
              <w:spacing w:after="40" w:line="280"/>
            </w:pPr>
            <w:r>
              <w:rPr>
                <w:rFonts w:ascii="Malgun Gothic" w:eastAsia="맑은 고딕" w:hAnsi="Malgun Gothic"/>
                <w:b w:val="false"/>
                <w:bCs w:val="false"/>
                <w:sz w:val="19"/>
                <w:szCs w:val="19"/>
                <w:u w:val="single"/>
              </w:rPr>
              <w:t xml:space="preserve">4. 기타 장학위원회에서 장학금지급이 필요하다고 인정되는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장학위원회는 학생지원처장, 학생지원부장, 여학생부장, 학생지원팀장, 재무실장, 기획부장, 교무부장, 각 학과(부)장 및 필요에 따라 총장이 지명하는 교수로 구성하며 위원장은 학생지원처장이 된다.〈개정 2009-04-01〉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장학위원회는 매 학기 등록 전에 장학금 수혜자를 선정 발표할 수 있다.  〈개정 2009-04-01〉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u w:val="single"/>
              </w:rPr>
              <w:t xml:space="preserve">1. 제적</w:t>
            </w:r>
          </w:p>
          <w:p>
            <w:pPr>
              <w:spacing w:after="20" w:line="280"/>
            </w:pPr>
            <w:r>
              <w:rPr>
                <w:rFonts w:ascii="Malgun Gothic" w:eastAsia="맑은 고딕" w:hAnsi="Malgun Gothic"/>
                <w:b w:val="false"/>
                <w:bCs w:val="false"/>
                <w:sz w:val="19"/>
                <w:szCs w:val="19"/>
                <w:u w:val="single"/>
              </w:rPr>
              <w:t xml:space="preserve">2. 휴학</w:t>
            </w:r>
          </w:p>
          <w:p>
            <w:pPr>
              <w:spacing w:after="20" w:line="280"/>
            </w:pPr>
            <w:r>
              <w:rPr>
                <w:rFonts w:ascii="Malgun Gothic" w:eastAsia="맑은 고딕" w:hAnsi="Malgun Gothic"/>
                <w:b w:val="false"/>
                <w:bCs w:val="false"/>
                <w:sz w:val="19"/>
                <w:szCs w:val="19"/>
                <w:u w:val="single"/>
              </w:rPr>
              <w:t xml:space="preserve">3. 징계 처분을 받았을 경우</w:t>
            </w:r>
          </w:p>
          <w:p>
            <w:pPr>
              <w:spacing w:after="40" w:line="280"/>
            </w:pPr>
            <w:r>
              <w:rPr>
                <w:rFonts w:ascii="Malgun Gothic" w:eastAsia="맑은 고딕" w:hAnsi="Malgun Gothic"/>
                <w:b w:val="false"/>
                <w:bCs w:val="false"/>
                <w:sz w:val="19"/>
                <w:szCs w:val="19"/>
                <w:u w:val="single"/>
              </w:rPr>
              <w:t xml:space="preserve">4. 기타 장학위원회에서 자격이 없다고 인정한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이중지급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한 학생에게 등록금 범위를 초과하여 장학금을 지급하지 않는 것을 원칙으로 한다. 단, 근로, 임원, 마일리지, 공로, 나눔 장학금은 예외로 한다.〈개정 2005-02-24〉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장학금을 지급 받기 원하는 자는 필요한 구비서류를 갖추어 학생지원처에 제출하여야 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장학금을 받기 원하는 자는 해당 학기에 15학점(약학과, 기초의약과학과는 17학점) 이상 수강하여야 한다.〈개정 2009-04-01〉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장학금의 수혜기간은 한 학기 단위로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대학교의 장학생에게 지급되는 장학금의 종류는 다음과 같다.</w:t>
            </w:r>
          </w:p>
          <w:p>
            <w:pPr>
              <w:spacing w:after="20" w:line="280"/>
            </w:pPr>
            <w:r>
              <w:rPr>
                <w:rFonts w:ascii="Malgun Gothic" w:eastAsia="맑은 고딕" w:hAnsi="Malgun Gothic"/>
                <w:b w:val="false"/>
                <w:bCs w:val="false"/>
                <w:sz w:val="19"/>
                <w:szCs w:val="19"/>
                <w:u w:val="single"/>
              </w:rPr>
              <w:t xml:space="preserve">1. 교비장학금 (개정: 2006.2.14, 2007.4.2, 2009. 4.1]</w:t>
            </w:r>
          </w:p>
          <w:p>
            <w:pPr>
              <w:spacing w:after="20" w:line="280"/>
            </w:pPr>
            <w:r>
              <w:rPr>
                <w:rFonts w:ascii="Malgun Gothic" w:eastAsia="맑은 고딕" w:hAnsi="Malgun Gothic"/>
                <w:b w:val="false"/>
                <w:bCs w:val="false"/>
                <w:sz w:val="19"/>
                <w:szCs w:val="19"/>
                <w:u w:val="single"/>
              </w:rPr>
              <w:t xml:space="preserve">1) 입학전체수석 장학금: 등록금 전액 (3.50 이상 유지시 4년간 지급)</w:t>
            </w:r>
          </w:p>
          <w:p>
            <w:pPr>
              <w:spacing w:after="20" w:line="280"/>
            </w:pPr>
            <w:r>
              <w:rPr>
                <w:rFonts w:ascii="Malgun Gothic" w:eastAsia="맑은 고딕" w:hAnsi="Malgun Gothic"/>
                <w:b w:val="false"/>
                <w:bCs w:val="false"/>
                <w:sz w:val="19"/>
                <w:szCs w:val="19"/>
                <w:u w:val="single"/>
              </w:rPr>
              <w:t xml:space="preserve">2) 입학성적우수 장학금</w:t>
            </w:r>
          </w:p>
          <w:p>
            <w:pPr>
              <w:spacing w:after="20" w:line="280"/>
            </w:pPr>
            <w:r>
              <w:rPr>
                <w:rFonts w:ascii="Malgun Gothic" w:eastAsia="맑은 고딕" w:hAnsi="Malgun Gothic"/>
                <w:b w:val="false"/>
                <w:bCs w:val="false"/>
                <w:sz w:val="19"/>
                <w:szCs w:val="19"/>
                <w:u w:val="single"/>
              </w:rPr>
              <w:t xml:space="preserve">㉮ 학과(부) 수석: 등록금 전액(입학금 제외), (3.50 이상 유지시 - 1학년 2학기∼2학년 : 학기당20%, 3∼4학년 : 학기당10%)</w:t>
            </w:r>
          </w:p>
          <w:p>
            <w:pPr>
              <w:spacing w:after="20" w:line="280"/>
            </w:pPr>
            <w:r>
              <w:rPr>
                <w:rFonts w:ascii="Malgun Gothic" w:eastAsia="맑은 고딕" w:hAnsi="Malgun Gothic"/>
                <w:b w:val="false"/>
                <w:bCs w:val="false"/>
                <w:sz w:val="19"/>
                <w:szCs w:val="19"/>
                <w:u w:val="single"/>
              </w:rPr>
              <w:t xml:space="preserve">㉯ 학과(부) 차석: 등록금 전액(해당학기)</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1등급 이내 → 등록금전액(입학금포함), 평점3.5이상 유지시 4년간 지급</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1.5등급 이내 → 등록금전액(입학금제외), (평점3.5이상 유지시 - 1학년 2학기∼3학년 : 학기당50%, 4학년 : 학기당25%)</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2개영역과 탐구(사회, 과학)영역 중 한 과목 2등급이내 → 등록금 전액(입학금제외), (평점 3.5이상 유지시 - 1학년 2학기 ∼2학년 : 학기당 20%, 3∼4학년 : 학기당10%)</w:t>
            </w:r>
          </w:p>
          <w:p>
            <w:pPr>
              <w:spacing w:after="20" w:line="280"/>
            </w:pPr>
            <w:r>
              <w:rPr>
                <w:rFonts w:ascii="Malgun Gothic" w:eastAsia="맑은 고딕" w:hAnsi="Malgun Gothic"/>
                <w:b w:val="false"/>
                <w:bCs w:val="false"/>
                <w:sz w:val="19"/>
                <w:szCs w:val="19"/>
                <w:u w:val="single"/>
              </w:rPr>
              <w:t xml:space="preserve">3) 성적우수 장학금 (성적 1∼6위인 자로서 평균평점이 3.50 이상이고 채플학점이 F를 받지 않은 자)</w:t>
            </w:r>
          </w:p>
          <w:p>
            <w:pPr>
              <w:spacing w:after="20" w:line="280"/>
            </w:pPr>
            <w:r>
              <w:rPr>
                <w:rFonts w:ascii="Malgun Gothic" w:eastAsia="맑은 고딕" w:hAnsi="Malgun Gothic"/>
                <w:b w:val="false"/>
                <w:bCs w:val="false"/>
                <w:sz w:val="19"/>
                <w:szCs w:val="19"/>
                <w:u w:val="single"/>
              </w:rPr>
              <w:t xml:space="preserve">㉮ 성적우수 1위: 등록금의 80%</w:t>
            </w:r>
          </w:p>
          <w:p>
            <w:pPr>
              <w:spacing w:after="20" w:line="280"/>
            </w:pPr>
            <w:r>
              <w:rPr>
                <w:rFonts w:ascii="Malgun Gothic" w:eastAsia="맑은 고딕" w:hAnsi="Malgun Gothic"/>
                <w:b w:val="false"/>
                <w:bCs w:val="false"/>
                <w:sz w:val="19"/>
                <w:szCs w:val="19"/>
                <w:u w:val="single"/>
              </w:rPr>
              <w:t xml:space="preserve">㉯ 성적우수 2위: 등록금의 50%</w:t>
            </w:r>
          </w:p>
          <w:p>
            <w:pPr>
              <w:spacing w:after="20" w:line="280"/>
            </w:pPr>
            <w:r>
              <w:rPr>
                <w:rFonts w:ascii="Malgun Gothic" w:eastAsia="맑은 고딕" w:hAnsi="Malgun Gothic"/>
                <w:b w:val="false"/>
                <w:bCs w:val="false"/>
                <w:sz w:val="19"/>
                <w:szCs w:val="19"/>
                <w:u w:val="single"/>
              </w:rPr>
              <w:t xml:space="preserve">㉰ 성적우수 3∼4위: 등록금의 30%</w:t>
            </w:r>
          </w:p>
          <w:p>
            <w:pPr>
              <w:spacing w:after="20" w:line="280"/>
            </w:pPr>
            <w:r>
              <w:rPr>
                <w:rFonts w:ascii="Malgun Gothic" w:eastAsia="맑은 고딕" w:hAnsi="Malgun Gothic"/>
                <w:b w:val="false"/>
                <w:bCs w:val="false"/>
                <w:sz w:val="19"/>
                <w:szCs w:val="19"/>
                <w:u w:val="single"/>
              </w:rPr>
              <w:t xml:space="preserve">㉱ 성적우수 5∼6위: 등록금의 20%</w:t>
            </w:r>
          </w:p>
          <w:p>
            <w:pPr>
              <w:spacing w:after="20" w:line="280"/>
            </w:pPr>
            <w:r>
              <w:rPr>
                <w:rFonts w:ascii="Malgun Gothic" w:eastAsia="맑은 고딕" w:hAnsi="Malgun Gothic"/>
                <w:b w:val="false"/>
                <w:bCs w:val="false"/>
                <w:sz w:val="19"/>
                <w:szCs w:val="19"/>
                <w:u w:val="single"/>
              </w:rPr>
              <w:t xml:space="preserve">㉲ 성적장려2: 40∼50만원 (입학성적우수자 미등록시 해당 학(부)과 동일학년 재학생을 추천받아 분할지급(성적우수 장학금액의 1/2)</w:t>
            </w:r>
          </w:p>
          <w:p>
            <w:pPr>
              <w:spacing w:after="20" w:line="280"/>
            </w:pPr>
            <w:r>
              <w:rPr>
                <w:rFonts w:ascii="Malgun Gothic" w:eastAsia="맑은 고딕" w:hAnsi="Malgun Gothic"/>
                <w:b w:val="false"/>
                <w:bCs w:val="false"/>
                <w:sz w:val="19"/>
                <w:szCs w:val="19"/>
                <w:u w:val="single"/>
              </w:rPr>
              <w:t xml:space="preserve">4) 근로장학금</w:t>
            </w:r>
          </w:p>
          <w:p>
            <w:pPr>
              <w:spacing w:after="20" w:line="280"/>
            </w:pPr>
            <w:r>
              <w:rPr>
                <w:rFonts w:ascii="Malgun Gothic" w:eastAsia="맑은 고딕" w:hAnsi="Malgun Gothic"/>
                <w:b w:val="false"/>
                <w:bCs w:val="false"/>
                <w:sz w:val="19"/>
                <w:szCs w:val="19"/>
                <w:u w:val="single"/>
              </w:rPr>
              <w:t xml:space="preserve">5) 임원 장학금</w:t>
            </w:r>
          </w:p>
          <w:p>
            <w:pPr>
              <w:spacing w:after="20" w:line="280"/>
            </w:pPr>
            <w:r>
              <w:rPr>
                <w:rFonts w:ascii="Malgun Gothic" w:eastAsia="맑은 고딕" w:hAnsi="Malgun Gothic"/>
                <w:b w:val="false"/>
                <w:bCs w:val="false"/>
                <w:sz w:val="19"/>
                <w:szCs w:val="19"/>
                <w:u w:val="single"/>
              </w:rPr>
              <w:t xml:space="preserve">6) 외국인 장학금</w:t>
            </w:r>
          </w:p>
          <w:p>
            <w:pPr>
              <w:spacing w:after="20" w:line="280"/>
            </w:pPr>
            <w:r>
              <w:rPr>
                <w:rFonts w:ascii="Malgun Gothic" w:eastAsia="맑은 고딕" w:hAnsi="Malgun Gothic"/>
                <w:b w:val="false"/>
                <w:bCs w:val="false"/>
                <w:sz w:val="19"/>
                <w:szCs w:val="19"/>
                <w:u w:val="single"/>
              </w:rPr>
              <w:t xml:space="preserve">7) 모국수학 장학금</w:t>
            </w:r>
          </w:p>
          <w:p>
            <w:pPr>
              <w:spacing w:after="20" w:line="280"/>
            </w:pPr>
            <w:r>
              <w:rPr>
                <w:rFonts w:ascii="Malgun Gothic" w:eastAsia="맑은 고딕" w:hAnsi="Malgun Gothic"/>
                <w:b w:val="false"/>
                <w:bCs w:val="false"/>
                <w:sz w:val="19"/>
                <w:szCs w:val="19"/>
                <w:u w:val="single"/>
              </w:rPr>
              <w:t xml:space="preserve">8) 목회자양성 장학금</w:t>
            </w:r>
          </w:p>
          <w:p>
            <w:pPr>
              <w:spacing w:after="20" w:line="280"/>
            </w:pPr>
            <w:r>
              <w:rPr>
                <w:rFonts w:ascii="Malgun Gothic" w:eastAsia="맑은 고딕" w:hAnsi="Malgun Gothic"/>
                <w:b w:val="false"/>
                <w:bCs w:val="false"/>
                <w:sz w:val="19"/>
                <w:szCs w:val="19"/>
                <w:u w:val="single"/>
              </w:rPr>
              <w:t xml:space="preserve">9) 재무인턴 장학금</w:t>
            </w:r>
          </w:p>
          <w:p>
            <w:pPr>
              <w:spacing w:after="20" w:line="280"/>
            </w:pPr>
            <w:r>
              <w:rPr>
                <w:rFonts w:ascii="Malgun Gothic" w:eastAsia="맑은 고딕" w:hAnsi="Malgun Gothic"/>
                <w:b w:val="false"/>
                <w:bCs w:val="false"/>
                <w:sz w:val="19"/>
                <w:szCs w:val="19"/>
                <w:u w:val="single"/>
              </w:rPr>
              <w:t xml:space="preserve">10) 사역자양성 장학금</w:t>
            </w:r>
          </w:p>
          <w:p>
            <w:pPr>
              <w:spacing w:after="20" w:line="280"/>
            </w:pPr>
            <w:r>
              <w:rPr>
                <w:rFonts w:ascii="Malgun Gothic" w:eastAsia="맑은 고딕" w:hAnsi="Malgun Gothic"/>
                <w:b w:val="false"/>
                <w:bCs w:val="false"/>
                <w:sz w:val="19"/>
                <w:szCs w:val="19"/>
                <w:u w:val="single"/>
              </w:rPr>
              <w:t xml:space="preserve">11) 보훈 장학금</w:t>
            </w:r>
          </w:p>
          <w:p>
            <w:pPr>
              <w:spacing w:after="20" w:line="280"/>
            </w:pPr>
            <w:r>
              <w:rPr>
                <w:rFonts w:ascii="Malgun Gothic" w:eastAsia="맑은 고딕" w:hAnsi="Malgun Gothic"/>
                <w:b w:val="false"/>
                <w:bCs w:val="false"/>
                <w:sz w:val="19"/>
                <w:szCs w:val="19"/>
                <w:u w:val="single"/>
              </w:rPr>
              <w:t xml:space="preserve">12)나눔/나눔2장학금</w:t>
            </w:r>
          </w:p>
          <w:p>
            <w:pPr>
              <w:spacing w:after="20" w:line="280"/>
            </w:pPr>
            <w:r>
              <w:rPr>
                <w:rFonts w:ascii="Malgun Gothic" w:eastAsia="맑은 고딕" w:hAnsi="Malgun Gothic"/>
                <w:b w:val="false"/>
                <w:bCs w:val="false"/>
                <w:sz w:val="19"/>
                <w:szCs w:val="19"/>
                <w:u w:val="single"/>
              </w:rPr>
              <w:t xml:space="preserve">13) 세움장학금</w:t>
            </w:r>
          </w:p>
          <w:p>
            <w:pPr>
              <w:spacing w:after="20" w:line="280"/>
            </w:pPr>
            <w:r>
              <w:rPr>
                <w:rFonts w:ascii="Malgun Gothic" w:eastAsia="맑은 고딕" w:hAnsi="Malgun Gothic"/>
                <w:b w:val="false"/>
                <w:bCs w:val="false"/>
                <w:sz w:val="19"/>
                <w:szCs w:val="19"/>
                <w:u w:val="single"/>
              </w:rPr>
              <w:t xml:space="preserve">14) 가족 장학금</w:t>
            </w:r>
          </w:p>
          <w:p>
            <w:pPr>
              <w:spacing w:after="20" w:line="280"/>
            </w:pPr>
            <w:r>
              <w:rPr>
                <w:rFonts w:ascii="Malgun Gothic" w:eastAsia="맑은 고딕" w:hAnsi="Malgun Gothic"/>
                <w:b w:val="false"/>
                <w:bCs w:val="false"/>
                <w:sz w:val="19"/>
                <w:szCs w:val="19"/>
                <w:u w:val="single"/>
              </w:rPr>
              <w:t xml:space="preserve">15) 자매학교진흥장학금</w:t>
            </w:r>
          </w:p>
          <w:p>
            <w:pPr>
              <w:spacing w:after="20" w:line="280"/>
            </w:pPr>
            <w:r>
              <w:rPr>
                <w:rFonts w:ascii="Malgun Gothic" w:eastAsia="맑은 고딕" w:hAnsi="Malgun Gothic"/>
                <w:b w:val="false"/>
                <w:bCs w:val="false"/>
                <w:sz w:val="19"/>
                <w:szCs w:val="19"/>
                <w:u w:val="single"/>
              </w:rPr>
              <w:t xml:space="preserve">16) RN/BSN 산학협력 장학금</w:t>
            </w:r>
          </w:p>
          <w:p>
            <w:pPr>
              <w:spacing w:after="20" w:line="280"/>
            </w:pPr>
            <w:r>
              <w:rPr>
                <w:rFonts w:ascii="Malgun Gothic" w:eastAsia="맑은 고딕" w:hAnsi="Malgun Gothic"/>
                <w:b w:val="false"/>
                <w:bCs w:val="false"/>
                <w:sz w:val="19"/>
                <w:szCs w:val="19"/>
                <w:u w:val="single"/>
              </w:rPr>
              <w:t xml:space="preserve">17) 마일리지 장학금</w:t>
            </w:r>
          </w:p>
          <w:p>
            <w:pPr>
              <w:spacing w:after="20" w:line="280"/>
            </w:pPr>
            <w:r>
              <w:rPr>
                <w:rFonts w:ascii="Malgun Gothic" w:eastAsia="맑은 고딕" w:hAnsi="Malgun Gothic"/>
                <w:b w:val="false"/>
                <w:bCs w:val="false"/>
                <w:sz w:val="19"/>
                <w:szCs w:val="19"/>
                <w:u w:val="single"/>
              </w:rPr>
              <w:t xml:space="preserve">18) 공로 장학금</w:t>
            </w:r>
          </w:p>
          <w:p>
            <w:pPr>
              <w:spacing w:after="20" w:line="280"/>
            </w:pPr>
            <w:r>
              <w:rPr>
                <w:rFonts w:ascii="Malgun Gothic" w:eastAsia="맑은 고딕" w:hAnsi="Malgun Gothic"/>
                <w:b w:val="false"/>
                <w:bCs w:val="false"/>
                <w:sz w:val="19"/>
                <w:szCs w:val="19"/>
                <w:u w:val="single"/>
              </w:rPr>
              <w:t xml:space="preserve">19) 도움 장학금</w:t>
            </w:r>
          </w:p>
          <w:p>
            <w:pPr>
              <w:spacing w:after="20" w:line="280"/>
            </w:pPr>
            <w:r>
              <w:rPr>
                <w:rFonts w:ascii="Malgun Gothic" w:eastAsia="맑은 고딕" w:hAnsi="Malgun Gothic"/>
                <w:b w:val="false"/>
                <w:bCs w:val="false"/>
                <w:sz w:val="19"/>
                <w:szCs w:val="19"/>
                <w:u w:val="single"/>
              </w:rPr>
              <w:t xml:space="preserve">20) 성적향상 장학금</w:t>
            </w:r>
          </w:p>
          <w:p>
            <w:pPr>
              <w:spacing w:after="20" w:line="280"/>
            </w:pPr>
            <w:r>
              <w:rPr>
                <w:rFonts w:ascii="Malgun Gothic" w:eastAsia="맑은 고딕" w:hAnsi="Malgun Gothic"/>
                <w:b w:val="false"/>
                <w:bCs w:val="false"/>
                <w:sz w:val="19"/>
                <w:szCs w:val="19"/>
                <w:u w:val="single"/>
              </w:rPr>
              <w:t xml:space="preserve">21) PLUS 장학금</w:t>
            </w:r>
          </w:p>
          <w:p>
            <w:pPr>
              <w:spacing w:after="20" w:line="280"/>
            </w:pPr>
            <w:r>
              <w:rPr>
                <w:rFonts w:ascii="Malgun Gothic" w:eastAsia="맑은 고딕" w:hAnsi="Malgun Gothic"/>
                <w:b w:val="false"/>
                <w:bCs w:val="false"/>
                <w:sz w:val="19"/>
                <w:szCs w:val="19"/>
                <w:u w:val="single"/>
              </w:rPr>
              <w:t xml:space="preserve">2. 교외 장학금</w:t>
            </w:r>
          </w:p>
          <w:p>
            <w:pPr>
              <w:spacing w:after="20" w:line="280"/>
            </w:pPr>
            <w:r>
              <w:rPr>
                <w:rFonts w:ascii="Malgun Gothic" w:eastAsia="맑은 고딕" w:hAnsi="Malgun Gothic"/>
                <w:b w:val="false"/>
                <w:bCs w:val="false"/>
                <w:sz w:val="19"/>
                <w:szCs w:val="19"/>
                <w:u w:val="single"/>
              </w:rPr>
              <w:t xml:space="preserve">보훈, 북한동포, 목회자양성, 재무인턴, 사역자양성, 제자사랑(교수회), 직원(직원회), 동문회, 도르가, 석일, 후배사랑, SDA 외국어학원, SDA평신도 실업인 전도협회, 국제절제협회(강덕원), 북아태지회, 삼육식품, 삼육여행사, 삼육의료원, 서울위생치과병원, 우리은행, 시조사, 에덴(에덴요양병원), 은성, 의사회, 인애, 제일장학재단, 한국연합회 여성협회, KT 인재양성, 농촌희망재단, 매원, 디딤돌(삼성), 서강, 신성, 연강, 영풍, 신라, 한석경, 표래만, 표래만2, 정광석, 종림, 태성, 홍명기, 인재양성(손경상), 권석윤, 김봉진, 김이열, 김창우, 김혜조, 박영자, 박영태, 박옥정, 신혜원, 윤치승, 이건영, 이기호, 이병빈, 이원정, 임병의, 정우영, 최경수, 최종벽, 최희만, 커밍즈, 하평장, 한영선, 마게도냐, 세라토스, 새크라멘토, 시애틀, 토론토교회, 호송, 기타</w:t>
            </w:r>
          </w:p>
          <w:p>
            <w:pPr>
              <w:spacing w:after="20" w:line="280"/>
            </w:pPr>
            <w:r>
              <w:rPr>
                <w:rFonts w:ascii="Malgun Gothic" w:eastAsia="맑은 고딕" w:hAnsi="Malgun Gothic"/>
                <w:b w:val="false"/>
                <w:bCs w:val="false"/>
                <w:sz w:val="19"/>
                <w:szCs w:val="19"/>
                <w:u w:val="single"/>
              </w:rPr>
              <w:t xml:space="preserve">3. 학자금 융자 (개정: 2006.2.14)</w:t>
            </w:r>
          </w:p>
          <w:p>
            <w:pPr>
              <w:spacing w:after="20" w:line="280"/>
            </w:pPr>
            <w:r>
              <w:rPr>
                <w:rFonts w:ascii="Malgun Gothic" w:eastAsia="맑은 고딕" w:hAnsi="Malgun Gothic"/>
                <w:b w:val="false"/>
                <w:bCs w:val="false"/>
                <w:sz w:val="19"/>
                <w:szCs w:val="19"/>
                <w:u w:val="single"/>
              </w:rPr>
              <w:t xml:space="preserve">① 정부보증 학자금대출: 무상, 저리, 일반</w:t>
            </w:r>
          </w:p>
          <w:p>
            <w:pPr>
              <w:spacing w:after="40" w:line="280"/>
            </w:pPr>
            <w:r>
              <w:rPr>
                <w:rFonts w:ascii="Malgun Gothic" w:eastAsia="맑은 고딕" w:hAnsi="Malgun Gothic"/>
                <w:b w:val="false"/>
                <w:bCs w:val="false"/>
                <w:sz w:val="19"/>
                <w:szCs w:val="19"/>
                <w:u w:val="single"/>
              </w:rPr>
              <w:t xml:space="preserve">② 한국학술진흥재단: 농어촌 자녀 융자(무이자)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기타 제반사항은 장학위원회에서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초와 또는 제3학년 1학기(5학기째)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 전과는 전과를 하고자 하는 해당학년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초와 또는 제3학년 1학기(5학기째)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 전과는 전과를 하고자 하는 해당학년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(병원 진단서 또는 입퇴원 확인서 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w:t>
            </w:r>
            <w:r>
              <w:rPr>
                <w:rFonts w:ascii="Malgun Gothic" w:eastAsia="맑은 고딕" w:hAnsi="Malgun Gothic"/>
                <w:b w:val="false"/>
                <w:bCs w:val="false"/>
                <w:sz w:val="19"/>
                <w:szCs w:val="19"/>
                <w:u w:val="single"/>
              </w:rPr>
              <w:t xml:space="preserve">하고 강의실을 나간</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(병원 진단서 또는 입퇴원 확인서 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10명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② (수강대상자) 계절학기 수강대상자는 2학기 이상 이수한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10명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u w:val="single"/>
              </w:rPr>
              <w:t xml:space="preserve">4. 약학과의 전공 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수강대상자는 2학기 이상 이수한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사회교육원에서 84학점 이상 수강 또는 학사 타전공으로 48학점 이수시 총장 명의의 학위를 받을 수 있다.</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사회교육원</w:t>
            </w:r>
            <w:r>
              <w:rPr>
                <w:rFonts w:ascii="Malgun Gothic" w:eastAsia="맑은 고딕" w:hAnsi="Malgun Gothic"/>
                <w:b w:val="false"/>
                <w:bCs w:val="false"/>
                <w:sz w:val="19"/>
                <w:szCs w:val="19"/>
              </w:rPr>
              <w:t xml:space="preserve">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사회교육원에서 84학점 이상 수강 또는 학사 타전공으로 48학점 이수시 총장 명의의 학위를 받을 수 있다.</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사회교육원</w:t>
            </w:r>
            <w:r>
              <w:rPr>
                <w:rFonts w:ascii="Malgun Gothic" w:eastAsia="맑은 고딕" w:hAnsi="Malgun Gothic"/>
                <w:b w:val="false"/>
                <w:bCs w:val="false"/>
                <w:sz w:val="19"/>
                <w:szCs w:val="19"/>
                <w:u w:val="single"/>
              </w:rPr>
              <w:t xml:space="preserve"> 및 원격평생교육원</w:t>
            </w:r>
            <w:r>
              <w:rPr>
                <w:rFonts w:ascii="Malgun Gothic" w:eastAsia="맑은 고딕" w:hAnsi="Malgun Gothic"/>
                <w:b w:val="false"/>
                <w:bCs w:val="false"/>
                <w:sz w:val="19"/>
                <w:szCs w:val="19"/>
              </w:rPr>
              <w:t xml:space="preserve">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면접 등의 성적으로 선발한다.</w:t>
            </w:r>
          </w:p>
          <w:p>
            <w:pPr>
              <w:spacing w:after="20" w:line="280"/>
            </w:pPr>
            <w:r>
              <w:rPr>
                <w:rFonts w:ascii="Malgun Gothic" w:eastAsia="맑은 고딕" w:hAnsi="Malgun Gothic"/>
                <w:b w:val="false"/>
                <w:bCs w:val="false"/>
                <w:sz w:val="19"/>
                <w:szCs w:val="19"/>
              </w:rPr>
              <w:t xml:space="preserve">⑤ (등록인원)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인원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당해연</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모집단위별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입학정원의 10% 이내로 한다.</w:t>
            </w:r>
          </w:p>
          <w:p>
            <w:pPr>
              <w:spacing w:after="20" w:line="280"/>
            </w:pPr>
            <w:r>
              <w:rPr>
                <w:rFonts w:ascii="Malgun Gothic" w:eastAsia="맑은 고딕" w:hAnsi="Malgun Gothic"/>
                <w:b w:val="false"/>
                <w:bCs w:val="false"/>
                <w:sz w:val="19"/>
                <w:szCs w:val="19"/>
              </w:rPr>
              <w:t xml:space="preserve">⑥ (이수학점) 이수학점은 매 학기 </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학점, 연간 </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학점(계절학기 포함)을 초과할 수 없다.</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w:t>
            </w:r>
            <w:r>
              <w:rPr>
                <w:rFonts w:ascii="Malgun Gothic" w:eastAsia="맑은 고딕" w:hAnsi="Malgun Gothic"/>
                <w:b w:val="false"/>
                <w:bCs w:val="false"/>
                <w:sz w:val="19"/>
                <w:szCs w:val="19"/>
                <w:u w:val="single"/>
              </w:rPr>
              <w:t xml:space="preserve">〈개정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최종 졸업학교의 성적 </w:t>
            </w:r>
            <w:r>
              <w:rPr>
                <w:rFonts w:ascii="Malgun Gothic" w:eastAsia="맑은 고딕" w:hAnsi="Malgun Gothic"/>
                <w:b w:val="false"/>
                <w:bCs w:val="false"/>
                <w:sz w:val="19"/>
                <w:szCs w:val="19"/>
              </w:rPr>
              <w:t xml:space="preserve">및 면접 등의 성적으로 선발한다.</w:t>
            </w:r>
            <w:r>
              <w:rPr>
                <w:rFonts w:ascii="Malgun Gothic" w:eastAsia="맑은 고딕" w:hAnsi="Malgun Gothic"/>
                <w:b w:val="false"/>
                <w:bCs w:val="false"/>
                <w:sz w:val="19"/>
                <w:szCs w:val="19"/>
                <w:u w:val="single"/>
              </w:rPr>
              <w:t xml:space="preserve">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있다.〈개정 2012-01-09〉</w:t>
            </w:r>
          </w:p>
          <w:p>
            <w:pPr>
              <w:spacing w:after="20" w:line="280"/>
            </w:pPr>
            <w:r>
              <w:rPr>
                <w:rFonts w:ascii="Malgun Gothic" w:eastAsia="맑은 고딕" w:hAnsi="Malgun Gothic"/>
                <w:b w:val="false"/>
                <w:bCs w:val="false"/>
                <w:sz w:val="19"/>
                <w:szCs w:val="19"/>
              </w:rPr>
              <w:t xml:space="preserve">⑤ (등록인원) </w:t>
            </w:r>
            <w:r>
              <w:rPr>
                <w:rFonts w:ascii="Malgun Gothic" w:eastAsia="맑은 고딕" w:hAnsi="Malgun Gothic"/>
                <w:b w:val="false"/>
                <w:bCs w:val="false"/>
                <w:sz w:val="19"/>
                <w:szCs w:val="19"/>
                <w:u w:val="single"/>
              </w:rPr>
              <w:t xml:space="preserve">‘정규 학생과 통합하여 운영할 수 있는 시간제</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생 등록</w:t>
            </w:r>
            <w:r>
              <w:rPr>
                <w:rFonts w:ascii="Malgun Gothic" w:eastAsia="맑은 고딕" w:hAnsi="Malgun Gothic"/>
                <w:b w:val="false"/>
                <w:bCs w:val="false"/>
                <w:sz w:val="19"/>
                <w:szCs w:val="19"/>
              </w:rPr>
              <w:t xml:space="preserve">인원</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반으로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있는 시간제등록생의 등록인원’을 합하여 총 </w:t>
            </w:r>
            <w:r>
              <w:rPr>
                <w:rFonts w:ascii="Malgun Gothic" w:eastAsia="맑은 고딕" w:hAnsi="Malgun Gothic"/>
                <w:b w:val="false"/>
                <w:bCs w:val="false"/>
                <w:sz w:val="19"/>
                <w:szCs w:val="19"/>
              </w:rPr>
              <w:t xml:space="preserve">입학정원의 10% 이내로 한다.</w:t>
            </w:r>
            <w:r>
              <w:rPr>
                <w:rFonts w:ascii="Malgun Gothic" w:eastAsia="맑은 고딕" w:hAnsi="Malgun Gothic"/>
                <w:b w:val="false"/>
                <w:bCs w:val="false"/>
                <w:sz w:val="19"/>
                <w:szCs w:val="19"/>
                <w:u w:val="single"/>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연간 </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학점(계절학기 포함)을 초과할 수 없다.</w:t>
            </w:r>
            <w:r>
              <w:rPr>
                <w:rFonts w:ascii="Malgun Gothic" w:eastAsia="맑은 고딕" w:hAnsi="Malgun Gothic"/>
                <w:b w:val="false"/>
                <w:bCs w:val="false"/>
                <w:sz w:val="19"/>
                <w:szCs w:val="19"/>
                <w:u w:val="single"/>
              </w:rPr>
              <w:t xml:space="preserve">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영어영문학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rPr>
              <w:t xml:space="preserve">중국어과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일본어과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동물자원학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환경그린디자인학과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디자인․공예</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영어영문학</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중국어과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일본어과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동물자원학</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환경그린디자인학과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디자인․공예</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있다.〈개정 2009-03-02〉</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w:t>
            </w:r>
            <w:r>
              <w:rPr>
                <w:rFonts w:ascii="Malgun Gothic" w:eastAsia="맑은 고딕" w:hAnsi="Malgun Gothic"/>
                <w:b w:val="false"/>
                <w:bCs w:val="false"/>
                <w:sz w:val="19"/>
                <w:szCs w:val="19"/>
              </w:rPr>
              <w:t xml:space="preserve">중인 자가 자퇴의 의사를 표시한 경우</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② 반환 기준</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학기 개시일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u w:val="single"/>
              </w:rPr>
              <w:t xml:space="preserve">㉠ 신</w:t>
            </w: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해당액 포함</w:t>
            </w:r>
            <w:r>
              <w:rPr>
                <w:rFonts w:ascii="Malgun Gothic" w:eastAsia="맑은 고딕" w:hAnsi="Malgun Gothic"/>
                <w:b w:val="false"/>
                <w:bCs w:val="false"/>
                <w:sz w:val="19"/>
                <w:szCs w:val="19"/>
              </w:rPr>
              <w:t xml:space="preserve">) 전</w:t>
            </w:r>
            <w:r>
              <w:rPr>
                <w:rFonts w:ascii="Malgun Gothic" w:eastAsia="맑은 고딕" w:hAnsi="Malgun Gothic"/>
                <w:b w:val="false"/>
                <w:bCs w:val="false"/>
                <w:sz w:val="19"/>
                <w:szCs w:val="19"/>
                <w:u w:val="single"/>
              </w:rPr>
              <w:t xml:space="preserve">액을</w:t>
            </w:r>
            <w:r>
              <w:rPr>
                <w:rFonts w:ascii="Malgun Gothic" w:eastAsia="맑은 고딕" w:hAnsi="Malgun Gothic"/>
                <w:b w:val="false"/>
                <w:bCs w:val="false"/>
                <w:sz w:val="19"/>
                <w:szCs w:val="19"/>
              </w:rPr>
              <w:t xml:space="preserve"> 반환</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rPr>
              <w:t xml:space="preserve"> 전액을 반환</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반환신청기간(반환신청기간을</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교에서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경과하여 신청</w:t>
            </w:r>
            <w:r>
              <w:rPr>
                <w:rFonts w:ascii="Malgun Gothic" w:eastAsia="맑은 고딕" w:hAnsi="Malgun Gothic"/>
                <w:b w:val="false"/>
                <w:bCs w:val="false"/>
                <w:sz w:val="19"/>
                <w:szCs w:val="19"/>
              </w:rPr>
              <w:t xml:space="preserve">한 경우에는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1/10을 공</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나머지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2004-12-13〉</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u w:val="single"/>
              </w:rPr>
              <w:t xml:space="preserve"> 경과 전</w:t>
            </w:r>
          </w:p>
          <w:p>
            <w:pPr>
              <w:spacing w:after="20" w:line="280"/>
            </w:pPr>
            <w:r>
              <w:rPr>
                <w:rFonts w:ascii="Malgun Gothic" w:eastAsia="맑은 고딕" w:hAnsi="Malgun Gothic"/>
                <w:b w:val="false"/>
                <w:bCs w:val="false"/>
                <w:sz w:val="19"/>
                <w:szCs w:val="19"/>
                <w:u w:val="single"/>
              </w:rPr>
              <w:t xml:space="preserve">㉠ 신입생: 입학금 해당액을 제외한 </w:t>
            </w: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 해당액을 반환</w:t>
            </w:r>
          </w:p>
          <w:p>
            <w:pPr>
              <w:spacing w:after="20" w:line="280"/>
            </w:pPr>
            <w:r>
              <w:rPr>
                <w:rFonts w:ascii="Malgun Gothic" w:eastAsia="맑은 고딕" w:hAnsi="Malgun Gothic"/>
                <w:b w:val="false"/>
                <w:bCs w:val="false"/>
                <w:sz w:val="19"/>
                <w:szCs w:val="19"/>
                <w:u w:val="single"/>
              </w:rPr>
              <w:t xml:space="preserve">㉡ 재학생: 등록금</w:t>
            </w:r>
            <w:r>
              <w:rPr>
                <w:rFonts w:ascii="Malgun Gothic" w:eastAsia="맑은 고딕" w:hAnsi="Malgun Gothic"/>
                <w:b w:val="false"/>
                <w:bCs w:val="false"/>
                <w:sz w:val="19"/>
                <w:szCs w:val="19"/>
              </w:rPr>
              <w:t xml:space="preserve">의 5</w:t>
            </w: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해당액</w:t>
            </w:r>
            <w:r>
              <w:rPr>
                <w:rFonts w:ascii="Malgun Gothic" w:eastAsia="맑은 고딕" w:hAnsi="Malgun Gothic"/>
                <w:b w:val="false"/>
                <w:bCs w:val="false"/>
                <w:sz w:val="19"/>
                <w:szCs w:val="19"/>
                <w:u w:val="single"/>
              </w:rPr>
              <w:t xml:space="preserve">을 반환</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날부터 60일</w:t>
            </w:r>
            <w:r>
              <w:rPr>
                <w:rFonts w:ascii="Malgun Gothic" w:eastAsia="맑은 고딕" w:hAnsi="Malgun Gothic"/>
                <w:b w:val="false"/>
                <w:bCs w:val="false"/>
                <w:sz w:val="19"/>
                <w:szCs w:val="19"/>
                <w:u w:val="single"/>
              </w:rPr>
              <w:t xml:space="preserve"> 경과 전</w:t>
            </w:r>
          </w:p>
          <w:p>
            <w:pPr>
              <w:spacing w:after="20" w:line="280"/>
            </w:pPr>
            <w:r>
              <w:rPr>
                <w:rFonts w:ascii="Malgun Gothic" w:eastAsia="맑은 고딕" w:hAnsi="Malgun Gothic"/>
                <w:b w:val="false"/>
                <w:bCs w:val="false"/>
                <w:sz w:val="19"/>
                <w:szCs w:val="19"/>
                <w:u w:val="single"/>
              </w:rPr>
              <w:t xml:space="preserve">㉠ 신입생: 입학금 해당액을 제외한 </w:t>
            </w: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 해당액을 반환</w:t>
            </w:r>
          </w:p>
          <w:p>
            <w:pPr>
              <w:spacing w:after="20" w:line="280"/>
            </w:pPr>
            <w:r>
              <w:rPr>
                <w:rFonts w:ascii="Malgun Gothic" w:eastAsia="맑은 고딕" w:hAnsi="Malgun Gothic"/>
                <w:b w:val="false"/>
                <w:bCs w:val="false"/>
                <w:sz w:val="19"/>
                <w:szCs w:val="19"/>
                <w:u w:val="single"/>
              </w:rPr>
              <w:t xml:space="preserve">㉡ 재학생: 등록금</w:t>
            </w:r>
            <w:r>
              <w:rPr>
                <w:rFonts w:ascii="Malgun Gothic" w:eastAsia="맑은 고딕" w:hAnsi="Malgun Gothic"/>
                <w:b w:val="false"/>
                <w:bCs w:val="false"/>
                <w:sz w:val="19"/>
                <w:szCs w:val="19"/>
              </w:rPr>
              <w:t xml:space="preserve">의 2</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해당액</w:t>
            </w:r>
            <w:r>
              <w:rPr>
                <w:rFonts w:ascii="Malgun Gothic" w:eastAsia="맑은 고딕" w:hAnsi="Malgun Gothic"/>
                <w:b w:val="false"/>
                <w:bCs w:val="false"/>
                <w:sz w:val="19"/>
                <w:szCs w:val="19"/>
                <w:u w:val="single"/>
              </w:rPr>
              <w:t xml:space="preserve">을 반환</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60일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날부터 90일</w:t>
            </w:r>
            <w:r>
              <w:rPr>
                <w:rFonts w:ascii="Malgun Gothic" w:eastAsia="맑은 고딕" w:hAnsi="Malgun Gothic"/>
                <w:b w:val="false"/>
                <w:bCs w:val="false"/>
                <w:sz w:val="19"/>
                <w:szCs w:val="19"/>
                <w:u w:val="single"/>
              </w:rPr>
              <w:t xml:space="preserve"> 경과 전</w:t>
            </w:r>
          </w:p>
          <w:p>
            <w:pPr>
              <w:spacing w:after="20" w:line="280"/>
            </w:pPr>
            <w:r>
              <w:rPr>
                <w:rFonts w:ascii="Malgun Gothic" w:eastAsia="맑은 고딕" w:hAnsi="Malgun Gothic"/>
                <w:b w:val="false"/>
                <w:bCs w:val="false"/>
                <w:sz w:val="19"/>
                <w:szCs w:val="19"/>
                <w:u w:val="single"/>
              </w:rPr>
              <w:t xml:space="preserve">㉠ 신입생: 입학금 해당액을 제외한 </w:t>
            </w: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1/3 해당액을 반환</w:t>
            </w:r>
          </w:p>
          <w:p>
            <w:pPr>
              <w:spacing w:after="20" w:line="280"/>
            </w:pPr>
            <w:r>
              <w:rPr>
                <w:rFonts w:ascii="Malgun Gothic" w:eastAsia="맑은 고딕" w:hAnsi="Malgun Gothic"/>
                <w:b w:val="false"/>
                <w:bCs w:val="false"/>
                <w:sz w:val="19"/>
                <w:szCs w:val="19"/>
                <w:u w:val="single"/>
              </w:rPr>
              <w:t xml:space="preserve">㉡ 재학생: 등록금</w:t>
            </w:r>
            <w:r>
              <w:rPr>
                <w:rFonts w:ascii="Malgun Gothic" w:eastAsia="맑은 고딕" w:hAnsi="Malgun Gothic"/>
                <w:b w:val="false"/>
                <w:bCs w:val="false"/>
                <w:sz w:val="19"/>
                <w:szCs w:val="19"/>
              </w:rPr>
              <w:t xml:space="preserve">의 1</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해당액</w:t>
            </w:r>
            <w:r>
              <w:rPr>
                <w:rFonts w:ascii="Malgun Gothic" w:eastAsia="맑은 고딕" w:hAnsi="Malgun Gothic"/>
                <w:b w:val="false"/>
                <w:bCs w:val="false"/>
                <w:sz w:val="19"/>
                <w:szCs w:val="19"/>
                <w:u w:val="single"/>
              </w:rPr>
              <w:t xml:space="preserve">을 반환</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90일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반환하지 아니함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자가 자퇴의 의사를 표시한 경우</w:t>
            </w:r>
          </w:p>
          <w:p>
            <w:pPr>
              <w:spacing w:after="20" w:line="280"/>
            </w:pPr>
            <w:r>
              <w:rPr>
                <w:rFonts w:ascii="Malgun Gothic" w:eastAsia="맑은 고딕" w:hAnsi="Malgun Gothic"/>
                <w:b w:val="false"/>
                <w:bCs w:val="false"/>
                <w:sz w:val="19"/>
                <w:szCs w:val="19"/>
                <w:u w:val="single"/>
              </w:rPr>
              <w:t xml:space="preserve">3의2. 휴학중인 자가 복학하지 않아 제적된 경우(혹은 자퇴의 의사를 표시한 경우)〈신설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② 반환 기준</w:t>
            </w:r>
            <w:r>
              <w:rPr>
                <w:rFonts w:ascii="Malgun Gothic" w:eastAsia="맑은 고딕" w:hAnsi="Malgun Gothic"/>
                <w:b w:val="false"/>
                <w:bCs w:val="false"/>
                <w:sz w:val="19"/>
                <w:szCs w:val="19"/>
                <w:u w:val="single"/>
              </w:rPr>
              <w:t xml:space="preserve"> 〈개정 2012-01-09〉</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학기 개시일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u w:val="single"/>
              </w:rPr>
              <w:t xml:space="preserve">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r>
              <w:rPr>
                <w:rFonts w:ascii="Malgun Gothic" w:eastAsia="맑은 고딕" w:hAnsi="Malgun Gothic"/>
                <w:b w:val="false"/>
                <w:bCs w:val="false"/>
                <w:sz w:val="19"/>
                <w:szCs w:val="19"/>
              </w:rPr>
              <w:t xml:space="preserve">) 전</w:t>
            </w:r>
            <w:r>
              <w:rPr>
                <w:rFonts w:ascii="Malgun Gothic" w:eastAsia="맑은 고딕" w:hAnsi="Malgun Gothic"/>
                <w:b w:val="false"/>
                <w:bCs w:val="false"/>
                <w:sz w:val="19"/>
                <w:szCs w:val="19"/>
                <w:u w:val="single"/>
              </w:rPr>
              <w:t xml:space="preserve">일까지</w:t>
            </w:r>
            <w:r>
              <w:rPr>
                <w:rFonts w:ascii="Malgun Gothic" w:eastAsia="맑은 고딕" w:hAnsi="Malgun Gothic"/>
                <w:b w:val="false"/>
                <w:bCs w:val="false"/>
                <w:sz w:val="19"/>
                <w:szCs w:val="19"/>
              </w:rPr>
              <w:t xml:space="preserve"> 반환</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이미 납부한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전액을 반환</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w:t>
            </w:r>
            <w:r>
              <w:rPr>
                <w:rFonts w:ascii="Malgun Gothic" w:eastAsia="맑은 고딕" w:hAnsi="Malgun Gothic"/>
                <w:b w:val="false"/>
                <w:bCs w:val="false"/>
                <w:sz w:val="19"/>
                <w:szCs w:val="19"/>
              </w:rPr>
              <w:t xml:space="preserve">한 경우에는 </w:t>
            </w:r>
            <w:r>
              <w:rPr>
                <w:rFonts w:ascii="Malgun Gothic" w:eastAsia="맑은 고딕" w:hAnsi="Malgun Gothic"/>
                <w:b w:val="false"/>
                <w:bCs w:val="false"/>
                <w:sz w:val="19"/>
                <w:szCs w:val="19"/>
                <w:u w:val="single"/>
              </w:rPr>
              <w:t xml:space="preserve">입학금은 반환하지 않되,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(입학금은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호에서는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표의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반환한다.</w:t>
            </w:r>
          </w:p>
          <w:p>
            <w:pPr>
              <w:spacing w:after="20" w:line="280"/>
            </w:pPr>
            <w:r>
              <w:rPr>
                <w:rFonts w:ascii="Malgun Gothic" w:eastAsia="맑은 고딕" w:hAnsi="Malgun Gothic"/>
                <w:b w:val="false"/>
                <w:bCs w:val="false"/>
                <w:sz w:val="19"/>
                <w:szCs w:val="19"/>
                <w:u w:val="single"/>
              </w:rPr>
              <w:t xml:space="preserve">반환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발생일</w:t>
            </w:r>
          </w:p>
          <w:p>
            <w:pPr>
              <w:spacing w:after="20" w:line="280"/>
            </w:pPr>
            <w:r>
              <w:rPr>
                <w:rFonts w:ascii="Malgun Gothic" w:eastAsia="맑은 고딕" w:hAnsi="Malgun Gothic"/>
                <w:b w:val="false"/>
                <w:bCs w:val="false"/>
                <w:sz w:val="19"/>
                <w:szCs w:val="19"/>
                <w:u w:val="single"/>
              </w:rPr>
              <w:t xml:space="preserve">반환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의 5</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날부터 60일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의 2</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60일</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날부터 90일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2분</w:t>
            </w:r>
            <w:r>
              <w:rPr>
                <w:rFonts w:ascii="Malgun Gothic" w:eastAsia="맑은 고딕" w:hAnsi="Malgun Gothic"/>
                <w:b w:val="false"/>
                <w:bCs w:val="false"/>
                <w:sz w:val="19"/>
                <w:szCs w:val="19"/>
              </w:rPr>
              <w:t xml:space="preserve">의 1</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90일</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w:t>
            </w:r>
          </w:p>
          <w:p>
            <w:pPr>
              <w:spacing w:after="40" w:line="280"/>
            </w:pPr>
            <w:r>
              <w:rPr>
                <w:rFonts w:ascii="Malgun Gothic" w:eastAsia="맑은 고딕" w:hAnsi="Malgun Gothic"/>
                <w:b w:val="false"/>
                <w:bCs w:val="false"/>
                <w:sz w:val="19"/>
                <w:szCs w:val="19"/>
              </w:rPr>
              <w:t xml:space="preserve">반환하지 아니함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교의 학</w:t>
            </w:r>
            <w:r>
              <w:rPr>
                <w:rFonts w:ascii="Malgun Gothic" w:eastAsia="맑은 고딕" w:hAnsi="Malgun Gothic"/>
                <w:b w:val="false"/>
                <w:bCs w:val="false"/>
                <w:sz w:val="19"/>
                <w:szCs w:val="19"/>
              </w:rPr>
              <w:t xml:space="preserve">생생활은 우리 대학교의 학칙과 학생회 운영규정, 그리고 본 세칙에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생생활은 우리 대학교의 학칙과 학생회 운영규정, 그리고 본 세칙에 따른다.</w:t>
            </w:r>
            <w:r>
              <w:rPr>
                <w:rFonts w:ascii="Malgun Gothic" w:eastAsia="맑은 고딕" w:hAnsi="Malgun Gothic"/>
                <w:b w:val="false"/>
                <w:bCs w:val="false"/>
                <w:sz w:val="19"/>
                <w:szCs w:val="19"/>
                <w:u w:val="single"/>
              </w:rPr>
              <w:t xml:space="preserve">〈개정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w:t>
            </w:r>
            <w:r>
              <w:rPr>
                <w:rFonts w:ascii="Malgun Gothic" w:eastAsia="맑은 고딕" w:hAnsi="Malgun Gothic"/>
                <w:b w:val="false"/>
                <w:bCs w:val="false"/>
                <w:sz w:val="19"/>
                <w:szCs w:val="19"/>
                <w:u w:val="single"/>
              </w:rPr>
              <w:t xml:space="preserve">학생서비스센터에서 </w:t>
            </w:r>
            <w:r>
              <w:rPr>
                <w:rFonts w:ascii="Malgun Gothic" w:eastAsia="맑은 고딕" w:hAnsi="Malgun Gothic"/>
                <w:b w:val="false"/>
                <w:bCs w:val="false"/>
                <w:sz w:val="19"/>
                <w:szCs w:val="19"/>
              </w:rPr>
              <w:t xml:space="preserve">재발급 받아야 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w:t>
            </w:r>
            <w:r>
              <w:rPr>
                <w:rFonts w:ascii="Malgun Gothic" w:eastAsia="맑은 고딕" w:hAnsi="Malgun Gothic"/>
                <w:b w:val="false"/>
                <w:bCs w:val="false"/>
                <w:sz w:val="19"/>
                <w:szCs w:val="19"/>
              </w:rPr>
              <w:t xml:space="preserve">재발급 받아야 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w:t>
            </w:r>
            <w:r>
              <w:rPr>
                <w:rFonts w:ascii="Malgun Gothic" w:eastAsia="맑은 고딕" w:hAnsi="Malgun Gothic"/>
                <w:b w:val="false"/>
                <w:bCs w:val="false"/>
                <w:sz w:val="19"/>
                <w:szCs w:val="19"/>
                <w:u w:val="single"/>
              </w:rPr>
              <w:t xml:space="preserve">학생서비스센터에 </w:t>
            </w:r>
            <w:r>
              <w:rPr>
                <w:rFonts w:ascii="Malgun Gothic" w:eastAsia="맑은 고딕" w:hAnsi="Malgun Gothic"/>
                <w:b w:val="false"/>
                <w:bCs w:val="false"/>
                <w:sz w:val="19"/>
                <w:szCs w:val="19"/>
              </w:rPr>
              <w:t xml:space="preserve">즉시 신고하고 재발급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w:t>
            </w:r>
            <w:r>
              <w:rPr>
                <w:rFonts w:ascii="Malgun Gothic" w:eastAsia="맑은 고딕" w:hAnsi="Malgun Gothic"/>
                <w:b w:val="false"/>
                <w:bCs w:val="false"/>
                <w:sz w:val="19"/>
                <w:szCs w:val="19"/>
              </w:rPr>
              <w:t xml:space="preserve">즉시 신고하고 재발급 받아야 한다.</w:t>
            </w:r>
            <w:r>
              <w:rPr>
                <w:rFonts w:ascii="Malgun Gothic" w:eastAsia="맑은 고딕" w:hAnsi="Malgun Gothic"/>
                <w:b w:val="false"/>
                <w:bCs w:val="false"/>
                <w:sz w:val="19"/>
                <w:szCs w:val="19"/>
                <w:u w:val="single"/>
              </w:rPr>
              <w:t xml:space="preserve"> 〈개정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동아리 </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적어도 3개 학과 이상에 소속된 20명 이상의 학생 회원이 확보되어야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2개의 동아리까</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r>
              <w:rPr>
                <w:rFonts w:ascii="Malgun Gothic" w:eastAsia="맑은 고딕" w:hAnsi="Malgun Gothic"/>
                <w:b w:val="false"/>
                <w:bCs w:val="false"/>
                <w:sz w:val="19"/>
                <w:szCs w:val="19"/>
                <w:u w:val="single"/>
              </w:rPr>
              <w:t xml:space="preserve">〈개정 2012-03-13〉</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동아리는 </w:t>
            </w:r>
            <w:r>
              <w:rPr>
                <w:rFonts w:ascii="Malgun Gothic" w:eastAsia="맑은 고딕" w:hAnsi="Malgun Gothic"/>
                <w:b w:val="false"/>
                <w:bCs w:val="false"/>
                <w:sz w:val="19"/>
                <w:szCs w:val="19"/>
              </w:rPr>
              <w:t xml:space="preserve">적어도 3개 학과 이상에 소속된 20명 이상의 학생 회원이 확보되어야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1개</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과의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 범위</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 〈삭제〉</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지정된 </w:t>
            </w:r>
            <w:r>
              <w:rPr>
                <w:rFonts w:ascii="Malgun Gothic" w:eastAsia="맑은 고딕" w:hAnsi="Malgun Gothic"/>
                <w:b w:val="false"/>
                <w:bCs w:val="false"/>
                <w:sz w:val="19"/>
                <w:szCs w:val="19"/>
              </w:rPr>
              <w:t xml:space="preserve">기간 내에 다음의 서류를 구비하여 학생지원처에 제출하여야 한다.</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지도교수 취임 승낙서 1부</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r>
              <w:rPr>
                <w:rFonts w:ascii="Malgun Gothic" w:eastAsia="맑은 고딕" w:hAnsi="Malgun Gothic"/>
                <w:b w:val="false"/>
                <w:bCs w:val="false"/>
                <w:sz w:val="19"/>
                <w:szCs w:val="19"/>
                <w:u w:val="single"/>
              </w:rPr>
              <w:t xml:space="preserve"> 1부</w:t>
            </w:r>
          </w:p>
          <w:p>
            <w:pPr>
              <w:spacing w:after="40" w:line="280"/>
            </w:pPr>
            <w:r>
              <w:rPr>
                <w:rFonts w:ascii="Malgun Gothic" w:eastAsia="맑은 고딕" w:hAnsi="Malgun Gothic"/>
                <w:b w:val="false"/>
                <w:bCs w:val="false"/>
                <w:sz w:val="19"/>
                <w:szCs w:val="19"/>
              </w:rPr>
              <w:t xml:space="preserve">7. 연간 활동 보고서(재등록의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 내에 다음의 서류를 구비하여 학생지원처에 제출하여야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전임강사 이상이</w:t>
            </w:r>
            <w:r>
              <w:rPr>
                <w:rFonts w:ascii="Malgun Gothic" w:eastAsia="맑은 고딕" w:hAnsi="Malgun Gothic"/>
                <w:b w:val="false"/>
                <w:bCs w:val="false"/>
                <w:sz w:val="19"/>
                <w:szCs w:val="19"/>
              </w:rPr>
              <w:t xml:space="preserve">어야 한다.</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학생지원처장의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전임강사 이상이</w:t>
            </w:r>
            <w:r>
              <w:rPr>
                <w:rFonts w:ascii="Malgun Gothic" w:eastAsia="맑은 고딕" w:hAnsi="Malgun Gothic"/>
                <w:b w:val="false"/>
                <w:bCs w:val="false"/>
                <w:sz w:val="19"/>
                <w:szCs w:val="19"/>
                <w:u w:val="single"/>
              </w:rPr>
              <w:t xml:space="preserve">거나 학생생활지도위원회에서 인정한 자이</w:t>
            </w:r>
            <w:r>
              <w:rPr>
                <w:rFonts w:ascii="Malgun Gothic" w:eastAsia="맑은 고딕" w:hAnsi="Malgun Gothic"/>
                <w:b w:val="false"/>
                <w:bCs w:val="false"/>
                <w:sz w:val="19"/>
                <w:szCs w:val="19"/>
              </w:rPr>
              <w:t xml:space="preserve">어야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학생지원처장의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방학 중 </w:t>
            </w:r>
            <w:r>
              <w:rPr>
                <w:rFonts w:ascii="Malgun Gothic" w:eastAsia="맑은 고딕" w:hAnsi="Malgun Gothic"/>
                <w:b w:val="false"/>
                <w:bCs w:val="false"/>
                <w:sz w:val="19"/>
                <w:szCs w:val="19"/>
              </w:rPr>
              <w:t xml:space="preserve">봉사활동을 실시하고자 지원하는 단체는 봉사 활동 개시 1개월 전까지 다음의 서류를 구비하여 </w:t>
            </w:r>
            <w:r>
              <w:rPr>
                <w:rFonts w:ascii="Malgun Gothic" w:eastAsia="맑은 고딕" w:hAnsi="Malgun Gothic"/>
                <w:b w:val="false"/>
                <w:bCs w:val="false"/>
                <w:sz w:val="19"/>
                <w:szCs w:val="19"/>
                <w:u w:val="single"/>
              </w:rPr>
              <w:t xml:space="preserve">학생지원처</w:t>
            </w:r>
            <w:r>
              <w:rPr>
                <w:rFonts w:ascii="Malgun Gothic" w:eastAsia="맑은 고딕" w:hAnsi="Malgun Gothic"/>
                <w:b w:val="false"/>
                <w:bCs w:val="false"/>
                <w:sz w:val="19"/>
                <w:szCs w:val="19"/>
              </w:rPr>
              <w:t xml:space="preserve">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2012-03-13〉</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봉사활동을 실시하고자 지원하는 단체는 봉사 활동 개시 1개월 전까지 다음의 서류를 구비하여 </w:t>
            </w:r>
            <w:r>
              <w:rPr>
                <w:rFonts w:ascii="Malgun Gothic" w:eastAsia="맑은 고딕" w:hAnsi="Malgun Gothic"/>
                <w:b w:val="false"/>
                <w:bCs w:val="false"/>
                <w:sz w:val="19"/>
                <w:szCs w:val="19"/>
                <w:u w:val="single"/>
              </w:rPr>
              <w:t xml:space="preserve">사회봉사단</w:t>
            </w:r>
            <w:r>
              <w:rPr>
                <w:rFonts w:ascii="Malgun Gothic" w:eastAsia="맑은 고딕" w:hAnsi="Malgun Gothic"/>
                <w:b w:val="false"/>
                <w:bCs w:val="false"/>
                <w:sz w:val="19"/>
                <w:szCs w:val="19"/>
              </w:rPr>
              <w:t xml:space="preserve">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스터디클럽</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w:t>
            </w:r>
            <w:r>
              <w:rPr>
                <w:rFonts w:ascii="Malgun Gothic" w:eastAsia="맑은 고딕" w:hAnsi="Malgun Gothic"/>
                <w:b/>
                <w:bCs/>
                <w:sz w:val="19"/>
                <w:szCs w:val="19"/>
              </w:rPr>
              <w:t xml:space="preserve">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w:t>
            </w:r>
            <w:r>
              <w:rPr>
                <w:rFonts w:ascii="Malgun Gothic" w:eastAsia="맑은 고딕" w:hAnsi="Malgun Gothic"/>
                <w:b w:val="false"/>
                <w:bCs w:val="false"/>
                <w:sz w:val="19"/>
                <w:szCs w:val="19"/>
                <w:u w:val="single"/>
              </w:rPr>
              <w:t xml:space="preserve">스터디클럽과 </w:t>
            </w:r>
            <w:r>
              <w:rPr>
                <w:rFonts w:ascii="Malgun Gothic" w:eastAsia="맑은 고딕" w:hAnsi="Malgun Gothic"/>
                <w:b w:val="false"/>
                <w:bCs w:val="false"/>
                <w:sz w:val="19"/>
                <w:szCs w:val="19"/>
              </w:rPr>
              <w:t xml:space="preserve">학과별 그룹활동 등록에 대하여는 학생</w:t>
            </w:r>
            <w:r>
              <w:rPr>
                <w:rFonts w:ascii="Malgun Gothic" w:eastAsia="맑은 고딕" w:hAnsi="Malgun Gothic"/>
                <w:b w:val="false"/>
                <w:bCs w:val="false"/>
                <w:sz w:val="19"/>
                <w:szCs w:val="19"/>
              </w:rPr>
              <w:t xml:space="preserve">지도위원회에서 별도로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동아리</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외</w:t>
            </w:r>
            <w:r>
              <w:rPr>
                <w:rFonts w:ascii="Malgun Gothic" w:eastAsia="맑은 고딕" w:hAnsi="Malgun Gothic"/>
                <w:b/>
                <w:bCs/>
                <w:sz w:val="19"/>
                <w:szCs w:val="19"/>
              </w:rPr>
              <w:t xml:space="preserve">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w:t>
            </w:r>
            <w:r>
              <w:rPr>
                <w:rFonts w:ascii="Malgun Gothic" w:eastAsia="맑은 고딕" w:hAnsi="Malgun Gothic"/>
                <w:b w:val="false"/>
                <w:bCs w:val="false"/>
                <w:sz w:val="19"/>
                <w:szCs w:val="19"/>
              </w:rPr>
              <w:t xml:space="preserve">학과별 그룹활동 등록에 대하여는 학생</w:t>
            </w:r>
            <w:r>
              <w:rPr>
                <w:rFonts w:ascii="Malgun Gothic" w:eastAsia="맑은 고딕" w:hAnsi="Malgun Gothic"/>
                <w:b w:val="false"/>
                <w:bCs w:val="false"/>
                <w:sz w:val="19"/>
                <w:szCs w:val="19"/>
                <w:u w:val="single"/>
              </w:rPr>
              <w:t xml:space="preserve">생활</w:t>
            </w:r>
            <w:r>
              <w:rPr>
                <w:rFonts w:ascii="Malgun Gothic" w:eastAsia="맑은 고딕" w:hAnsi="Malgun Gothic"/>
                <w:b w:val="false"/>
                <w:bCs w:val="false"/>
                <w:sz w:val="19"/>
                <w:szCs w:val="19"/>
              </w:rPr>
              <w:t xml:space="preserve">지도위원회에서 별도로 정한다.</w:t>
            </w:r>
            <w:r>
              <w:rPr>
                <w:rFonts w:ascii="Malgun Gothic" w:eastAsia="맑은 고딕" w:hAnsi="Malgun Gothic"/>
                <w:b w:val="false"/>
                <w:bCs w:val="false"/>
                <w:sz w:val="19"/>
                <w:szCs w:val="19"/>
                <w:u w:val="single"/>
              </w:rPr>
              <w:t xml:space="preserve"> 〈개정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p>
          <w:p>
            <w:pPr>
              <w:spacing w:after="20" w:line="280"/>
            </w:pPr>
            <w:r>
              <w:rPr>
                <w:rFonts w:ascii="Malgun Gothic" w:eastAsia="맑은 고딕" w:hAnsi="Malgun Gothic"/>
                <w:b w:val="false"/>
                <w:bCs w:val="false"/>
                <w:sz w:val="19"/>
                <w:szCs w:val="19"/>
              </w:rPr>
              <w:t xml:space="preserve">1. 교내․외 </w:t>
            </w:r>
            <w:r>
              <w:rPr>
                <w:rFonts w:ascii="Malgun Gothic" w:eastAsia="맑은 고딕" w:hAnsi="Malgun Gothic"/>
                <w:b w:val="false"/>
                <w:bCs w:val="false"/>
                <w:sz w:val="19"/>
                <w:szCs w:val="19"/>
                <w:u w:val="single"/>
              </w:rPr>
              <w:t xml:space="preserve">20인 이상의 </w:t>
            </w:r>
            <w:r>
              <w:rPr>
                <w:rFonts w:ascii="Malgun Gothic" w:eastAsia="맑은 고딕" w:hAnsi="Malgun Gothic"/>
                <w:b w:val="false"/>
                <w:bCs w:val="false"/>
                <w:sz w:val="19"/>
                <w:szCs w:val="19"/>
              </w:rPr>
              <w:t xml:space="preserve">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교내․외 </w:t>
            </w:r>
            <w:r>
              <w:rPr>
                <w:rFonts w:ascii="Malgun Gothic" w:eastAsia="맑은 고딕" w:hAnsi="Malgun Gothic"/>
                <w:b w:val="false"/>
                <w:bCs w:val="false"/>
                <w:sz w:val="19"/>
                <w:szCs w:val="19"/>
              </w:rPr>
              <w:t xml:space="preserve">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학생지원처에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r>
              <w:rPr>
                <w:rFonts w:ascii="Malgun Gothic" w:eastAsia="맑은 고딕" w:hAnsi="Malgun Gothic"/>
                <w:b w:val="false"/>
                <w:bCs w:val="false"/>
                <w:sz w:val="19"/>
                <w:szCs w:val="19"/>
                <w:u w:val="single"/>
              </w:rPr>
              <w:t xml:space="preserve">1목</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1목</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w:t>
            </w:r>
            <w:r>
              <w:rPr>
                <w:rFonts w:ascii="Malgun Gothic" w:eastAsia="맑은 고딕" w:hAnsi="Malgun Gothic"/>
                <w:b w:val="false"/>
                <w:bCs w:val="false"/>
                <w:sz w:val="19"/>
                <w:szCs w:val="19"/>
              </w:rPr>
              <w:t xml:space="preserve">명단</w:t>
            </w:r>
          </w:p>
          <w:p>
            <w:pPr>
              <w:spacing w:after="20" w:line="280"/>
            </w:pPr>
            <w:r>
              <w:rPr>
                <w:rFonts w:ascii="Malgun Gothic" w:eastAsia="맑은 고딕" w:hAnsi="Malgun Gothic"/>
                <w:b w:val="false"/>
                <w:bCs w:val="false"/>
                <w:sz w:val="19"/>
                <w:szCs w:val="19"/>
              </w:rPr>
              <w:t xml:space="preserve">③ 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학생지원처에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r>
              <w:rPr>
                <w:rFonts w:ascii="Malgun Gothic" w:eastAsia="맑은 고딕" w:hAnsi="Malgun Gothic"/>
                <w:b w:val="false"/>
                <w:bCs w:val="false"/>
                <w:sz w:val="19"/>
                <w:szCs w:val="19"/>
                <w:u w:val="single"/>
              </w:rPr>
              <w:t xml:space="preserve">신청서</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신청서</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w:t>
            </w:r>
            <w:r>
              <w:rPr>
                <w:rFonts w:ascii="Malgun Gothic" w:eastAsia="맑은 고딕" w:hAnsi="Malgun Gothic"/>
                <w:b w:val="false"/>
                <w:bCs w:val="false"/>
                <w:sz w:val="19"/>
                <w:szCs w:val="19"/>
                <w:u w:val="single"/>
              </w:rPr>
              <w:t xml:space="preserve">자 </w:t>
            </w:r>
            <w:r>
              <w:rPr>
                <w:rFonts w:ascii="Malgun Gothic" w:eastAsia="맑은 고딕" w:hAnsi="Malgun Gothic"/>
                <w:b w:val="false"/>
                <w:bCs w:val="false"/>
                <w:sz w:val="19"/>
                <w:szCs w:val="19"/>
              </w:rPr>
              <w:t xml:space="preserve">명단</w:t>
            </w:r>
          </w:p>
          <w:p>
            <w:pPr>
              <w:spacing w:after="20" w:line="280"/>
            </w:pPr>
            <w:r>
              <w:rPr>
                <w:rFonts w:ascii="Malgun Gothic" w:eastAsia="맑은 고딕" w:hAnsi="Malgun Gothic"/>
                <w:b w:val="false"/>
                <w:bCs w:val="false"/>
                <w:sz w:val="19"/>
                <w:szCs w:val="19"/>
              </w:rPr>
              <w:t xml:space="preserve">③ 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외부인의 </w:t>
            </w:r>
            <w:r>
              <w:rPr>
                <w:rFonts w:ascii="Malgun Gothic" w:eastAsia="맑은 고딕" w:hAnsi="Malgun Gothic"/>
                <w:b w:val="false"/>
                <w:bCs w:val="false"/>
                <w:sz w:val="19"/>
                <w:szCs w:val="19"/>
              </w:rPr>
              <w:t xml:space="preserve">게시물은 반드시 학생지원처의 승인을 받아야 한다.</w:t>
            </w:r>
          </w:p>
          <w:p>
            <w:pPr>
              <w:spacing w:after="20" w:line="280"/>
            </w:pPr>
            <w:r>
              <w:rPr>
                <w:rFonts w:ascii="Malgun Gothic" w:eastAsia="맑은 고딕" w:hAnsi="Malgun Gothic"/>
                <w:b w:val="false"/>
                <w:bCs w:val="false"/>
                <w:sz w:val="19"/>
                <w:szCs w:val="19"/>
              </w:rPr>
              <w:t xml:space="preserve">② 학생 개인 또는 단체 명의의 게시물은 사전에 </w:t>
            </w:r>
            <w:r>
              <w:rPr>
                <w:rFonts w:ascii="Malgun Gothic" w:eastAsia="맑은 고딕" w:hAnsi="Malgun Gothic"/>
                <w:b w:val="false"/>
                <w:bCs w:val="false"/>
                <w:sz w:val="19"/>
                <w:szCs w:val="19"/>
                <w:u w:val="single"/>
              </w:rPr>
              <w:t xml:space="preserve">학생지원처장의 사전 승인을 받은 후 반드시 </w:t>
            </w:r>
            <w:r>
              <w:rPr>
                <w:rFonts w:ascii="Malgun Gothic" w:eastAsia="맑은 고딕" w:hAnsi="Malgun Gothic"/>
                <w:b w:val="false"/>
                <w:bCs w:val="false"/>
                <w:sz w:val="19"/>
                <w:szCs w:val="19"/>
              </w:rPr>
              <w:t xml:space="preserve">게시자의 신분을 밝히고 </w:t>
            </w:r>
            <w:r>
              <w:rPr>
                <w:rFonts w:ascii="Malgun Gothic" w:eastAsia="맑은 고딕" w:hAnsi="Malgun Gothic"/>
                <w:b w:val="false"/>
                <w:bCs w:val="false"/>
                <w:sz w:val="19"/>
                <w:szCs w:val="19"/>
                <w:u w:val="single"/>
              </w:rPr>
              <w:t xml:space="preserve">게시하여야 한다.</w:t>
            </w:r>
          </w:p>
          <w:p>
            <w:pPr>
              <w:spacing w:after="20" w:line="280"/>
            </w:pPr>
            <w:r>
              <w:rPr>
                <w:rFonts w:ascii="Malgun Gothic" w:eastAsia="맑은 고딕" w:hAnsi="Malgun Gothic"/>
                <w:b w:val="false"/>
                <w:bCs w:val="false"/>
                <w:sz w:val="19"/>
                <w:szCs w:val="19"/>
                <w:u w:val="single"/>
              </w:rPr>
              <w:t xml:space="preserve">③ 게시물은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발행한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게시</w:t>
            </w:r>
            <w:r>
              <w:rPr>
                <w:rFonts w:ascii="Malgun Gothic" w:eastAsia="맑은 고딕" w:hAnsi="Malgun Gothic"/>
                <w:b w:val="false"/>
                <w:bCs w:val="false"/>
                <w:sz w:val="19"/>
                <w:szCs w:val="19"/>
                <w:u w:val="single"/>
              </w:rPr>
              <w:t xml:space="preserve">물 용지를 사용</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게시물은 반드시 학생지원처의 승인을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w:t>
            </w:r>
            <w:r>
              <w:rPr>
                <w:rFonts w:ascii="Malgun Gothic" w:eastAsia="맑은 고딕" w:hAnsi="Malgun Gothic"/>
                <w:b w:val="false"/>
                <w:bCs w:val="false"/>
                <w:sz w:val="19"/>
                <w:szCs w:val="19"/>
              </w:rPr>
              <w:t xml:space="preserve">게시자의 신분을 밝히고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u w:val="single"/>
              </w:rPr>
              <w:t xml:space="preserve">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w:t>
            </w:r>
            <w:r>
              <w:rPr>
                <w:rFonts w:ascii="Malgun Gothic" w:eastAsia="맑은 고딕" w:hAnsi="Malgun Gothic"/>
                <w:b w:val="false"/>
                <w:bCs w:val="false"/>
                <w:sz w:val="19"/>
                <w:szCs w:val="19"/>
              </w:rPr>
              <w:t xml:space="preserve">게시</w:t>
            </w:r>
            <w:r>
              <w:rPr>
                <w:rFonts w:ascii="Malgun Gothic" w:eastAsia="맑은 고딕" w:hAnsi="Malgun Gothic"/>
                <w:b w:val="false"/>
                <w:bCs w:val="false"/>
                <w:sz w:val="19"/>
                <w:szCs w:val="19"/>
              </w:rPr>
              <w:t xml:space="preserve">하여야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u w:val="single"/>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w:t>
            </w:r>
            <w:r>
              <w:rPr>
                <w:rFonts w:ascii="Malgun Gothic" w:eastAsia="맑은 고딕" w:hAnsi="Malgun Gothic"/>
                <w:b w:val="false"/>
                <w:bCs w:val="false"/>
                <w:sz w:val="19"/>
                <w:szCs w:val="19"/>
                <w:u w:val="single"/>
              </w:rPr>
              <w:t xml:space="preserve">다음과 같은 소정의 서류를 갖추어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u w:val="single"/>
              </w:rPr>
              <w:t xml:space="preserve">에 제출하여 학생지원처</w:t>
            </w:r>
            <w:r>
              <w:rPr>
                <w:rFonts w:ascii="Malgun Gothic" w:eastAsia="맑은 고딕" w:hAnsi="Malgun Gothic"/>
                <w:b w:val="false"/>
                <w:bCs w:val="false"/>
                <w:sz w:val="19"/>
                <w:szCs w:val="19"/>
              </w:rPr>
              <w:t xml:space="preserve">장의 승인을 받아야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인쇄물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신청서</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대표학생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rPr>
              <w:t xml:space="preserve">장의 승인을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 2012-03-13〉</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간행물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 신청서</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지도교수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확인서</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대표학생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w:t>
            </w:r>
            <w:r>
              <w:rPr>
                <w:rFonts w:ascii="Malgun Gothic" w:eastAsia="맑은 고딕" w:hAnsi="Malgun Gothic"/>
                <w:b w:val="false"/>
                <w:bCs w:val="false"/>
                <w:sz w:val="19"/>
                <w:szCs w:val="19"/>
                <w:u w:val="single"/>
              </w:rPr>
              <w:t xml:space="preserve">(유기정학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 </w:t>
            </w:r>
            <w:r>
              <w:rPr>
                <w:rFonts w:ascii="Malgun Gothic" w:eastAsia="맑은 고딕" w:hAnsi="Malgun Gothic"/>
                <w:b w:val="false"/>
                <w:bCs w:val="false"/>
                <w:sz w:val="19"/>
                <w:szCs w:val="19"/>
              </w:rPr>
              <w:t xml:space="preserve">선거권이 정지된다. 단, 총학생회장의 피선거권은 선거시행세칙을 따른다.</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학생지도위원회의 의결에 따라 징계 받은 학생에게 봉사활동을 명할 수도 있다(단,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선거권이 정지된다. 단, 총학생회장의 피선거권은 선거시행세칙을 따른다.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학생지도위원회의 의결에 따라 징계 받은 학생에게 봉사활동을 명할 수도 있다(단,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과도한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노출이나 장식물 착용으로 학생 신분에 어긋나는 복장을 한 자</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허가받은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광고물을 지정 장소 외에 게시한 자</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u w:val="single"/>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r>
              <w:rPr>
                <w:rFonts w:ascii="Malgun Gothic" w:eastAsia="맑은 고딕" w:hAnsi="Malgun Gothic"/>
                <w:b w:val="false"/>
                <w:bCs w:val="false"/>
                <w:sz w:val="19"/>
                <w:szCs w:val="19"/>
                <w:u w:val="single"/>
              </w:rPr>
              <w:t xml:space="preserve"> 〈신설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학부모의 요청서</w:t>
            </w:r>
          </w:p>
          <w:p>
            <w:pPr>
              <w:spacing w:after="20" w:line="280"/>
            </w:pPr>
            <w:r>
              <w:rPr>
                <w:rFonts w:ascii="Malgun Gothic" w:eastAsia="맑은 고딕" w:hAnsi="Malgun Gothic"/>
                <w:b w:val="false"/>
                <w:bCs w:val="false"/>
                <w:sz w:val="19"/>
                <w:szCs w:val="19"/>
              </w:rPr>
              <w:t xml:space="preserve">4. 지도교수의 지도결과 보고서</w:t>
            </w:r>
          </w:p>
          <w:p>
            <w:pPr>
              <w:spacing w:after="20" w:line="280"/>
            </w:pPr>
            <w:r>
              <w:rPr>
                <w:rFonts w:ascii="Malgun Gothic" w:eastAsia="맑은 고딕" w:hAnsi="Malgun Gothic"/>
                <w:b w:val="false"/>
                <w:bCs w:val="false"/>
                <w:sz w:val="19"/>
                <w:szCs w:val="19"/>
              </w:rPr>
              <w:t xml:space="preserve">5.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지도교수의 지도결과 보고서(징계 해제 포함)</w:t>
            </w:r>
          </w:p>
          <w:p>
            <w:pPr>
              <w:spacing w:after="20" w:line="280"/>
            </w:pP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학부모의 요청서</w:t>
            </w:r>
          </w:p>
          <w:p>
            <w:pPr>
              <w:spacing w:after="20" w:line="280"/>
            </w:pPr>
            <w:r>
              <w:rPr>
                <w:rFonts w:ascii="Malgun Gothic" w:eastAsia="맑은 고딕" w:hAnsi="Malgun Gothic"/>
                <w:b w:val="false"/>
                <w:bCs w:val="false"/>
                <w:sz w:val="19"/>
                <w:szCs w:val="19"/>
              </w:rPr>
              <w:t xml:space="preserve">4. 지도교수의 지도결과 보고서</w:t>
            </w:r>
          </w:p>
          <w:p>
            <w:pPr>
              <w:spacing w:after="20" w:line="280"/>
            </w:pPr>
            <w:r>
              <w:rPr>
                <w:rFonts w:ascii="Malgun Gothic" w:eastAsia="맑은 고딕" w:hAnsi="Malgun Gothic"/>
                <w:b w:val="false"/>
                <w:bCs w:val="false"/>
                <w:sz w:val="19"/>
                <w:szCs w:val="19"/>
              </w:rPr>
              <w:t xml:space="preserve">5.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지도교수의 지도결과 보고서(징계 해제 포함)</w:t>
            </w:r>
          </w:p>
          <w:p>
            <w:pPr>
              <w:spacing w:after="20" w:line="280"/>
            </w:pP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rPr>
              <w:t xml:space="preserve">원 이상인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 이상인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초음파,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MRI</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의료보험이 안 되는 항목에 한하여 일반진료수가에서 20% 감산된 금액으로 삼육의료원 서울병원에서 혜택을 받을 수 있다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p>
          <w:p>
            <w:pPr>
              <w:spacing w:after="40" w:line="280"/>
            </w:pPr>
            <w:r>
              <w:rPr>
                <w:rFonts w:ascii="Malgun Gothic" w:eastAsia="맑은 고딕" w:hAnsi="Malgun Gothic"/>
                <w:b w:val="false"/>
                <w:bCs w:val="false"/>
                <w:sz w:val="19"/>
                <w:szCs w:val="19"/>
                <w:u w:val="single"/>
              </w:rPr>
              <w:t xml:space="preserve">삭제</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시행세칙」 일부를 다음과 같이 개정한다.</w:t>
      </w:r>
    </w:p>
    <w:p>
      <w:pPr>
        <w:spacing w:after="80" w:line="300"/>
        <w:jc w:val="left"/>
      </w:pPr>
      <w:r>
        <w:rPr>
          <w:rFonts w:ascii="Malgun Gothic" w:eastAsia="맑은 고딕" w:hAnsi="Malgun Gothic"/>
        </w:rPr>
        <w:t xml:space="preserve">제2조제8항 중 "[표 1]"을 "[표1]"로 한다.</w:t>
      </w:r>
    </w:p>
    <w:p>
      <w:pPr>
        <w:spacing w:after="80" w:line="300"/>
        <w:jc w:val="left"/>
      </w:pPr>
      <w:r>
        <w:rPr>
          <w:rFonts w:ascii="Malgun Gothic" w:eastAsia="맑은 고딕" w:hAnsi="Malgun Gothic"/>
        </w:rPr>
        <w:t xml:space="preserve">제1조제4항을 다음과 같이 한다.</w:t>
      </w:r>
    </w:p>
    <w:p>
      <w:pPr>
        <w:spacing w:after="20" w:line="300"/>
        <w:ind w:left="280"/>
        <w:jc w:val="left"/>
      </w:pPr>
      <w:r>
        <w:rPr>
          <w:rFonts w:ascii="Malgun Gothic" w:eastAsia="맑은 고딕" w:hAnsi="Malgun Gothic"/>
        </w:rPr>
        <w:t xml:space="preserve">④ 등록금</w:t>
      </w:r>
    </w:p>
    <w:p>
      <w:pPr>
        <w:spacing w:after="20" w:line="300"/>
        <w:ind w:left="280"/>
        <w:jc w:val="left"/>
      </w:pPr>
      <w:r>
        <w:rPr>
          <w:rFonts w:ascii="Malgun Gothic" w:eastAsia="맑은 고딕" w:hAnsi="Malgun Gothic"/>
        </w:rPr>
        <w:t xml:space="preserve">1. 정규 8학기(5년제는 10학기) 등록을 필한 후에 남은 학점을 이수할 경우, 1~3학점까지는 해당 학기 등록금의 6분의 1 해당액, 4~6학점까지는 해당 학기 등록금의 3분의 1 해당액, 7~9학점까지는 해당 학기 등록금의 2분의 1 해당액을 납부하여야 한다. 다만, 학점이 부여되지 않은 과목만 부족한 경우에는 1학점(1시간)에 준하는 학점 등록금을 납부토록 한다. (2013학년도부터 시행)</w:t>
      </w:r>
    </w:p>
    <w:p>
      <w:pPr>
        <w:spacing w:after="80" w:line="300"/>
        <w:ind w:left="280"/>
        <w:jc w:val="left"/>
      </w:pPr>
      <w:r>
        <w:rPr>
          <w:rFonts w:ascii="Malgun Gothic" w:eastAsia="맑은 고딕" w:hAnsi="Malgun Gothic"/>
        </w:rPr>
        <w:t xml:space="preserve">2. 소정의 등록을 마치고 휴학한 학생이 복학할 때에는 다시 등록금을 내지 않고 복학할 수 있다.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제2조(학점 취득 - 학칙 제34조) ① 매 학기 취득 기준학점은 17학점(기초의약과학과는 20학점, 약학과는 23학점)으로 한다.</w:t>
      </w:r>
    </w:p>
    <w:p>
      <w:pPr>
        <w:spacing w:after="20" w:line="300"/>
        <w:ind w:left="280"/>
        <w:jc w:val="left"/>
      </w:pPr>
      <w:r>
        <w:rPr>
          <w:rFonts w:ascii="Malgun Gothic" w:eastAsia="맑은 고딕" w:hAnsi="Malgun Gothic"/>
        </w:rPr>
        <w:t xml:space="preserve">②.</w:t>
      </w:r>
    </w:p>
    <w:p>
      <w:pPr>
        <w:spacing w:after="20" w:line="300"/>
        <w:ind w:left="280"/>
        <w:jc w:val="left"/>
      </w:pPr>
      <w:r>
        <w:rPr>
          <w:rFonts w:ascii="Malgun Gothic" w:eastAsia="맑은 고딕" w:hAnsi="Malgun Gothic"/>
        </w:rPr>
        <w:t xml:space="preserve">③ 평균평점이 3.70 이상인 학생은 20학점(기초의약과학과는 23학점, 약학과는 25학점)까지 이수할 수 있다.</w:t>
      </w:r>
    </w:p>
    <w:p>
      <w:pPr>
        <w:spacing w:after="80" w:line="300"/>
        <w:ind w:left="280"/>
        <w:jc w:val="left"/>
      </w:pPr>
      <w:r>
        <w:rPr>
          <w:rFonts w:ascii="Malgun Gothic" w:eastAsia="맑은 고딕" w:hAnsi="Malgun Gothic"/>
        </w:rPr>
        <w:t xml:space="preserve">④ 장학금 혜택을 받기 원하는 학생은 15학점(기초의약과학과는 17학점, 약학과는 20학점) 이상 취득하여야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제3조(수강신청 - 학칙 제24조, 제34조) ① 다음 학기에 학업을 계속할 모든 학생은 수강신청을 하여야 한다.</w:t>
      </w:r>
    </w:p>
    <w:p>
      <w:pPr>
        <w:spacing w:after="20" w:line="300"/>
        <w:ind w:left="280"/>
        <w:jc w:val="left"/>
      </w:pPr>
      <w:r>
        <w:rPr>
          <w:rFonts w:ascii="Malgun Gothic" w:eastAsia="맑은 고딕" w:hAnsi="Malgun Gothic"/>
        </w:rPr>
        <w:t xml:space="preserve">②교육과정에서 휴학 등의 사유로 수강신청의 어려움이 있을 경우 학과장, 지도교수의 지도를 받는다.</w:t>
      </w:r>
    </w:p>
    <w:p>
      <w:pPr>
        <w:spacing w:after="20" w:line="300"/>
        <w:ind w:left="280"/>
        <w:jc w:val="left"/>
      </w:pPr>
      <w:r>
        <w:rPr>
          <w:rFonts w:ascii="Malgun Gothic" w:eastAsia="맑은 고딕" w:hAnsi="Malgun Gothic"/>
        </w:rPr>
        <w:t xml:space="preserve">③ 필수과목(교양, 전공, 교직)에 F나 FA를 받은 학생은 반드시 재이수 하여야 한다.</w:t>
      </w:r>
    </w:p>
    <w:p>
      <w:pPr>
        <w:spacing w:after="20" w:line="300"/>
        <w:ind w:left="280"/>
        <w:jc w:val="left"/>
      </w:pPr>
      <w:r>
        <w:rPr>
          <w:rFonts w:ascii="Malgun Gothic" w:eastAsia="맑은 고딕" w:hAnsi="Malgun Gothic"/>
        </w:rPr>
        <w:t xml:space="preserve">④ 수강신청 학점은 17학점(기초의약과학과는 20학점, 약학과는 23학점)을 신청함이 원칙이나 전 학기 평균평점이 3.70 이상인 학생은 20학점(기초의약과학과는 23학점, 약학과는 25학점)까지 신청할 수 있다. 단, 학사경고 대상자는 15학점(기초의약과학과는 17학점, 약학과는 20학점)을 초과할 수 없다.</w:t>
      </w:r>
    </w:p>
    <w:p>
      <w:pPr>
        <w:spacing w:after="20" w:line="300"/>
        <w:ind w:left="280"/>
        <w:jc w:val="left"/>
      </w:pPr>
      <w:r>
        <w:rPr>
          <w:rFonts w:ascii="Malgun Gothic" w:eastAsia="맑은 고딕" w:hAnsi="Malgun Gothic"/>
        </w:rPr>
        <w:t xml:space="preserve">⑤ 수강신청과목 중 선택과목에서 1학점 과목이 없이 허용기준 학점보다 1학점이 많을 경우는 그 학점을 인정받을 수 있다.</w:t>
      </w:r>
    </w:p>
    <w:p>
      <w:pPr>
        <w:spacing w:after="20" w:line="300"/>
        <w:ind w:left="280"/>
        <w:jc w:val="left"/>
      </w:pPr>
      <w:r>
        <w:rPr>
          <w:rFonts w:ascii="Malgun Gothic" w:eastAsia="맑은 고딕" w:hAnsi="Malgun Gothic"/>
        </w:rPr>
        <w:t xml:space="preserve">⑥ 수강신청을 하고 수강하지 않는 과목은 F로 처리하며, 수강신청을 하지 않고 수강하는 과목의 학점은 인정받지 못한다.</w:t>
      </w:r>
    </w:p>
    <w:p>
      <w:pPr>
        <w:spacing w:after="20" w:line="300"/>
        <w:ind w:left="280"/>
        <w:jc w:val="left"/>
      </w:pPr>
      <w:r>
        <w:rPr>
          <w:rFonts w:ascii="Malgun Gothic" w:eastAsia="맑은 고딕" w:hAnsi="Malgun Gothic"/>
        </w:rPr>
        <w:t xml:space="preserve">⑦ 시간이 중복되는 과목의 수강신청은 할 수 없다.</w:t>
      </w:r>
    </w:p>
    <w:p>
      <w:pPr>
        <w:spacing w:after="20" w:line="300"/>
        <w:ind w:left="280"/>
        <w:jc w:val="left"/>
      </w:pPr>
      <w:r>
        <w:rPr>
          <w:rFonts w:ascii="Malgun Gothic" w:eastAsia="맑은 고딕" w:hAnsi="Malgun Gothic"/>
        </w:rPr>
        <w:t xml:space="preserve">⑧ 허용된 기준학점을 초과하여 수강신청 하였을 때에는 일반선택, 교양선택, 전공선택, 교양필수, 학문의 기초, 전공기초, 전공필수의 순 및 학점이 적은 순으로 삭제한다.</w:t>
      </w:r>
    </w:p>
    <w:p>
      <w:pPr>
        <w:spacing w:after="20" w:line="300"/>
        <w:ind w:left="280"/>
        <w:jc w:val="left"/>
      </w:pPr>
      <w:r>
        <w:rPr>
          <w:rFonts w:ascii="Malgun Gothic" w:eastAsia="맑은 고딕" w:hAnsi="Malgun Gothic"/>
        </w:rPr>
        <w:t xml:space="preserve">⑨ 모든 과목은 재수강할 수 있고 재수강 과목의 성적 상한은 A로 한다.</w:t>
      </w:r>
    </w:p>
    <w:p>
      <w:pPr>
        <w:spacing w:after="20" w:line="300"/>
        <w:ind w:left="280"/>
        <w:jc w:val="left"/>
      </w:pPr>
      <w:r>
        <w:rPr>
          <w:rFonts w:ascii="Malgun Gothic" w:eastAsia="맑은 고딕" w:hAnsi="Malgun Gothic"/>
        </w:rPr>
        <w:t xml:space="preserve">1. 재수강과목의 학점은 이미 취득한 학점과 새로 취득한 학점 중 높은 성적으로 인정한다.</w:t>
      </w:r>
    </w:p>
    <w:p>
      <w:pPr>
        <w:spacing w:after="20" w:line="300"/>
        <w:ind w:left="280"/>
        <w:jc w:val="left"/>
      </w:pPr>
      <w:r>
        <w:rPr>
          <w:rFonts w:ascii="Malgun Gothic" w:eastAsia="맑은 고딕" w:hAnsi="Malgun Gothic"/>
        </w:rPr>
        <w:t xml:space="preserve">2. 교육과정의 변동 혹은 폐강 등의 이유로 유사과목을 재수강하게 되면 이전의 과목과 성적은 삭제된다.</w:t>
      </w:r>
    </w:p>
    <w:p>
      <w:pPr>
        <w:spacing w:after="20" w:line="300"/>
        <w:ind w:left="280"/>
        <w:jc w:val="left"/>
      </w:pPr>
      <w:r>
        <w:rPr>
          <w:rFonts w:ascii="Malgun Gothic" w:eastAsia="맑은 고딕" w:hAnsi="Malgun Gothic"/>
        </w:rPr>
        <w:t xml:space="preserve">3. 재수강 과목과 대체과목의 유사성에 대해서는 교양은 교무처에서 전공은 학과에서 판정한다.</w:t>
      </w:r>
    </w:p>
    <w:p>
      <w:pPr>
        <w:spacing w:after="20" w:line="300"/>
        <w:ind w:left="280"/>
        <w:jc w:val="left"/>
      </w:pPr>
      <w:r>
        <w:rPr>
          <w:rFonts w:ascii="Malgun Gothic" w:eastAsia="맑은 고딕" w:hAnsi="Malgun Gothic"/>
        </w:rPr>
        <w:t xml:space="preserve">⑩ (복학생의 수강신청)</w:t>
      </w:r>
    </w:p>
    <w:p>
      <w:pPr>
        <w:spacing w:after="20" w:line="300"/>
        <w:ind w:left="28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ind w:left="280"/>
        <w:jc w:val="left"/>
      </w:pPr>
      <w:r>
        <w:rPr>
          <w:rFonts w:ascii="Malgun Gothic" w:eastAsia="맑은 고딕" w:hAnsi="Malgun Gothic"/>
        </w:rPr>
        <w:t xml:space="preserve">2. 전항의 대체 유사과목은 학과장이 지정하여 교무처장의 승인을 받아야 한다.</w:t>
      </w:r>
    </w:p>
    <w:p>
      <w:pPr>
        <w:spacing w:after="20" w:line="300"/>
        <w:ind w:left="280"/>
        <w:jc w:val="left"/>
      </w:pPr>
      <w:r>
        <w:rPr>
          <w:rFonts w:ascii="Malgun Gothic" w:eastAsia="맑은 고딕" w:hAnsi="Malgun Gothic"/>
        </w:rPr>
        <w:t xml:space="preserve">⑪ (편입․전과 학생의 수강신청) 편입학생과 전과학생의 수강신청은 편입․전과 학생의 학점이수표에 따른다.</w:t>
      </w:r>
    </w:p>
    <w:p>
      <w:pPr>
        <w:spacing w:after="20" w:line="300"/>
        <w:ind w:left="280"/>
        <w:jc w:val="left"/>
      </w:pPr>
      <w:r>
        <w:rPr>
          <w:rFonts w:ascii="Malgun Gothic" w:eastAsia="맑은 고딕" w:hAnsi="Malgun Gothic"/>
        </w:rPr>
        <w:t xml:space="preserve">⑫ (수강신청 최소학점) 수강신청 최소학점은 13학점 이상으로 한다. 단, 8학기(건축학과 10학기)에는 예외로 한다.</w:t>
      </w:r>
    </w:p>
    <w:p>
      <w:pPr>
        <w:spacing w:after="20" w:line="300"/>
        <w:ind w:left="280"/>
        <w:jc w:val="left"/>
      </w:pPr>
      <w:r>
        <w:rPr>
          <w:rFonts w:ascii="Malgun Gothic" w:eastAsia="맑은 고딕" w:hAnsi="Malgun Gothic"/>
        </w:rPr>
        <w:t xml:space="preserve">⑬ (군 복무학생 학점등록).</w:t>
      </w:r>
    </w:p>
    <w:p>
      <w:pPr>
        <w:spacing w:after="80" w:line="300"/>
        <w:ind w:left="280"/>
        <w:jc w:val="left"/>
      </w:pPr>
      <w:r>
        <w:rPr>
          <w:rFonts w:ascii="Malgun Gothic" w:eastAsia="맑은 고딕" w:hAnsi="Malgun Gothic"/>
        </w:rPr>
        <w:t xml:space="preserve">⑭ 약학과 학생의 경우 3학년 2학기까지 실무실습을 제외한 전공필수 교과목의 130학점을 취득하지 못한 학생은 4학년 실무실습수강 신청 및 실습을 할 수 없다.</w:t>
      </w:r>
    </w:p>
    <w:p>
      <w:pPr>
        <w:spacing w:after="80" w:line="300"/>
        <w:jc w:val="left"/>
      </w:pPr>
      <w:r>
        <w:rPr>
          <w:rFonts w:ascii="Malgun Gothic" w:eastAsia="맑은 고딕" w:hAnsi="Malgun Gothic"/>
        </w:rPr>
        <w:t xml:space="preserve">제4조를 다음과 같이 한다.</w:t>
      </w:r>
    </w:p>
    <w:p>
      <w:pPr>
        <w:spacing w:after="80" w:line="300"/>
        <w:ind w:left="280"/>
        <w:jc w:val="left"/>
      </w:pPr>
      <w:r>
        <w:rPr>
          <w:rFonts w:ascii="Malgun Gothic" w:eastAsia="맑은 고딕" w:hAnsi="Malgun Gothic"/>
        </w:rPr>
        <w:t xml:space="preserve">제4조(강좌의 폐강) 교과목에 등록한 학생 수가 교양과목인 경우 15명 이하, 전공과목인 경우 7명 이하의 강좌는 설강하지 않는 것을 원칙으로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제6조(성적 및 평점 - 학칙 제30조) ① 학업 성적은 다음과 같이 기재 처리한다.</w:t>
      </w:r>
    </w:p>
    <w:p>
      <w:pPr>
        <w:spacing w:after="20" w:line="300"/>
        <w:ind w:left="280"/>
        <w:jc w:val="left"/>
      </w:pPr>
      <w:r>
        <w:rPr>
          <w:rFonts w:ascii="Malgun Gothic" w:eastAsia="맑은 고딕" w:hAnsi="Malgun Gothic"/>
        </w:rPr>
        <w:t xml:space="preserve">[표 2] 등급별 점수 및 평점 환산표</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4.50</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4.00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3.50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2.50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65-69</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60-64</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59 이하</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FA</w:t>
      </w:r>
    </w:p>
    <w:p>
      <w:pPr>
        <w:spacing w:after="20" w:line="300"/>
        <w:ind w:left="280"/>
        <w:jc w:val="left"/>
      </w:pPr>
      <w:r>
        <w:rPr>
          <w:rFonts w:ascii="Malgun Gothic" w:eastAsia="맑은 고딕" w:hAnsi="Malgun Gothic"/>
        </w:rPr>
        <w:t xml:space="preserve">결석으로 인한 낙제</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② 평균평점 성적에 의하여 순위를 정할 때의 동점자 처리는 취득 학점이 많은 자, 전공필수, 교양필수, 전공선택, 일반선택의 성적이 좋은 자 및 백분위 점수에 의하여 처리한다.</w:t>
      </w:r>
    </w:p>
    <w:p>
      <w:pPr>
        <w:spacing w:after="20" w:line="300"/>
        <w:ind w:left="280"/>
        <w:jc w:val="left"/>
      </w:pPr>
      <w:r>
        <w:rPr>
          <w:rFonts w:ascii="Malgun Gothic" w:eastAsia="맑은 고딕" w:hAnsi="Malgun Gothic"/>
        </w:rPr>
        <w:t xml:space="preserve">③ 모든 과목의 성적분포 비율은 다음과 같이 상대평가로 한다.</w:t>
      </w:r>
    </w:p>
    <w:p>
      <w:pPr>
        <w:spacing w:after="20" w:line="300"/>
        <w:ind w:left="280"/>
        <w:jc w:val="left"/>
      </w:pPr>
      <w:r>
        <w:rPr>
          <w:rFonts w:ascii="Malgun Gothic" w:eastAsia="맑은 고딕" w:hAnsi="Malgun Gothic"/>
        </w:rPr>
        <w:t xml:space="preserve">A 이상: 30% 이하 B∼B+: 20∼80% C+ 이하: 20% 이상</w:t>
      </w:r>
    </w:p>
    <w:p>
      <w:pPr>
        <w:spacing w:after="20" w:line="300"/>
        <w:ind w:left="280"/>
        <w:jc w:val="left"/>
      </w:pPr>
      <w:r>
        <w:rPr>
          <w:rFonts w:ascii="Malgun Gothic" w:eastAsia="맑은 고딕" w:hAnsi="Malgun Gothic"/>
        </w:rPr>
        <w:t xml:space="preserve">단, 4학년(건축 5학년) 전공과목과 수강인원이 9명 이하인 과목은 다음과 같이 평가한다.</w:t>
      </w:r>
    </w:p>
    <w:p>
      <w:pPr>
        <w:spacing w:after="20" w:line="300"/>
        <w:ind w:left="280"/>
        <w:jc w:val="left"/>
      </w:pPr>
      <w:r>
        <w:rPr>
          <w:rFonts w:ascii="Malgun Gothic" w:eastAsia="맑은 고딕" w:hAnsi="Malgun Gothic"/>
        </w:rPr>
        <w:t xml:space="preserve">A 이상: 40% 이하 B∼B+: 10∼90% C+이하: 10%이상(*4학년 전공과목은 2012-2학기부터 적용)</w:t>
      </w:r>
    </w:p>
    <w:p>
      <w:pPr>
        <w:spacing w:after="20" w:line="300"/>
        <w:ind w:left="280"/>
        <w:jc w:val="left"/>
      </w:pPr>
      <w:r>
        <w:rPr>
          <w:rFonts w:ascii="Malgun Gothic" w:eastAsia="맑은 고딕" w:hAnsi="Malgun Gothic"/>
        </w:rPr>
        <w:t xml:space="preserve">교직과목은 A이상 30%이하, B+ 이하는 70∼100%까지 평가한다.</w:t>
      </w:r>
    </w:p>
    <w:p>
      <w:pPr>
        <w:spacing w:after="20" w:line="300"/>
        <w:ind w:left="280"/>
        <w:jc w:val="left"/>
      </w:pPr>
      <w:r>
        <w:rPr>
          <w:rFonts w:ascii="Malgun Gothic" w:eastAsia="맑은 고딕" w:hAnsi="Malgun Gothic"/>
        </w:rPr>
        <w:t xml:space="preserve">교양성경과목은 A이상 35% 이하, B〜B+ 15%∼85%, C+이하: 15% 이상으로 평가한다.</w:t>
      </w:r>
    </w:p>
    <w:p>
      <w:pPr>
        <w:spacing w:after="20" w:line="300"/>
        <w:ind w:left="280"/>
        <w:jc w:val="left"/>
      </w:pPr>
      <w:r>
        <w:rPr>
          <w:rFonts w:ascii="Malgun Gothic" w:eastAsia="맑은 고딕" w:hAnsi="Malgun Gothic"/>
        </w:rPr>
        <w:t xml:space="preserve">단, 연극, 합창(주) 및 노작 등 단체교육과목이나 졸업논문, 전공실기 등 개별지도과목, 외부 위탁에 의한 실습과목, 외국어로 강의하는 과목(교양과목의 국제화영역 과목과 영미어문학부, 중국어과, 일본어과의 과목은 제외), 실용영어 Ⅰ, Ⅱ, 건축학과의 전공필수 중 설계 과목 등은 상대평가에서 제외한다. 외국인 학생은 별도의 규정에 따른다.</w:t>
      </w:r>
    </w:p>
    <w:p>
      <w:pPr>
        <w:spacing w:after="20" w:line="300"/>
        <w:ind w:left="280"/>
        <w:jc w:val="left"/>
      </w:pPr>
      <w:r>
        <w:rPr>
          <w:rFonts w:ascii="Malgun Gothic" w:eastAsia="맑은 고딕" w:hAnsi="Malgun Gothic"/>
        </w:rPr>
        <w:t xml:space="preserve">④ (학점포기) 4학년 1학기에 재학하는 학생은 취득한 학점을 소정의 기간에 2회에 한하여 학점을 포기할 수 있다. [본항 신설: 2006.3.15],,</w:t>
      </w:r>
    </w:p>
    <w:p>
      <w:pPr>
        <w:spacing w:after="20" w:line="300"/>
        <w:ind w:left="280"/>
        <w:jc w:val="left"/>
      </w:pPr>
      <w:r>
        <w:rPr>
          <w:rFonts w:ascii="Malgun Gothic" w:eastAsia="맑은 고딕" w:hAnsi="Malgun Gothic"/>
        </w:rPr>
        <w:t xml:space="preserve">1. 교과과정 개편으로 해당 교양, 전공교과과정에서 폐지되고 다른 전공에서도 개설 되지 않아 재수강할 수 없는 과목은 학생이 희망할 경우 성적 및 학점 수에 관계 없이 학점을 포기할 수 있다.</w:t>
      </w:r>
    </w:p>
    <w:p>
      <w:pPr>
        <w:spacing w:after="20" w:line="300"/>
        <w:ind w:left="280"/>
        <w:jc w:val="left"/>
      </w:pPr>
      <w:r>
        <w:rPr>
          <w:rFonts w:ascii="Malgun Gothic" w:eastAsia="맑은 고딕" w:hAnsi="Malgun Gothic"/>
        </w:rPr>
        <w:t xml:space="preserve">2. 기타 과목은 6학점까지 학점을 포기 할 수 있다.</w:t>
      </w:r>
    </w:p>
    <w:p>
      <w:pPr>
        <w:spacing w:after="20" w:line="300"/>
        <w:ind w:left="280"/>
        <w:jc w:val="left"/>
      </w:pPr>
      <w:r>
        <w:rPr>
          <w:rFonts w:ascii="Malgun Gothic" w:eastAsia="맑은 고딕" w:hAnsi="Malgun Gothic"/>
        </w:rPr>
        <w:t xml:space="preserve">3. 학점 포기하고자 하는 학기의 수강신청학점이 13학점 미만일 경우는 학점을 포기할 수 없다. 단, 8학기 이상 자는 예외로 한다.</w:t>
      </w:r>
    </w:p>
    <w:p>
      <w:pPr>
        <w:spacing w:after="20" w:line="300"/>
        <w:ind w:left="280"/>
        <w:jc w:val="left"/>
      </w:pPr>
      <w:r>
        <w:rPr>
          <w:rFonts w:ascii="Malgun Gothic" w:eastAsia="맑은 고딕" w:hAnsi="Malgun Gothic"/>
        </w:rPr>
        <w:t xml:space="preserve">4. 재수강 신청과목은 성적포기가 불가하고 재수강으로 처리된다.</w:t>
      </w:r>
    </w:p>
    <w:p>
      <w:pPr>
        <w:spacing w:after="80" w:line="300"/>
        <w:ind w:left="280"/>
        <w:jc w:val="left"/>
      </w:pPr>
      <w:r>
        <w:rPr>
          <w:rFonts w:ascii="Malgun Gothic" w:eastAsia="맑은 고딕" w:hAnsi="Malgun Gothic"/>
        </w:rPr>
        <w:t xml:space="preserve">5. 학점을 포기한 과목은 졸업성적산출에서 제외하며, 성적증명서에 기재하지 않는다. 단, 학점을 포기하여 삭제된 교과목은 원상 복구할 수 없다.</w:t>
      </w:r>
    </w:p>
    <w:p>
      <w:pPr>
        <w:spacing w:after="80" w:line="300"/>
        <w:jc w:val="left"/>
      </w:pPr>
      <w:r>
        <w:rPr>
          <w:rFonts w:ascii="Malgun Gothic" w:eastAsia="맑은 고딕" w:hAnsi="Malgun Gothic"/>
        </w:rPr>
        <w:t xml:space="preserve">제8조제2항 중 "15학점(기초의약과학과"를 "15학점(기초의약과학과 17학점"으로 하고, "17학점)"을 "20학점)"으로 한다.</w:t>
      </w:r>
    </w:p>
    <w:p>
      <w:pPr>
        <w:spacing w:after="80" w:line="300"/>
        <w:jc w:val="left"/>
      </w:pPr>
      <w:r>
        <w:rPr>
          <w:rFonts w:ascii="Malgun Gothic" w:eastAsia="맑은 고딕" w:hAnsi="Malgun Gothic"/>
        </w:rPr>
        <w:t xml:space="preserve">제9조제2항제1호 중 "첨부하여야 한다"를 "첨부하여야 한다."로 한다.</w:t>
      </w:r>
    </w:p>
    <w:p>
      <w:pPr>
        <w:spacing w:after="80" w:line="300"/>
        <w:jc w:val="left"/>
      </w:pPr>
      <w:r>
        <w:rPr>
          <w:rFonts w:ascii="Malgun Gothic" w:eastAsia="맑은 고딕" w:hAnsi="Malgun Gothic"/>
        </w:rPr>
        <w:t xml:space="preserve">제9조제3항제1호 중 "없다."를 "없다. 〈개정 2010-12-17〉"로 한다.</w:t>
      </w:r>
    </w:p>
    <w:p>
      <w:pPr>
        <w:spacing w:after="80" w:line="300"/>
        <w:jc w:val="left"/>
      </w:pPr>
      <w:r>
        <w:rPr>
          <w:rFonts w:ascii="Malgun Gothic" w:eastAsia="맑은 고딕" w:hAnsi="Malgun Gothic"/>
        </w:rPr>
        <w:t xml:space="preserve">제9조제9항 중 "경우재수강"을 "경우 재수강"으로 한다.</w:t>
      </w:r>
    </w:p>
    <w:p>
      <w:pPr>
        <w:spacing w:after="80" w:line="300"/>
        <w:jc w:val="left"/>
      </w:pPr>
      <w:r>
        <w:rPr>
          <w:rFonts w:ascii="Malgun Gothic" w:eastAsia="맑은 고딕" w:hAnsi="Malgun Gothic"/>
        </w:rPr>
        <w:t xml:space="preserve">제1조제2항을 다음과 같이 한다.</w:t>
      </w:r>
    </w:p>
    <w:p>
      <w:pPr>
        <w:spacing w:after="20" w:line="300"/>
        <w:ind w:left="280"/>
        <w:jc w:val="left"/>
      </w:pPr>
      <w:r>
        <w:rPr>
          <w:rFonts w:ascii="Malgun Gothic" w:eastAsia="맑은 고딕" w:hAnsi="Malgun Gothic"/>
        </w:rPr>
        <w:t xml:space="preserve">② 부전공을 하고자 할</w:t>
      </w:r>
    </w:p>
    <w:p>
      <w:pPr>
        <w:spacing w:after="80" w:line="300"/>
        <w:ind w:left="280"/>
        <w:jc w:val="left"/>
      </w:pPr>
      <w:r>
        <w:rPr>
          <w:rFonts w:ascii="Malgun Gothic" w:eastAsia="맑은 고딕" w:hAnsi="Malgun Gothic"/>
        </w:rPr>
        <w:t xml:space="preserve">때는 재학 중 어느 학기에나 지도교수, 제１전공 학과(부)장 혹은 전공주임교수, 부전공 희망학과 학과(부)장 혹은 전공주임교수를 경유하여 교무처장에게 신청하여야 한다.</w:t>
      </w:r>
    </w:p>
    <w:p>
      <w:pPr>
        <w:spacing w:after="80" w:line="300"/>
        <w:jc w:val="left"/>
      </w:pPr>
      <w:r>
        <w:rPr>
          <w:rFonts w:ascii="Malgun Gothic" w:eastAsia="맑은 고딕" w:hAnsi="Malgun Gothic"/>
        </w:rPr>
        <w:t xml:space="preserve">제2조제7항을 다음과 같이 한다.</w:t>
      </w:r>
    </w:p>
    <w:p>
      <w:pPr>
        <w:spacing w:after="20" w:line="300"/>
        <w:ind w:left="280"/>
        <w:jc w:val="left"/>
      </w:pPr>
      <w:r>
        <w:rPr>
          <w:rFonts w:ascii="Malgun Gothic" w:eastAsia="맑은 고딕" w:hAnsi="Malgun Gothic"/>
        </w:rPr>
        <w:t xml:space="preserve">⑦ 복수전공시 이수해야 할 교양과목과 전공과목은 다음과 같다.</w:t>
      </w:r>
    </w:p>
    <w:p>
      <w:pPr>
        <w:spacing w:after="20" w:line="300"/>
        <w:ind w:left="280"/>
        <w:jc w:val="left"/>
      </w:pPr>
      <w:r>
        <w:rPr>
          <w:rFonts w:ascii="Malgun Gothic" w:eastAsia="맑은 고딕" w:hAnsi="Malgun Gothic"/>
        </w:rPr>
        <w:t xml:space="preserve">1. 교양과목: 36학점 (교양필수 20학점, 영역별 교양선택 16학점)</w:t>
      </w:r>
    </w:p>
    <w:p>
      <w:pPr>
        <w:spacing w:after="20" w:line="300"/>
        <w:ind w:left="280"/>
        <w:jc w:val="left"/>
      </w:pPr>
      <w:r>
        <w:rPr>
          <w:rFonts w:ascii="Malgun Gothic" w:eastAsia="맑은 고딕" w:hAnsi="Malgun Gothic"/>
        </w:rPr>
        <w:t xml:space="preserve">2. 전공과목</w:t>
      </w:r>
    </w:p>
    <w:p>
      <w:pPr>
        <w:spacing w:after="20" w:line="300"/>
        <w:ind w:left="280"/>
        <w:jc w:val="left"/>
      </w:pPr>
      <w:r>
        <w:rPr>
          <w:rFonts w:ascii="Malgun Gothic" w:eastAsia="맑은 고딕" w:hAnsi="Malgun Gothic"/>
        </w:rPr>
        <w:t xml:space="preserve">․제１전공: 전공 42학점</w:t>
      </w:r>
    </w:p>
    <w:p>
      <w:pPr>
        <w:spacing w:after="80" w:line="300"/>
        <w:ind w:left="280"/>
        <w:jc w:val="left"/>
      </w:pPr>
      <w:r>
        <w:rPr>
          <w:rFonts w:ascii="Malgun Gothic" w:eastAsia="맑은 고딕" w:hAnsi="Malgun Gothic"/>
        </w:rPr>
        <w:t xml:space="preserve">․복수전공: 전공 42학점</w:t>
      </w:r>
    </w:p>
    <w:p>
      <w:pPr>
        <w:spacing w:after="80" w:line="300"/>
        <w:jc w:val="left"/>
      </w:pPr>
      <w:r>
        <w:rPr>
          <w:rFonts w:ascii="Malgun Gothic" w:eastAsia="맑은 고딕" w:hAnsi="Malgun Gothic"/>
        </w:rPr>
        <w:t xml:space="preserve">제1조 중 "합동 예배시간을"을 "학년별 채플을"로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제2조(채플 및 예배 참석) ① 모든 재학생은 채플에 정규 등록 시마다 의무적으로 참석하여야 한다. 기도주간의 출석도 채플에 준한다.</w:t>
      </w:r>
    </w:p>
    <w:p>
      <w:pPr>
        <w:spacing w:after="20" w:line="300"/>
        <w:ind w:left="280"/>
        <w:jc w:val="left"/>
      </w:pPr>
      <w:r>
        <w:rPr>
          <w:rFonts w:ascii="Malgun Gothic" w:eastAsia="맑은 고딕" w:hAnsi="Malgun Gothic"/>
        </w:rPr>
        <w:t xml:space="preserve">② 채플은 7학기까지 이수해야 하며(3학년 편입생은 3학기 이수) 매 학기 P학점으로 하여 점수를 부여하고 이수과목명은 ｢채플｣로 한다.</w:t>
      </w:r>
    </w:p>
    <w:p>
      <w:pPr>
        <w:spacing w:after="20" w:line="300"/>
        <w:ind w:left="280"/>
        <w:jc w:val="left"/>
      </w:pPr>
      <w:r>
        <w:rPr>
          <w:rFonts w:ascii="Malgun Gothic" w:eastAsia="맑은 고딕" w:hAnsi="Malgun Gothic"/>
        </w:rPr>
        <w:t xml:space="preserve">③ 채플 성적은 다음과 같이 분류 표시한다.</w:t>
      </w:r>
    </w:p>
    <w:p>
      <w:pPr>
        <w:spacing w:after="20" w:line="300"/>
        <w:ind w:left="280"/>
        <w:jc w:val="left"/>
      </w:pPr>
      <w:r>
        <w:rPr>
          <w:rFonts w:ascii="Malgun Gothic" w:eastAsia="맑은 고딕" w:hAnsi="Malgun Gothic"/>
        </w:rPr>
        <w:t xml:space="preserve">[표 3] 채플 결석점수 환산표</w:t>
      </w:r>
    </w:p>
    <w:p>
      <w:pPr>
        <w:spacing w:after="20" w:line="300"/>
        <w:ind w:left="280"/>
        <w:jc w:val="left"/>
      </w:pPr>
      <w:r>
        <w:rPr>
          <w:rFonts w:ascii="Malgun Gothic" w:eastAsia="맑은 고딕" w:hAnsi="Malgun Gothic"/>
        </w:rPr>
        <w:t xml:space="preserve">결석 횟수</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0회</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1-2회</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3-4회</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4.5회 이후</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④ 채플에 F를 얻은 학생은 학기 중 담당 교수의 보충교육 프로그램이나 방학 중 보충교육 프로그램에서 지정된 횟수만큼 보충교육 프로그램을 이수하여야 한다.(보충교육 대상자는 본인의 결석회수 만큼 재교육 보충을 이수 하면 된다.)</w:t>
      </w:r>
    </w:p>
    <w:p>
      <w:pPr>
        <w:spacing w:after="20" w:line="300"/>
        <w:ind w:left="280"/>
        <w:jc w:val="left"/>
      </w:pPr>
      <w:r>
        <w:rPr>
          <w:rFonts w:ascii="Malgun Gothic" w:eastAsia="맑은 고딕" w:hAnsi="Malgun Gothic"/>
        </w:rPr>
        <w:t xml:space="preserve">⑤ 채플로 F를 얻은 학생이 지정된 기간이나 방법으로 소정의 보충교육을 이수하지 못하였을 때에는 다음 학기 등록이 제한된다.</w:t>
      </w:r>
    </w:p>
    <w:p>
      <w:pPr>
        <w:spacing w:after="20" w:line="300"/>
        <w:ind w:left="280"/>
        <w:jc w:val="left"/>
      </w:pPr>
      <w:r>
        <w:rPr>
          <w:rFonts w:ascii="Malgun Gothic" w:eastAsia="맑은 고딕" w:hAnsi="Malgun Gothic"/>
        </w:rPr>
        <w:t xml:space="preserve">⑥ 채플로 F를 받은 학생이 계절학기에서 취득한 성경 학점은 일반선택 학점으로 인정받을 수 있으나 정규 성경 교양과목으로 인정받지 못한다.</w:t>
      </w:r>
    </w:p>
    <w:p>
      <w:pPr>
        <w:spacing w:after="20" w:line="300"/>
        <w:ind w:left="280"/>
        <w:jc w:val="left"/>
      </w:pPr>
      <w:r>
        <w:rPr>
          <w:rFonts w:ascii="Malgun Gothic" w:eastAsia="맑은 고딕" w:hAnsi="Malgun Gothic"/>
        </w:rPr>
        <w:t xml:space="preserve">⑦ 채플 점수가 F인 학생은 장학금 수혜자가 될 수 없다.</w:t>
      </w:r>
    </w:p>
    <w:p>
      <w:pPr>
        <w:spacing w:after="20" w:line="300"/>
        <w:ind w:left="280"/>
        <w:jc w:val="left"/>
      </w:pPr>
      <w:r>
        <w:rPr>
          <w:rFonts w:ascii="Malgun Gothic" w:eastAsia="맑은 고딕" w:hAnsi="Malgun Gothic"/>
        </w:rPr>
        <w:t xml:space="preserve">⑧</w:t>
      </w:r>
    </w:p>
    <w:p>
      <w:pPr>
        <w:spacing w:after="20" w:line="300"/>
        <w:ind w:left="280"/>
        <w:jc w:val="left"/>
      </w:pPr>
      <w:r>
        <w:rPr>
          <w:rFonts w:ascii="Malgun Gothic" w:eastAsia="맑은 고딕" w:hAnsi="Malgun Gothic"/>
        </w:rPr>
        <w:t xml:space="preserve">⑨</w:t>
      </w:r>
    </w:p>
    <w:p>
      <w:pPr>
        <w:spacing w:after="20" w:line="300"/>
        <w:ind w:left="280"/>
        <w:jc w:val="left"/>
      </w:pPr>
      <w:r>
        <w:rPr>
          <w:rFonts w:ascii="Malgun Gothic" w:eastAsia="맑은 고딕" w:hAnsi="Malgun Gothic"/>
        </w:rPr>
        <w:t xml:space="preserve">⑩ 채플의 순서 담당자(기도, 특창, 반주, 지휘, 방송, 등)는 사전에 교목부장에게 서면으로 보고하여야 한다.</w:t>
      </w:r>
    </w:p>
    <w:p>
      <w:pPr>
        <w:spacing w:after="80" w:line="300"/>
        <w:ind w:left="280"/>
        <w:jc w:val="left"/>
      </w:pPr>
      <w:r>
        <w:rPr>
          <w:rFonts w:ascii="Malgun Gothic" w:eastAsia="맑은 고딕" w:hAnsi="Malgun Gothic"/>
        </w:rPr>
        <w:t xml:space="preserve">⑪ 채플시간에 현저한 소음이나 전자기기 사용, 과제 및 신문, 잡지보는 행위로 채플 진행을 방해했을 경우에는 그 시간은 결석으로 간주하며, 그 정도에 따라 징계할 수 있다.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제3조(채플지도) ① 학과장과 지도교수 및 전임교수는 주1회의 채플에 참석하여 해당 학과 학생들의 출석, 태도, 복장, 분위기 등이 정숙하고 경건하게 유지되도록 지도에 임하여야 한다.</w:t>
      </w:r>
    </w:p>
    <w:p>
      <w:pPr>
        <w:spacing w:after="80" w:line="300"/>
        <w:ind w:left="280"/>
        <w:jc w:val="left"/>
      </w:pPr>
      <w:r>
        <w:rPr>
          <w:rFonts w:ascii="Malgun Gothic" w:eastAsia="맑은 고딕" w:hAnsi="Malgun Gothic"/>
        </w:rPr>
        <w:t xml:space="preserve">② 출석 점검의 결과는 영성상담실을 통해 각 학과 담당목사에게 통보하며, 담당목사는 학과장 및 지도교수와 상의하여 출석 지도에 임한다.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제4조(출석점검 및 기타 사항의 지도) ① 채플 시작 시각의 엄수와 출석점검의 정확을 기하기 위하여 정시에 출입문을 닫고 5분 내에 출석점검을 마치도록 한다.</w:t>
      </w:r>
    </w:p>
    <w:p>
      <w:pPr>
        <w:spacing w:after="20" w:line="300"/>
        <w:ind w:left="280"/>
        <w:jc w:val="left"/>
      </w:pPr>
      <w:r>
        <w:rPr>
          <w:rFonts w:ascii="Malgun Gothic" w:eastAsia="맑은 고딕" w:hAnsi="Malgun Gothic"/>
        </w:rPr>
        <w:t xml:space="preserve">② 2층에서 예배를 드리는 학과의 학생이 지각했을 경우 정시가 지나면 제자리에 앉는 것을 허락하지 않는다.</w:t>
      </w:r>
    </w:p>
    <w:p>
      <w:pPr>
        <w:spacing w:after="20" w:line="300"/>
        <w:ind w:left="280"/>
        <w:jc w:val="left"/>
      </w:pPr>
      <w:r>
        <w:rPr>
          <w:rFonts w:ascii="Malgun Gothic" w:eastAsia="맑은 고딕" w:hAnsi="Malgun Gothic"/>
        </w:rPr>
        <w:t xml:space="preserve">③ 채플 시간의 2회 지각은 1회 결석으로 처리된다.</w:t>
      </w:r>
    </w:p>
    <w:p>
      <w:pPr>
        <w:spacing w:after="20" w:line="300"/>
        <w:ind w:left="280"/>
        <w:jc w:val="left"/>
      </w:pPr>
      <w:r>
        <w:rPr>
          <w:rFonts w:ascii="Malgun Gothic" w:eastAsia="맑은 고딕" w:hAnsi="Malgun Gothic"/>
        </w:rPr>
        <w:t xml:space="preserve">④ 출석 점검하는 시간에 빈 좌석은 결석으로 처리된다.</w:t>
      </w:r>
    </w:p>
    <w:p>
      <w:pPr>
        <w:spacing w:after="20" w:line="300"/>
        <w:ind w:left="280"/>
        <w:jc w:val="left"/>
      </w:pPr>
      <w:r>
        <w:rPr>
          <w:rFonts w:ascii="Malgun Gothic" w:eastAsia="맑은 고딕" w:hAnsi="Malgun Gothic"/>
        </w:rPr>
        <w:t xml:space="preserve">⑤ 등록을 마치고 수강신청 함으로 채플 출석을 인정받게 된다.</w:t>
      </w:r>
    </w:p>
    <w:p>
      <w:pPr>
        <w:spacing w:after="80" w:line="300"/>
        <w:ind w:left="280"/>
        <w:jc w:val="left"/>
      </w:pPr>
      <w:r>
        <w:rPr>
          <w:rFonts w:ascii="Malgun Gothic" w:eastAsia="맑은 고딕" w:hAnsi="Malgun Gothic"/>
        </w:rPr>
        <w:t xml:space="preserve">⑥ 채플 및 안식일 출석 관리 및 안내를 위해 설치된 영성상담실에서 모든 출결 업무 및 보충교육 업무를 주관한다.</w:t>
      </w:r>
    </w:p>
    <w:p>
      <w:pPr>
        <w:spacing w:after="80" w:line="300"/>
        <w:jc w:val="left"/>
      </w:pPr>
      <w:r>
        <w:rPr>
          <w:rFonts w:ascii="Malgun Gothic" w:eastAsia="맑은 고딕" w:hAnsi="Malgun Gothic"/>
        </w:rPr>
        <w:t xml:space="preserve">제5조를 삭제한다.</w:t>
      </w:r>
    </w:p>
    <w:p>
      <w:pPr>
        <w:spacing w:after="80" w:line="300"/>
        <w:jc w:val="left"/>
      </w:pPr>
      <w:r>
        <w:rPr>
          <w:rFonts w:ascii="Malgun Gothic" w:eastAsia="맑은 고딕" w:hAnsi="Malgun Gothic"/>
        </w:rPr>
        <w:t xml:space="preserve">제1조제1항 중 "158학점"을 "165학점"으로 한다.</w:t>
      </w:r>
    </w:p>
    <w:p>
      <w:pPr>
        <w:spacing w:after="80" w:line="300"/>
        <w:jc w:val="left"/>
      </w:pPr>
      <w:r>
        <w:rPr>
          <w:rFonts w:ascii="Malgun Gothic" w:eastAsia="맑은 고딕" w:hAnsi="Malgun Gothic"/>
        </w:rPr>
        <w:t xml:space="preserve">제4조제1항 중 "이수한자"를 "이수한 자"로 한다.</w:t>
      </w:r>
    </w:p>
    <w:p>
      <w:pPr>
        <w:spacing w:after="80" w:line="300"/>
        <w:jc w:val="left"/>
      </w:pPr>
      <w:r>
        <w:rPr>
          <w:rFonts w:ascii="Malgun Gothic" w:eastAsia="맑은 고딕" w:hAnsi="Malgun Gothic"/>
        </w:rPr>
        <w:t xml:space="preserve">제4조제2항 중 "한다 〈개정"을 "한다.〈개정"으로 한다.</w:t>
      </w:r>
    </w:p>
    <w:p>
      <w:pPr>
        <w:spacing w:after="80" w:line="300"/>
        <w:jc w:val="left"/>
      </w:pPr>
      <w:r>
        <w:rPr>
          <w:rFonts w:ascii="Malgun Gothic" w:eastAsia="맑은 고딕" w:hAnsi="Malgun Gothic"/>
        </w:rPr>
        <w:t xml:space="preserve">제4조제3항 중 "졸업여건"을 "졸업 요건"으로 한다.</w:t>
      </w:r>
    </w:p>
    <w:p>
      <w:pPr>
        <w:spacing w:after="80" w:line="300"/>
        <w:jc w:val="left"/>
      </w:pPr>
      <w:r>
        <w:rPr>
          <w:rFonts w:ascii="Malgun Gothic" w:eastAsia="맑은 고딕" w:hAnsi="Malgun Gothic"/>
        </w:rPr>
        <w:t xml:space="preserve">제5조제3항 중 "한다.〈개정 2007-02-23〉"를 "한다."로 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학칙 제79조의 규정에서 위임된 필요한 사항은 총장이 따로 정한다.</w:t>
      </w:r>
    </w:p>
    <w:p>
      <w:pPr>
        <w:spacing w:after="80" w:line="300"/>
        <w:jc w:val="left"/>
      </w:pPr>
      <w:r>
        <w:rPr>
          <w:rFonts w:ascii="Malgun Gothic" w:eastAsia="맑은 고딕" w:hAnsi="Malgun Gothic"/>
        </w:rPr>
        <w:t xml:space="preserve">제2조를 다음과 같이 한다.</w:t>
      </w:r>
    </w:p>
    <w:p>
      <w:pPr>
        <w:spacing w:after="80" w:line="300"/>
        <w:ind w:left="280"/>
        <w:jc w:val="left"/>
      </w:pPr>
      <w:r>
        <w:rPr>
          <w:rFonts w:ascii="Malgun Gothic" w:eastAsia="맑은 고딕" w:hAnsi="Malgun Gothic"/>
        </w:rPr>
        <w:t xml:space="preserve">제2조(∼제11조)</w:t>
      </w:r>
    </w:p>
    <w:p>
      <w:pPr>
        <w:spacing w:after="80" w:line="300"/>
        <w:jc w:val="left"/>
      </w:pPr>
      <w:r>
        <w:rPr>
          <w:rFonts w:ascii="Malgun Gothic" w:eastAsia="맑은 고딕" w:hAnsi="Malgun Gothic"/>
        </w:rPr>
        <w:t xml:space="preserve">제3조를 삭제한다.</w:t>
      </w:r>
    </w:p>
    <w:p>
      <w:pPr>
        <w:spacing w:after="80" w:line="300"/>
        <w:jc w:val="left"/>
      </w:pPr>
      <w:r>
        <w:rPr>
          <w:rFonts w:ascii="Malgun Gothic" w:eastAsia="맑은 고딕" w:hAnsi="Malgun Gothic"/>
        </w:rPr>
        <w:t xml:space="preserve">제4조를 삭제한다.</w:t>
      </w:r>
    </w:p>
    <w:p>
      <w:pPr>
        <w:spacing w:after="80" w:line="300"/>
        <w:jc w:val="left"/>
      </w:pPr>
      <w:r>
        <w:rPr>
          <w:rFonts w:ascii="Malgun Gothic" w:eastAsia="맑은 고딕" w:hAnsi="Malgun Gothic"/>
        </w:rPr>
        <w:t xml:space="preserve">제5조를 삭제한다.</w:t>
      </w:r>
    </w:p>
    <w:p>
      <w:pPr>
        <w:spacing w:after="80" w:line="300"/>
        <w:jc w:val="left"/>
      </w:pPr>
      <w:r>
        <w:rPr>
          <w:rFonts w:ascii="Malgun Gothic" w:eastAsia="맑은 고딕" w:hAnsi="Malgun Gothic"/>
        </w:rPr>
        <w:t xml:space="preserve">제6조를 삭제한다.</w:t>
      </w:r>
    </w:p>
    <w:p>
      <w:pPr>
        <w:spacing w:after="80" w:line="300"/>
        <w:jc w:val="left"/>
      </w:pPr>
      <w:r>
        <w:rPr>
          <w:rFonts w:ascii="Malgun Gothic" w:eastAsia="맑은 고딕" w:hAnsi="Malgun Gothic"/>
        </w:rPr>
        <w:t xml:space="preserve">제7조를 삭제한다.</w:t>
      </w:r>
    </w:p>
    <w:p>
      <w:pPr>
        <w:spacing w:after="80" w:line="300"/>
        <w:jc w:val="left"/>
      </w:pPr>
      <w:r>
        <w:rPr>
          <w:rFonts w:ascii="Malgun Gothic" w:eastAsia="맑은 고딕" w:hAnsi="Malgun Gothic"/>
        </w:rPr>
        <w:t xml:space="preserve">제8조를 삭제한다.</w:t>
      </w:r>
    </w:p>
    <w:p>
      <w:pPr>
        <w:spacing w:after="80" w:line="300"/>
        <w:jc w:val="left"/>
      </w:pPr>
      <w:r>
        <w:rPr>
          <w:rFonts w:ascii="Malgun Gothic" w:eastAsia="맑은 고딕" w:hAnsi="Malgun Gothic"/>
        </w:rPr>
        <w:t xml:space="preserve">제9조를 삭제한다.</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제2조제1항을 다음과 같이 한다.</w:t>
      </w:r>
    </w:p>
    <w:p>
      <w:pPr>
        <w:spacing w:after="80" w:line="300"/>
        <w:ind w:left="280"/>
        <w:jc w:val="left"/>
      </w:pPr>
      <w:r>
        <w:rPr>
          <w:rFonts w:ascii="Malgun Gothic" w:eastAsia="맑은 고딕" w:hAnsi="Malgun Gothic"/>
        </w:rPr>
        <w:t xml:space="preserve">① 간호학과, 물리치료학과, 유아교육과는 여석이 있는 경우만 가능하며, 건축학과는 2학년으로만 전과할 수 있다. 단, 약학과는 전과할 수 없다.</w:t>
      </w:r>
    </w:p>
    <w:p>
      <w:pPr>
        <w:spacing w:after="80" w:line="300"/>
        <w:jc w:val="left"/>
      </w:pPr>
      <w:r>
        <w:rPr>
          <w:rFonts w:ascii="Malgun Gothic" w:eastAsia="맑은 고딕" w:hAnsi="Malgun Gothic"/>
        </w:rPr>
        <w:t xml:space="preserve">제1조제9항 중 "확인하고 강의실을 나간다"를 "확인한다"로 한다.</w:t>
      </w:r>
    </w:p>
    <w:p>
      <w:pPr>
        <w:spacing w:after="80" w:line="300"/>
        <w:jc w:val="left"/>
      </w:pPr>
      <w:r>
        <w:rPr>
          <w:rFonts w:ascii="Malgun Gothic" w:eastAsia="맑은 고딕" w:hAnsi="Malgun Gothic"/>
        </w:rPr>
        <w:t xml:space="preserve">제2조제1항을 다음과 같이 한다.</w:t>
      </w:r>
    </w:p>
    <w:p>
      <w:pPr>
        <w:spacing w:after="20" w:line="300"/>
        <w:ind w:left="280"/>
        <w:jc w:val="left"/>
      </w:pPr>
      <w:r>
        <w:rPr>
          <w:rFonts w:ascii="Malgun Gothic" w:eastAsia="맑은 고딕" w:hAnsi="Malgun Gothic"/>
        </w:rPr>
        <w:t xml:space="preserve">① (개설)</w:t>
      </w:r>
    </w:p>
    <w:p>
      <w:pPr>
        <w:spacing w:after="20" w:line="300"/>
        <w:ind w:left="280"/>
        <w:jc w:val="left"/>
      </w:pPr>
      <w:r>
        <w:rPr>
          <w:rFonts w:ascii="Malgun Gothic" w:eastAsia="맑은 고딕" w:hAnsi="Malgun Gothic"/>
        </w:rPr>
        <w:t xml:space="preserve">1. 계절학기는 하계 또는 동계방학 중에 개설한다.</w:t>
      </w:r>
    </w:p>
    <w:p>
      <w:pPr>
        <w:spacing w:after="20" w:line="300"/>
        <w:ind w:left="280"/>
        <w:jc w:val="left"/>
      </w:pPr>
      <w:r>
        <w:rPr>
          <w:rFonts w:ascii="Malgun Gothic" w:eastAsia="맑은 고딕" w:hAnsi="Malgun Gothic"/>
        </w:rPr>
        <w:t xml:space="preserve">2. 수강인원이 교양 15명, 전공 10명 이상인 과목에 한하여 개설하는 것을 원칙으로 한다.</w:t>
      </w:r>
    </w:p>
    <w:p>
      <w:pPr>
        <w:spacing w:after="20" w:line="300"/>
        <w:ind w:left="280"/>
        <w:jc w:val="left"/>
      </w:pPr>
      <w:r>
        <w:rPr>
          <w:rFonts w:ascii="Malgun Gothic" w:eastAsia="맑은 고딕" w:hAnsi="Malgun Gothic"/>
        </w:rPr>
        <w:t xml:space="preserve">3. 계절학기의 개설은 개시 15일 전에 교과목, 학점, 수강시간, 수강료 및 등록요령 등 필요한 사항을 교무처장이 공고한다.</w:t>
      </w:r>
    </w:p>
    <w:p>
      <w:pPr>
        <w:spacing w:after="80" w:line="300"/>
        <w:ind w:left="280"/>
        <w:jc w:val="left"/>
      </w:pPr>
      <w:r>
        <w:rPr>
          <w:rFonts w:ascii="Malgun Gothic" w:eastAsia="맑은 고딕" w:hAnsi="Malgun Gothic"/>
        </w:rPr>
        <w:t xml:space="preserve">4. 약학과의 전공 과목은 계절학기 개설을 하지 않는 것을 원칙으로 한다.</w:t>
      </w:r>
    </w:p>
    <w:p>
      <w:pPr>
        <w:spacing w:after="80" w:line="300"/>
        <w:jc w:val="left"/>
      </w:pPr>
      <w:r>
        <w:rPr>
          <w:rFonts w:ascii="Malgun Gothic" w:eastAsia="맑은 고딕" w:hAnsi="Malgun Gothic"/>
        </w:rPr>
        <w:t xml:space="preserve">제3조제3항제4호 중 "사회교육원"을 "사회교육원 및 원격평생교육원"으로 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제4조(시간제등록) ① (등록시기) 시간제등록생 등록은 매학기 초 30일 이내 소정의 전형을 거쳐 등록을  허가할 수 있다.</w:t>
      </w:r>
    </w:p>
    <w:p>
      <w:pPr>
        <w:spacing w:after="20" w:line="300"/>
        <w:ind w:left="280"/>
        <w:jc w:val="left"/>
      </w:pPr>
      <w:r>
        <w:rPr>
          <w:rFonts w:ascii="Malgun Gothic" w:eastAsia="맑은 고딕" w:hAnsi="Malgun Gothic"/>
        </w:rPr>
        <w:t xml:space="preserve">② (등록자격) 시간제등록을 원하는 자는 고등학교 졸업자 또는 기타 법령에 의하여 고등학교 졸업이상의 학력이 있다고 인정되는 자라야 한다.</w:t>
      </w:r>
    </w:p>
    <w:p>
      <w:pPr>
        <w:spacing w:after="20" w:line="300"/>
        <w:ind w:left="280"/>
        <w:jc w:val="left"/>
      </w:pPr>
      <w:r>
        <w:rPr>
          <w:rFonts w:ascii="Malgun Gothic" w:eastAsia="맑은 고딕" w:hAnsi="Malgun Gothic"/>
        </w:rPr>
        <w:t xml:space="preserve">③ (등록지원절차) 시간제등록을 원하는 자는 다음 서류와 전형료를 제출하여야 하며, 기 제출한 서류와 전형료는 일체 반환하지 않는다.</w:t>
      </w:r>
    </w:p>
    <w:p>
      <w:pPr>
        <w:spacing w:after="20" w:line="300"/>
        <w:ind w:left="280"/>
        <w:jc w:val="left"/>
      </w:pPr>
      <w:r>
        <w:rPr>
          <w:rFonts w:ascii="Malgun Gothic" w:eastAsia="맑은 고딕" w:hAnsi="Malgun Gothic"/>
        </w:rPr>
        <w:t xml:space="preserve">1. 고등학교 졸업증명서 또는 기타 그 자격을 증명할 수 있는 서류</w:t>
      </w:r>
    </w:p>
    <w:p>
      <w:pPr>
        <w:spacing w:after="20" w:line="300"/>
        <w:ind w:left="280"/>
        <w:jc w:val="left"/>
      </w:pPr>
      <w:r>
        <w:rPr>
          <w:rFonts w:ascii="Malgun Gothic" w:eastAsia="맑은 고딕" w:hAnsi="Malgun Gothic"/>
        </w:rPr>
        <w:t xml:space="preserve">2. 학교생활기록부</w:t>
      </w:r>
    </w:p>
    <w:p>
      <w:pPr>
        <w:spacing w:after="20" w:line="300"/>
        <w:ind w:left="280"/>
        <w:jc w:val="left"/>
      </w:pPr>
      <w:r>
        <w:rPr>
          <w:rFonts w:ascii="Malgun Gothic" w:eastAsia="맑은 고딕" w:hAnsi="Malgun Gothic"/>
        </w:rPr>
        <w:t xml:space="preserve">3. 기타 필요한 서류</w:t>
      </w:r>
    </w:p>
    <w:p>
      <w:pPr>
        <w:spacing w:after="20" w:line="300"/>
        <w:ind w:left="280"/>
        <w:jc w:val="left"/>
      </w:pPr>
      <w:r>
        <w:rPr>
          <w:rFonts w:ascii="Malgun Gothic" w:eastAsia="맑은 고딕" w:hAnsi="Malgun Gothic"/>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p>
    <w:p>
      <w:pPr>
        <w:spacing w:after="20" w:line="300"/>
        <w:ind w:left="280"/>
        <w:jc w:val="left"/>
      </w:pPr>
      <w:r>
        <w:rPr>
          <w:rFonts w:ascii="Malgun Gothic" w:eastAsia="맑은 고딕" w:hAnsi="Malgun Gothic"/>
        </w:rPr>
        <w:t xml:space="preserve">⑤ (등록인원) ‘정규 학생과 통합하여 운영할 수 있는 시간제등록생 등록인원’과 ‘별도반으로 선발할 수 있는 시간제등록생의 등록인원’을 합하여 총 입학정원의 10% 이내로 한다.</w:t>
      </w:r>
    </w:p>
    <w:p>
      <w:pPr>
        <w:spacing w:after="20" w:line="300"/>
        <w:ind w:left="280"/>
        <w:jc w:val="left"/>
      </w:pPr>
      <w:r>
        <w:rPr>
          <w:rFonts w:ascii="Malgun Gothic" w:eastAsia="맑은 고딕" w:hAnsi="Malgun Gothic"/>
        </w:rPr>
        <w:t xml:space="preserve">⑥ (이수학점) 이수학점은 매 학기 12학점, 연간 24학점(계절학기 포함)을 초과할 수 없다.</w:t>
      </w:r>
    </w:p>
    <w:p>
      <w:pPr>
        <w:spacing w:after="20" w:line="300"/>
        <w:ind w:left="280"/>
        <w:jc w:val="left"/>
      </w:pPr>
      <w:r>
        <w:rPr>
          <w:rFonts w:ascii="Malgun Gothic" w:eastAsia="맑은 고딕" w:hAnsi="Malgun Gothic"/>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p>
    <w:p>
      <w:pPr>
        <w:spacing w:after="80" w:line="300"/>
        <w:ind w:left="280"/>
        <w:jc w:val="left"/>
      </w:pPr>
      <w:r>
        <w:rPr>
          <w:rFonts w:ascii="Malgun Gothic" w:eastAsia="맑은 고딕" w:hAnsi="Malgun Gothic"/>
        </w:rPr>
        <w:t xml:space="preserve">⑧ (시간제등록생 운영세칙) 시간제등록생의 운영에 관한 세부사항은 총장이 따로 정한다.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제2조(교직과정 설치 학과) 교직과정이 설치된 학과는 다음과 같다.</w:t>
      </w:r>
    </w:p>
    <w:p>
      <w:pPr>
        <w:spacing w:after="20" w:line="300"/>
        <w:ind w:left="280"/>
        <w:jc w:val="left"/>
      </w:pPr>
      <w:r>
        <w:rPr>
          <w:rFonts w:ascii="Malgun Gothic" w:eastAsia="맑은 고딕" w:hAnsi="Malgun Gothic"/>
        </w:rPr>
        <w:t xml:space="preserve">[표 6] 교직과정 설치학과/전공</w:t>
      </w:r>
    </w:p>
    <w:p>
      <w:pPr>
        <w:spacing w:after="20" w:line="300"/>
        <w:ind w:left="280"/>
        <w:jc w:val="left"/>
      </w:pPr>
      <w:r>
        <w:rPr>
          <w:rFonts w:ascii="Malgun Gothic" w:eastAsia="맑은 고딕" w:hAnsi="Malgun Gothic"/>
        </w:rPr>
        <w:t xml:space="preserve">계열</w:t>
      </w:r>
    </w:p>
    <w:p>
      <w:pPr>
        <w:spacing w:after="20" w:line="300"/>
        <w:ind w:left="280"/>
        <w:jc w:val="left"/>
      </w:pPr>
      <w:r>
        <w:rPr>
          <w:rFonts w:ascii="Malgun Gothic" w:eastAsia="맑은 고딕" w:hAnsi="Malgun Gothic"/>
        </w:rPr>
        <w:t xml:space="preserve">학부․학과/전공</w:t>
      </w:r>
    </w:p>
    <w:p>
      <w:pPr>
        <w:spacing w:after="20" w:line="300"/>
        <w:ind w:left="280"/>
        <w:jc w:val="left"/>
      </w:pPr>
      <w:r>
        <w:rPr>
          <w:rFonts w:ascii="Malgun Gothic" w:eastAsia="맑은 고딕" w:hAnsi="Malgun Gothic"/>
        </w:rPr>
        <w:t xml:space="preserve">자격종별</w:t>
      </w:r>
    </w:p>
    <w:p>
      <w:pPr>
        <w:spacing w:after="20" w:line="300"/>
        <w:ind w:left="280"/>
        <w:jc w:val="left"/>
      </w:pPr>
      <w:r>
        <w:rPr>
          <w:rFonts w:ascii="Malgun Gothic" w:eastAsia="맑은 고딕" w:hAnsi="Malgun Gothic"/>
        </w:rPr>
        <w:t xml:space="preserve">표시과목</w:t>
      </w:r>
    </w:p>
    <w:p>
      <w:pPr>
        <w:spacing w:after="20" w:line="300"/>
        <w:ind w:left="280"/>
        <w:jc w:val="left"/>
      </w:pPr>
      <w:r>
        <w:rPr>
          <w:rFonts w:ascii="Malgun Gothic" w:eastAsia="맑은 고딕" w:hAnsi="Malgun Gothic"/>
        </w:rPr>
        <w:t xml:space="preserve">선발인원</w:t>
      </w:r>
    </w:p>
    <w:p>
      <w:pPr>
        <w:spacing w:after="20" w:line="300"/>
        <w:ind w:left="280"/>
        <w:jc w:val="left"/>
      </w:pPr>
      <w:r>
        <w:rPr>
          <w:rFonts w:ascii="Malgun Gothic" w:eastAsia="맑은 고딕" w:hAnsi="Malgun Gothic"/>
        </w:rPr>
        <w:t xml:space="preserve">사범계</w:t>
      </w:r>
    </w:p>
    <w:p>
      <w:pPr>
        <w:spacing w:after="20" w:line="300"/>
        <w:ind w:left="280"/>
        <w:jc w:val="left"/>
      </w:pPr>
      <w:r>
        <w:rPr>
          <w:rFonts w:ascii="Malgun Gothic" w:eastAsia="맑은 고딕" w:hAnsi="Malgun Gothic"/>
        </w:rPr>
        <w:t xml:space="preserve">유아교육과</w:t>
      </w:r>
    </w:p>
    <w:p>
      <w:pPr>
        <w:spacing w:after="20" w:line="300"/>
        <w:ind w:left="280"/>
        <w:jc w:val="left"/>
      </w:pPr>
      <w:r>
        <w:rPr>
          <w:rFonts w:ascii="Malgun Gothic" w:eastAsia="맑은 고딕" w:hAnsi="Malgun Gothic"/>
        </w:rPr>
        <w:t xml:space="preserve">유치원정교사(2급)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비사범계</w:t>
      </w:r>
    </w:p>
    <w:p>
      <w:pPr>
        <w:spacing w:after="20" w:line="300"/>
        <w:ind w:left="280"/>
        <w:jc w:val="left"/>
      </w:pPr>
      <w:r>
        <w:rPr>
          <w:rFonts w:ascii="Malgun Gothic" w:eastAsia="맑은 고딕" w:hAnsi="Malgun Gothic"/>
        </w:rPr>
        <w:t xml:space="preserve">신학과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종교</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영어영문학전공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영어</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중국어과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중국어</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일본어과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일본어</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경영학과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상업정보</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상담심리학과</w:t>
      </w:r>
    </w:p>
    <w:p>
      <w:pPr>
        <w:spacing w:after="20" w:line="300"/>
        <w:ind w:left="280"/>
        <w:jc w:val="left"/>
      </w:pPr>
      <w:r>
        <w:rPr>
          <w:rFonts w:ascii="Malgun Gothic" w:eastAsia="맑은 고딕" w:hAnsi="Malgun Gothic"/>
        </w:rPr>
        <w:t xml:space="preserve">전문상담교사(2급)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식품영양학과</w:t>
      </w:r>
    </w:p>
    <w:p>
      <w:pPr>
        <w:spacing w:after="20" w:line="300"/>
        <w:ind w:left="280"/>
        <w:jc w:val="left"/>
      </w:pPr>
      <w:r>
        <w:rPr>
          <w:rFonts w:ascii="Malgun Gothic" w:eastAsia="맑은 고딕" w:hAnsi="Malgun Gothic"/>
        </w:rPr>
        <w:t xml:space="preserve">영양교사(2급)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간호학과</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간호학사학위완성과정</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동물자원학전공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동물자원</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원예학과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식물자원․조경</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환경그린디자인학과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디자인․공예</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음악학과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음악</w:t>
      </w:r>
    </w:p>
    <w:p>
      <w:pPr>
        <w:spacing w:after="80" w:line="300"/>
        <w:ind w:left="280"/>
        <w:jc w:val="left"/>
      </w:pPr>
      <w:r>
        <w:rPr>
          <w:rFonts w:ascii="Malgun Gothic" w:eastAsia="맑은 고딕" w:hAnsi="Malgun Gothic"/>
        </w:rPr>
        <w:t xml:space="preserve">5</w:t>
      </w:r>
    </w:p>
    <w:p>
      <w:pPr>
        <w:spacing w:after="80" w:line="300"/>
        <w:jc w:val="left"/>
      </w:pPr>
      <w:r>
        <w:rPr>
          <w:rFonts w:ascii="Malgun Gothic" w:eastAsia="맑은 고딕" w:hAnsi="Malgun Gothic"/>
        </w:rPr>
        <w:t xml:space="preserve">제6조제2항 중 "교직과목 담당교수"를 "교직과목담당교수"로 한다.</w:t>
      </w:r>
    </w:p>
    <w:p>
      <w:pPr>
        <w:spacing w:after="80" w:line="300"/>
        <w:jc w:val="left"/>
      </w:pPr>
      <w:r>
        <w:rPr>
          <w:rFonts w:ascii="Malgun Gothic" w:eastAsia="맑은 고딕" w:hAnsi="Malgun Gothic"/>
        </w:rPr>
        <w:t xml:space="preserve">제3조제1항 중 "2009-03-02〉."를 "2009-03-02〉"로 한다.</w:t>
      </w:r>
    </w:p>
    <w:p>
      <w:pPr>
        <w:spacing w:after="80" w:line="300"/>
        <w:jc w:val="left"/>
      </w:pPr>
      <w:r>
        <w:rPr>
          <w:rFonts w:ascii="Malgun Gothic" w:eastAsia="맑은 고딕" w:hAnsi="Malgun Gothic"/>
        </w:rPr>
        <w:t xml:space="preserve">제1조를 다음과 같이 한다.</w:t>
      </w:r>
    </w:p>
    <w:p>
      <w:pPr>
        <w:spacing w:after="20" w:line="300"/>
        <w:ind w:left="280"/>
        <w:jc w:val="left"/>
      </w:pPr>
      <w:r>
        <w:rPr>
          <w:rFonts w:ascii="Malgun Gothic" w:eastAsia="맑은 고딕" w:hAnsi="Malgun Gothic"/>
        </w:rPr>
        <w:t xml:space="preserve">제1조(등록금 반환 - 학칙 제70조) ① 납부한 입학금 및 등록금에 대한 반환은 다음 기준에 따른다.</w:t>
      </w:r>
    </w:p>
    <w:p>
      <w:pPr>
        <w:spacing w:after="20" w:line="300"/>
        <w:ind w:left="280"/>
        <w:jc w:val="left"/>
      </w:pPr>
      <w:r>
        <w:rPr>
          <w:rFonts w:ascii="Malgun Gothic" w:eastAsia="맑은 고딕" w:hAnsi="Malgun Gothic"/>
        </w:rPr>
        <w:t xml:space="preserve">1. 법령에 의하여 입학(재입학 및 편입학을 포함)을 할 수 없거나 학업을 계속할 수 없는 경우</w:t>
      </w:r>
    </w:p>
    <w:p>
      <w:pPr>
        <w:spacing w:after="20" w:line="300"/>
        <w:ind w:left="280"/>
        <w:jc w:val="left"/>
      </w:pPr>
      <w:r>
        <w:rPr>
          <w:rFonts w:ascii="Malgun Gothic" w:eastAsia="맑은 고딕" w:hAnsi="Malgun Gothic"/>
        </w:rPr>
        <w:t xml:space="preserve">2. 입학허가를 받은 자가 입학포기의 의사를 표시한 경우</w:t>
      </w:r>
    </w:p>
    <w:p>
      <w:pPr>
        <w:spacing w:after="20" w:line="300"/>
        <w:ind w:left="280"/>
        <w:jc w:val="left"/>
      </w:pPr>
      <w:r>
        <w:rPr>
          <w:rFonts w:ascii="Malgun Gothic" w:eastAsia="맑은 고딕" w:hAnsi="Malgun Gothic"/>
        </w:rPr>
        <w:t xml:space="preserve">3. 재학 중인 자가 자퇴의 의사를 표시한 경우</w:t>
      </w:r>
    </w:p>
    <w:p>
      <w:pPr>
        <w:spacing w:after="20" w:line="300"/>
        <w:ind w:left="280"/>
        <w:jc w:val="left"/>
      </w:pPr>
      <w:r>
        <w:rPr>
          <w:rFonts w:ascii="Malgun Gothic" w:eastAsia="맑은 고딕" w:hAnsi="Malgun Gothic"/>
        </w:rPr>
        <w:t xml:space="preserve">3의2. 휴학중인 자가 복학하지 않아 제적된 경우(혹은 자퇴의 의사를 표시한 경우)</w:t>
      </w:r>
    </w:p>
    <w:p>
      <w:pPr>
        <w:spacing w:after="20" w:line="300"/>
        <w:ind w:left="280"/>
        <w:jc w:val="left"/>
      </w:pPr>
      <w:r>
        <w:rPr>
          <w:rFonts w:ascii="Malgun Gothic" w:eastAsia="맑은 고딕" w:hAnsi="Malgun Gothic"/>
        </w:rPr>
        <w:t xml:space="preserve">4. 본인의 질병․사망 또는 천재지변이나 기타 부득이한 사유로 당해 학교에 입학을 하지 아니하게 되거나 학업을 계속하지 아니하게 된 경우</w:t>
      </w:r>
    </w:p>
    <w:p>
      <w:pPr>
        <w:spacing w:after="20" w:line="300"/>
        <w:ind w:left="280"/>
        <w:jc w:val="left"/>
      </w:pPr>
      <w:r>
        <w:rPr>
          <w:rFonts w:ascii="Malgun Gothic" w:eastAsia="맑은 고딕" w:hAnsi="Malgun Gothic"/>
        </w:rPr>
        <w:t xml:space="preserve">② 반환 기준</w:t>
      </w:r>
    </w:p>
    <w:p>
      <w:pPr>
        <w:spacing w:after="20" w:line="300"/>
        <w:ind w:left="280"/>
        <w:jc w:val="left"/>
      </w:pPr>
      <w:r>
        <w:rPr>
          <w:rFonts w:ascii="Malgun Gothic" w:eastAsia="맑은 고딕" w:hAnsi="Malgun Gothic"/>
        </w:rPr>
        <w:t xml:space="preserve">1. 해당 학기 개시일(입학생의 경우에는 입학일을 말한다.) 전일까지 반환사유가 발생한 경우에는 이미 납부한 등록금의 전액을 반환한다.</w:t>
      </w:r>
    </w:p>
    <w:p>
      <w:pPr>
        <w:spacing w:after="20" w:line="300"/>
        <w:ind w:left="280"/>
        <w:jc w:val="left"/>
      </w:pPr>
      <w:r>
        <w:rPr>
          <w:rFonts w:ascii="Malgun Gothic" w:eastAsia="맑은 고딕" w:hAnsi="Malgun Gothic"/>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300"/>
        <w:ind w:left="280"/>
        <w:jc w:val="left"/>
      </w:pPr>
      <w:r>
        <w:rPr>
          <w:rFonts w:ascii="Malgun Gothic" w:eastAsia="맑은 고딕" w:hAnsi="Malgun Gothic"/>
        </w:rPr>
        <w:t xml:space="preserve">반환 사유 발생일</w:t>
      </w:r>
    </w:p>
    <w:p>
      <w:pPr>
        <w:spacing w:after="20" w:line="300"/>
        <w:ind w:left="280"/>
        <w:jc w:val="left"/>
      </w:pPr>
      <w:r>
        <w:rPr>
          <w:rFonts w:ascii="Malgun Gothic" w:eastAsia="맑은 고딕" w:hAnsi="Malgun Gothic"/>
        </w:rPr>
        <w:t xml:space="preserve">반환 금액</w:t>
      </w:r>
    </w:p>
    <w:p>
      <w:pPr>
        <w:spacing w:after="20" w:line="300"/>
        <w:ind w:left="280"/>
        <w:jc w:val="left"/>
      </w:pPr>
      <w:r>
        <w:rPr>
          <w:rFonts w:ascii="Malgun Gothic" w:eastAsia="맑은 고딕" w:hAnsi="Malgun Gothic"/>
        </w:rPr>
        <w:t xml:space="preserve">학기 개시일부터 30일까지</w:t>
      </w:r>
    </w:p>
    <w:p>
      <w:pPr>
        <w:spacing w:after="20" w:line="300"/>
        <w:ind w:left="280"/>
        <w:jc w:val="left"/>
      </w:pPr>
      <w:r>
        <w:rPr>
          <w:rFonts w:ascii="Malgun Gothic" w:eastAsia="맑은 고딕" w:hAnsi="Malgun Gothic"/>
        </w:rPr>
        <w:t xml:space="preserve">등록금의 6분의 5해당액</w:t>
      </w:r>
    </w:p>
    <w:p>
      <w:pPr>
        <w:spacing w:after="20" w:line="300"/>
        <w:ind w:left="280"/>
        <w:jc w:val="left"/>
      </w:pPr>
      <w:r>
        <w:rPr>
          <w:rFonts w:ascii="Malgun Gothic" w:eastAsia="맑은 고딕" w:hAnsi="Malgun Gothic"/>
        </w:rPr>
        <w:t xml:space="preserve">학기 개시일에서 30일이 지난 날부터 60일까지</w:t>
      </w:r>
    </w:p>
    <w:p>
      <w:pPr>
        <w:spacing w:after="20" w:line="300"/>
        <w:ind w:left="280"/>
        <w:jc w:val="left"/>
      </w:pPr>
      <w:r>
        <w:rPr>
          <w:rFonts w:ascii="Malgun Gothic" w:eastAsia="맑은 고딕" w:hAnsi="Malgun Gothic"/>
        </w:rPr>
        <w:t xml:space="preserve">등록금의 3분의 2해당액</w:t>
      </w:r>
    </w:p>
    <w:p>
      <w:pPr>
        <w:spacing w:after="20" w:line="300"/>
        <w:ind w:left="280"/>
        <w:jc w:val="left"/>
      </w:pPr>
      <w:r>
        <w:rPr>
          <w:rFonts w:ascii="Malgun Gothic" w:eastAsia="맑은 고딕" w:hAnsi="Malgun Gothic"/>
        </w:rPr>
        <w:t xml:space="preserve">학기 개시일에서 60일이 지난 날부터 90일까지</w:t>
      </w:r>
    </w:p>
    <w:p>
      <w:pPr>
        <w:spacing w:after="20" w:line="300"/>
        <w:ind w:left="280"/>
        <w:jc w:val="left"/>
      </w:pPr>
      <w:r>
        <w:rPr>
          <w:rFonts w:ascii="Malgun Gothic" w:eastAsia="맑은 고딕" w:hAnsi="Malgun Gothic"/>
        </w:rPr>
        <w:t xml:space="preserve">등록금의 2분의 1해당액</w:t>
      </w:r>
    </w:p>
    <w:p>
      <w:pPr>
        <w:spacing w:after="20" w:line="300"/>
        <w:ind w:left="280"/>
        <w:jc w:val="left"/>
      </w:pPr>
      <w:r>
        <w:rPr>
          <w:rFonts w:ascii="Malgun Gothic" w:eastAsia="맑은 고딕" w:hAnsi="Malgun Gothic"/>
        </w:rPr>
        <w:t xml:space="preserve">학기 개시일에서 90일이 지난 날</w:t>
      </w:r>
    </w:p>
    <w:p>
      <w:pPr>
        <w:spacing w:after="80" w:line="300"/>
        <w:ind w:left="280"/>
        <w:jc w:val="left"/>
      </w:pPr>
      <w:r>
        <w:rPr>
          <w:rFonts w:ascii="Malgun Gothic" w:eastAsia="맑은 고딕" w:hAnsi="Malgun Gothic"/>
        </w:rPr>
        <w:t xml:space="preserve">반환하지 아니함</w:t>
      </w:r>
    </w:p>
    <w:p>
      <w:pPr>
        <w:spacing w:after="80" w:line="300"/>
        <w:jc w:val="left"/>
      </w:pPr>
      <w:r>
        <w:rPr>
          <w:rFonts w:ascii="Malgun Gothic" w:eastAsia="맑은 고딕" w:hAnsi="Malgun Gothic"/>
        </w:rPr>
        <w:t xml:space="preserve">제2조 중 "우리 대학교의 학생생활"을 "학생생활"로 한다.</w:t>
      </w:r>
    </w:p>
    <w:p>
      <w:pPr>
        <w:spacing w:after="80" w:line="300"/>
        <w:jc w:val="left"/>
      </w:pPr>
      <w:r>
        <w:rPr>
          <w:rFonts w:ascii="Malgun Gothic" w:eastAsia="맑은 고딕" w:hAnsi="Malgun Gothic"/>
        </w:rPr>
        <w:t xml:space="preserve">제3조 중 "학생서비스센터에서 재발급"을 "재발급"으로 한다.</w:t>
      </w:r>
    </w:p>
    <w:p>
      <w:pPr>
        <w:spacing w:after="80" w:line="300"/>
        <w:jc w:val="left"/>
      </w:pPr>
      <w:r>
        <w:rPr>
          <w:rFonts w:ascii="Malgun Gothic" w:eastAsia="맑은 고딕" w:hAnsi="Malgun Gothic"/>
        </w:rPr>
        <w:t xml:space="preserve">제6조 중 "학생서비스센터에 즉시"를 "즉시"로 한다.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제8조(등록 요건) 학생들이 단체를 설립하고자 할 때에는 다음의 요건을 구비하여야 한다.</w:t>
      </w:r>
    </w:p>
    <w:p>
      <w:pPr>
        <w:spacing w:after="20" w:line="300"/>
        <w:ind w:left="280"/>
        <w:jc w:val="left"/>
      </w:pPr>
      <w:r>
        <w:rPr>
          <w:rFonts w:ascii="Malgun Gothic" w:eastAsia="맑은 고딕" w:hAnsi="Malgun Gothic"/>
        </w:rPr>
        <w:t xml:space="preserve">① 설립 목적이 우리 대학교의 교육이념 및 학칙과 위배되지 아니하여야 한다.</w:t>
      </w:r>
    </w:p>
    <w:p>
      <w:pPr>
        <w:spacing w:after="20" w:line="300"/>
        <w:ind w:left="280"/>
        <w:jc w:val="left"/>
      </w:pPr>
      <w:r>
        <w:rPr>
          <w:rFonts w:ascii="Malgun Gothic" w:eastAsia="맑은 고딕" w:hAnsi="Malgun Gothic"/>
        </w:rPr>
        <w:t xml:space="preserve">② 활동 범위가 전교생을 대상으로 한 것이어야 한다.</w:t>
      </w:r>
    </w:p>
    <w:p>
      <w:pPr>
        <w:spacing w:after="20" w:line="300"/>
        <w:ind w:left="280"/>
        <w:jc w:val="left"/>
      </w:pPr>
      <w:r>
        <w:rPr>
          <w:rFonts w:ascii="Malgun Gothic" w:eastAsia="맑은 고딕" w:hAnsi="Malgun Gothic"/>
        </w:rPr>
        <w:t xml:space="preserve">③ 동아리는 적어도 3개 학과 이상에 소속된 20명 이상의 학생 회원이 확보되어야 하며 1개 학과의 학생수가 50%를 넘지 않는 범위여야 한다.</w:t>
      </w:r>
    </w:p>
    <w:p>
      <w:pPr>
        <w:spacing w:after="20" w:line="300"/>
        <w:ind w:left="280"/>
        <w:jc w:val="left"/>
      </w:pPr>
      <w:r>
        <w:rPr>
          <w:rFonts w:ascii="Malgun Gothic" w:eastAsia="맑은 고딕" w:hAnsi="Malgun Gothic"/>
        </w:rPr>
        <w:t xml:space="preserve">④</w:t>
      </w:r>
    </w:p>
    <w:p>
      <w:pPr>
        <w:spacing w:after="20" w:line="300"/>
        <w:ind w:left="280"/>
        <w:jc w:val="left"/>
      </w:pPr>
      <w:r>
        <w:rPr>
          <w:rFonts w:ascii="Malgun Gothic" w:eastAsia="맑은 고딕" w:hAnsi="Malgun Gothic"/>
        </w:rPr>
        <w:t xml:space="preserve">⑤ 지도교수를 선정하고 취임 승낙을 받아야 한다.</w:t>
      </w:r>
    </w:p>
    <w:p>
      <w:pPr>
        <w:spacing w:after="80" w:line="300"/>
        <w:ind w:left="280"/>
        <w:jc w:val="left"/>
      </w:pPr>
      <w:r>
        <w:rPr>
          <w:rFonts w:ascii="Malgun Gothic" w:eastAsia="맑은 고딕" w:hAnsi="Malgun Gothic"/>
        </w:rPr>
        <w:t xml:space="preserve">⑥ 기타 총장이 특별히 지시하는 요건을 갖추어야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제9조(등록 절차) 학생단체로 등록하고자 할 때에는 매 학년초 학생지원처가 공고한 기간 내에 다음의 서류를 구비하여 학생지원처에 제출하여야 한다.</w:t>
      </w:r>
    </w:p>
    <w:p>
      <w:pPr>
        <w:spacing w:after="20" w:line="300"/>
        <w:ind w:left="280"/>
        <w:jc w:val="left"/>
      </w:pPr>
      <w:r>
        <w:rPr>
          <w:rFonts w:ascii="Malgun Gothic" w:eastAsia="맑은 고딕" w:hAnsi="Malgun Gothic"/>
        </w:rPr>
        <w:t xml:space="preserve">1. 학생단체 등록 신청서(학생지원처 소정양식)</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3. 대표학생 서약서</w:t>
      </w:r>
    </w:p>
    <w:p>
      <w:pPr>
        <w:spacing w:after="20" w:line="300"/>
        <w:ind w:left="280"/>
        <w:jc w:val="left"/>
      </w:pPr>
      <w:r>
        <w:rPr>
          <w:rFonts w:ascii="Malgun Gothic" w:eastAsia="맑은 고딕" w:hAnsi="Malgun Gothic"/>
        </w:rPr>
        <w:t xml:space="preserve">4. 학생 회원들의 서명이 날인된 20명 이상의 단체원 명부</w:t>
      </w:r>
    </w:p>
    <w:p>
      <w:pPr>
        <w:spacing w:after="20" w:line="300"/>
        <w:ind w:left="280"/>
        <w:jc w:val="left"/>
      </w:pPr>
      <w:r>
        <w:rPr>
          <w:rFonts w:ascii="Malgun Gothic" w:eastAsia="맑은 고딕" w:hAnsi="Malgun Gothic"/>
        </w:rPr>
        <w:t xml:space="preserve">5. 회칙 및 규약</w:t>
      </w:r>
    </w:p>
    <w:p>
      <w:pPr>
        <w:spacing w:after="20" w:line="300"/>
        <w:ind w:left="280"/>
        <w:jc w:val="left"/>
      </w:pPr>
      <w:r>
        <w:rPr>
          <w:rFonts w:ascii="Malgun Gothic" w:eastAsia="맑은 고딕" w:hAnsi="Malgun Gothic"/>
        </w:rPr>
        <w:t xml:space="preserve">6. 연간 활동 계획서</w:t>
      </w:r>
    </w:p>
    <w:p>
      <w:pPr>
        <w:spacing w:after="80" w:line="300"/>
        <w:ind w:left="280"/>
        <w:jc w:val="left"/>
      </w:pPr>
      <w:r>
        <w:rPr>
          <w:rFonts w:ascii="Malgun Gothic" w:eastAsia="맑은 고딕" w:hAnsi="Malgun Gothic"/>
        </w:rPr>
        <w:t xml:space="preserve">7. 연간 활동 보고서(재등록의 경우에 한함)</w:t>
      </w:r>
    </w:p>
    <w:p>
      <w:pPr>
        <w:spacing w:after="80" w:line="300"/>
        <w:jc w:val="left"/>
      </w:pPr>
      <w:r>
        <w:rPr>
          <w:rFonts w:ascii="Malgun Gothic" w:eastAsia="맑은 고딕" w:hAnsi="Malgun Gothic"/>
        </w:rPr>
        <w:t xml:space="preserve">제10조제1항 중 "이상이어야 한다."를 "이상이거나 학생생활지도위원회에서 인정한 자이어야 한다. 〈개정 2012-03-13〉"로 한다.</w:t>
      </w:r>
    </w:p>
    <w:p>
      <w:pPr>
        <w:spacing w:after="80" w:line="300"/>
        <w:jc w:val="left"/>
      </w:pPr>
      <w:r>
        <w:rPr>
          <w:rFonts w:ascii="Malgun Gothic" w:eastAsia="맑은 고딕" w:hAnsi="Malgun Gothic"/>
        </w:rPr>
        <w:t xml:space="preserve">제15조제1항 중 "① 방학 중 봉사활동을"을 "① 봉사활동을"로 하고, "학생지원처장"을 "사회봉사단장"으로 한다.</w:t>
      </w:r>
    </w:p>
    <w:p>
      <w:pPr>
        <w:spacing w:after="80" w:line="300"/>
        <w:jc w:val="left"/>
      </w:pPr>
      <w:r>
        <w:rPr>
          <w:rFonts w:ascii="Malgun Gothic" w:eastAsia="맑은 고딕" w:hAnsi="Malgun Gothic"/>
        </w:rPr>
        <w:t xml:space="preserve">제17조를 다음과 같이 한다.</w:t>
      </w:r>
    </w:p>
    <w:p>
      <w:pPr>
        <w:spacing w:after="80" w:line="300"/>
        <w:ind w:left="280"/>
        <w:jc w:val="left"/>
      </w:pPr>
      <w:r>
        <w:rPr>
          <w:rFonts w:ascii="Malgun Gothic" w:eastAsia="맑은 고딕" w:hAnsi="Malgun Gothic"/>
        </w:rPr>
        <w:t xml:space="preserve">제17조(동아리 외 학생활동) 동아리 외 학과별 그룹활동 등록에 대하여는 학생생활지도위원회에서 별도로 정한다.</w:t>
      </w:r>
    </w:p>
    <w:p>
      <w:pPr>
        <w:spacing w:after="80" w:line="300"/>
        <w:jc w:val="left"/>
      </w:pPr>
      <w:r>
        <w:rPr>
          <w:rFonts w:ascii="Malgun Gothic" w:eastAsia="맑은 고딕" w:hAnsi="Malgun Gothic"/>
        </w:rPr>
        <w:t xml:space="preserve">제18조 중 "한다."를 "한다. 〈개정 2012-03-13〉"로 하고, "20인 이상의 집회"를 "집회"로 한다.</w:t>
      </w:r>
    </w:p>
    <w:p>
      <w:pPr>
        <w:spacing w:after="80" w:line="300"/>
        <w:jc w:val="left"/>
      </w:pPr>
      <w:r>
        <w:rPr>
          <w:rFonts w:ascii="Malgun Gothic" w:eastAsia="맑은 고딕" w:hAnsi="Malgun Gothic"/>
        </w:rPr>
        <w:t xml:space="preserve">제19조제2항을 다음과 같이 한다.</w:t>
      </w:r>
    </w:p>
    <w:p>
      <w:pPr>
        <w:spacing w:after="20" w:line="300"/>
        <w:ind w:left="280"/>
        <w:jc w:val="left"/>
      </w:pPr>
      <w:r>
        <w:rPr>
          <w:rFonts w:ascii="Malgun Gothic" w:eastAsia="맑은 고딕" w:hAnsi="Malgun Gothic"/>
        </w:rPr>
        <w:t xml:space="preserve">② 집회 허가를 위해 제출하여야 할 서류는 다음과 같다.</w:t>
      </w:r>
    </w:p>
    <w:p>
      <w:pPr>
        <w:spacing w:after="20" w:line="300"/>
        <w:ind w:left="280"/>
        <w:jc w:val="left"/>
      </w:pPr>
      <w:r>
        <w:rPr>
          <w:rFonts w:ascii="Malgun Gothic" w:eastAsia="맑은 고딕" w:hAnsi="Malgun Gothic"/>
        </w:rPr>
        <w:t xml:space="preserve">1. 집회 허가신청서 － 집회의 목적, 일시, 장소, 참가예정인원을 명시하여야 한다.</w:t>
      </w:r>
    </w:p>
    <w:p>
      <w:pPr>
        <w:spacing w:after="20" w:line="300"/>
        <w:ind w:left="280"/>
        <w:jc w:val="left"/>
      </w:pPr>
      <w:r>
        <w:rPr>
          <w:rFonts w:ascii="Malgun Gothic" w:eastAsia="맑은 고딕" w:hAnsi="Malgun Gothic"/>
        </w:rPr>
        <w:t xml:space="preserve">2. 대표 학생 서약서(신청서 양식에 포함)</w:t>
      </w:r>
    </w:p>
    <w:p>
      <w:pPr>
        <w:spacing w:after="20" w:line="300"/>
        <w:ind w:left="280"/>
        <w:jc w:val="left"/>
      </w:pPr>
      <w:r>
        <w:rPr>
          <w:rFonts w:ascii="Malgun Gothic" w:eastAsia="맑은 고딕" w:hAnsi="Malgun Gothic"/>
        </w:rPr>
        <w:t xml:space="preserve">3. 지도교수 확인서(신청서 양식에 포함)</w:t>
      </w:r>
    </w:p>
    <w:p>
      <w:pPr>
        <w:spacing w:after="20" w:line="300"/>
        <w:ind w:left="280"/>
        <w:jc w:val="left"/>
      </w:pPr>
      <w:r>
        <w:rPr>
          <w:rFonts w:ascii="Malgun Gothic" w:eastAsia="맑은 고딕" w:hAnsi="Malgun Gothic"/>
        </w:rPr>
        <w:t xml:space="preserve">4. 행사 일정표</w:t>
      </w:r>
    </w:p>
    <w:p>
      <w:pPr>
        <w:spacing w:after="80" w:line="300"/>
        <w:ind w:left="280"/>
        <w:jc w:val="left"/>
      </w:pPr>
      <w:r>
        <w:rPr>
          <w:rFonts w:ascii="Malgun Gothic" w:eastAsia="맑은 고딕" w:hAnsi="Malgun Gothic"/>
        </w:rPr>
        <w:t xml:space="preserve">5. 행사 참여자 명단</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제21조(게시물) ① 게시물은 반드시 학생지원처의 승인을 받아야 한다.</w:t>
      </w:r>
    </w:p>
    <w:p>
      <w:pPr>
        <w:spacing w:after="20" w:line="300"/>
        <w:ind w:left="280"/>
        <w:jc w:val="left"/>
      </w:pPr>
      <w:r>
        <w:rPr>
          <w:rFonts w:ascii="Malgun Gothic" w:eastAsia="맑은 고딕" w:hAnsi="Malgun Gothic"/>
        </w:rPr>
        <w:t xml:space="preserve">② 학생 개인 또는 단체 명의의 게시물은 사전에 게시자의 신분을 밝히고 학생지원처장의 승인을 받은 후 게시하여야 한다.</w:t>
      </w:r>
    </w:p>
    <w:p>
      <w:pPr>
        <w:spacing w:after="20" w:line="300"/>
        <w:ind w:left="280"/>
        <w:jc w:val="left"/>
      </w:pPr>
      <w:r>
        <w:rPr>
          <w:rFonts w:ascii="Malgun Gothic" w:eastAsia="맑은 고딕" w:hAnsi="Malgun Gothic"/>
        </w:rPr>
        <w:t xml:space="preserve">③</w:t>
      </w:r>
    </w:p>
    <w:p>
      <w:pPr>
        <w:spacing w:after="20" w:line="300"/>
        <w:ind w:left="280"/>
        <w:jc w:val="left"/>
      </w:pPr>
      <w:r>
        <w:rPr>
          <w:rFonts w:ascii="Malgun Gothic" w:eastAsia="맑은 고딕" w:hAnsi="Malgun Gothic"/>
        </w:rPr>
        <w:t xml:space="preserve">④ 모든 게시물은 반드시 지정된 장소에 부착하여야 하며, 게시기간은 14일 이내로 한다.</w:t>
      </w:r>
    </w:p>
    <w:p>
      <w:pPr>
        <w:spacing w:after="20" w:line="300"/>
        <w:ind w:left="280"/>
        <w:jc w:val="left"/>
      </w:pPr>
      <w:r>
        <w:rPr>
          <w:rFonts w:ascii="Malgun Gothic" w:eastAsia="맑은 고딕" w:hAnsi="Malgun Gothic"/>
        </w:rPr>
        <w:t xml:space="preserve">⑤ 승인되지 않은 모든 게시물은 발견 즉시 철거할 수 있다.</w:t>
      </w:r>
    </w:p>
    <w:p>
      <w:pPr>
        <w:spacing w:after="20" w:line="300"/>
        <w:ind w:left="280"/>
        <w:jc w:val="left"/>
      </w:pPr>
      <w:r>
        <w:rPr>
          <w:rFonts w:ascii="Malgun Gothic" w:eastAsia="맑은 고딕" w:hAnsi="Malgun Gothic"/>
        </w:rPr>
        <w:t xml:space="preserve">⑥ 다음의 경우는 승인 없이 게시할 수 있다. 단, 이 경우도 지정된 장소에 공식 규격으로 게시하여야 한다. (개정: 2006.2.14)</w:t>
      </w:r>
    </w:p>
    <w:p>
      <w:pPr>
        <w:spacing w:after="20" w:line="300"/>
        <w:ind w:left="280"/>
        <w:jc w:val="left"/>
      </w:pPr>
      <w:r>
        <w:rPr>
          <w:rFonts w:ascii="Malgun Gothic" w:eastAsia="맑은 고딕" w:hAnsi="Malgun Gothic"/>
        </w:rPr>
        <w:t xml:space="preserve">1. 승인된 단체의 정기 모임 안내</w:t>
      </w:r>
    </w:p>
    <w:p>
      <w:pPr>
        <w:spacing w:after="20" w:line="300"/>
        <w:ind w:left="280"/>
        <w:jc w:val="left"/>
      </w:pPr>
      <w:r>
        <w:rPr>
          <w:rFonts w:ascii="Malgun Gothic" w:eastAsia="맑은 고딕" w:hAnsi="Malgun Gothic"/>
        </w:rPr>
        <w:t xml:space="preserve">2. 동문회 모임 안내</w:t>
      </w:r>
    </w:p>
    <w:p>
      <w:pPr>
        <w:spacing w:after="20" w:line="300"/>
        <w:ind w:left="280"/>
        <w:jc w:val="left"/>
      </w:pPr>
      <w:r>
        <w:rPr>
          <w:rFonts w:ascii="Malgun Gothic" w:eastAsia="맑은 고딕" w:hAnsi="Malgun Gothic"/>
        </w:rPr>
        <w:t xml:space="preserve">3. 승인된 행사의 안내</w:t>
      </w:r>
    </w:p>
    <w:p>
      <w:pPr>
        <w:spacing w:after="80" w:line="300"/>
        <w:ind w:left="280"/>
        <w:jc w:val="left"/>
      </w:pPr>
      <w:r>
        <w:rPr>
          <w:rFonts w:ascii="Malgun Gothic" w:eastAsia="맑은 고딕" w:hAnsi="Malgun Gothic"/>
        </w:rPr>
        <w:t xml:space="preserve">4. 총학생회, 총대의원회, 동아리연합회, 각 학과(부) 안교 등 학교의 공식행사</w:t>
      </w:r>
    </w:p>
    <w:p>
      <w:pPr>
        <w:spacing w:after="80" w:line="300"/>
        <w:jc w:val="left"/>
      </w:pPr>
      <w:r>
        <w:rPr>
          <w:rFonts w:ascii="Malgun Gothic" w:eastAsia="맑은 고딕" w:hAnsi="Malgun Gothic"/>
        </w:rPr>
        <w:t xml:space="preserve">제23조를 다음과 같이 한다.</w:t>
      </w:r>
    </w:p>
    <w:p>
      <w:pPr>
        <w:spacing w:after="20" w:line="300"/>
        <w:ind w:left="280"/>
        <w:jc w:val="left"/>
      </w:pPr>
      <w:r>
        <w:rPr>
          <w:rFonts w:ascii="Malgun Gothic" w:eastAsia="맑은 고딕" w:hAnsi="Malgun Gothic"/>
        </w:rPr>
        <w:t xml:space="preserve">제23조(인쇄물) 학생이 단체 또는 개인의 명의로 인쇄물 및 영상물을 제작, 배포하고자 할 때에는 학생지원처장의 승인을 받아야 한다.</w:t>
      </w:r>
    </w:p>
    <w:p>
      <w:pPr>
        <w:spacing w:after="20" w:line="300"/>
        <w:ind w:left="280"/>
        <w:jc w:val="left"/>
      </w:pPr>
      <w:r>
        <w:rPr>
          <w:rFonts w:ascii="Malgun Gothic" w:eastAsia="맑은 고딕" w:hAnsi="Malgun Gothic"/>
        </w:rPr>
        <w:t xml:space="preserve">1.</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w:t>
      </w:r>
    </w:p>
    <w:p>
      <w:pPr>
        <w:spacing w:after="80" w:line="300"/>
        <w:jc w:val="left"/>
      </w:pPr>
      <w:r>
        <w:rPr>
          <w:rFonts w:ascii="Malgun Gothic" w:eastAsia="맑은 고딕" w:hAnsi="Malgun Gothic"/>
        </w:rPr>
        <w:t xml:space="preserve">제24조를 다음과 같이 한다.</w:t>
      </w:r>
    </w:p>
    <w:p>
      <w:pPr>
        <w:spacing w:after="20" w:line="300"/>
        <w:ind w:left="280"/>
        <w:jc w:val="left"/>
      </w:pPr>
      <w:r>
        <w:rPr>
          <w:rFonts w:ascii="Malgun Gothic" w:eastAsia="맑은 고딕" w:hAnsi="Malgun Gothic"/>
        </w:rPr>
        <w:t xml:space="preserve">제24조(간행물) 학생이 발간하는 정기, 부정기 간행물을 제작 및 배포하고자 할 때에는 다음과 같은 소정의 서류를 갖추어 학생지원처에 제출하여 학생지원처장의 승인을 받아야 한다.</w:t>
      </w:r>
    </w:p>
    <w:p>
      <w:pPr>
        <w:spacing w:after="20" w:line="300"/>
        <w:ind w:left="280"/>
        <w:jc w:val="left"/>
      </w:pPr>
      <w:r>
        <w:rPr>
          <w:rFonts w:ascii="Malgun Gothic" w:eastAsia="맑은 고딕" w:hAnsi="Malgun Gothic"/>
        </w:rPr>
        <w:t xml:space="preserve">1.</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w:t>
      </w:r>
    </w:p>
    <w:p>
      <w:pPr>
        <w:spacing w:after="80" w:line="300"/>
        <w:jc w:val="left"/>
      </w:pPr>
      <w:r>
        <w:rPr>
          <w:rFonts w:ascii="Malgun Gothic" w:eastAsia="맑은 고딕" w:hAnsi="Malgun Gothic"/>
        </w:rPr>
        <w:t xml:space="preserve">제29조 중 "동안(유기정학 이상) 선거권이"를 "동안 선거권이"로 하고, "따른다."를 "따른다. 〈개정 2012-03-13〉"로 한다.</w:t>
      </w:r>
    </w:p>
    <w:p>
      <w:pPr>
        <w:spacing w:after="80" w:line="300"/>
        <w:jc w:val="left"/>
      </w:pPr>
      <w:r>
        <w:rPr>
          <w:rFonts w:ascii="Malgun Gothic" w:eastAsia="맑은 고딕" w:hAnsi="Malgun Gothic"/>
        </w:rPr>
        <w:t xml:space="preserve">제32조를 다음과 같이 한다.</w:t>
      </w:r>
    </w:p>
    <w:p>
      <w:pPr>
        <w:spacing w:after="20" w:line="300"/>
        <w:ind w:left="280"/>
        <w:jc w:val="left"/>
      </w:pPr>
      <w:r>
        <w:rPr>
          <w:rFonts w:ascii="Malgun Gothic" w:eastAsia="맑은 고딕" w:hAnsi="Malgun Gothic"/>
        </w:rPr>
        <w:t xml:space="preserve">제32조(각 징계 종류에 해당하는 징계 사유) 각 징계의 종류에 해당하는 사유는 다음과 같다. 단, 음주와 흡연에 관한 사항은 학칙시행세칙 제19장 제33조에 준한다.</w:t>
      </w:r>
    </w:p>
    <w:p>
      <w:pPr>
        <w:spacing w:after="20" w:line="300"/>
        <w:ind w:left="280"/>
        <w:jc w:val="left"/>
      </w:pPr>
      <w:r>
        <w:rPr>
          <w:rFonts w:ascii="Malgun Gothic" w:eastAsia="맑은 고딕" w:hAnsi="Malgun Gothic"/>
        </w:rPr>
        <w:t xml:space="preserve">① 근신</w:t>
      </w:r>
    </w:p>
    <w:p>
      <w:pPr>
        <w:spacing w:after="20" w:line="300"/>
        <w:ind w:left="280"/>
        <w:jc w:val="left"/>
      </w:pPr>
      <w:r>
        <w:rPr>
          <w:rFonts w:ascii="Malgun Gothic" w:eastAsia="맑은 고딕" w:hAnsi="Malgun Gothic"/>
        </w:rPr>
        <w:t xml:space="preserve">1. 교구 및 시설을 파손한 자</w:t>
      </w:r>
    </w:p>
    <w:p>
      <w:pPr>
        <w:spacing w:after="20" w:line="300"/>
        <w:ind w:left="280"/>
        <w:jc w:val="left"/>
      </w:pPr>
      <w:r>
        <w:rPr>
          <w:rFonts w:ascii="Malgun Gothic" w:eastAsia="맑은 고딕" w:hAnsi="Malgun Gothic"/>
        </w:rPr>
        <w:t xml:space="preserve">2. 교내에서 무단 취식 및 기숙하는 자</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4. 승인 받지 않은 광고, 인쇄물을 게시하거나 살포한 자</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6. 승인 받은 광고물을 무단히 제거한 자</w:t>
      </w:r>
    </w:p>
    <w:p>
      <w:pPr>
        <w:spacing w:after="20" w:line="300"/>
        <w:ind w:left="280"/>
        <w:jc w:val="left"/>
      </w:pPr>
      <w:r>
        <w:rPr>
          <w:rFonts w:ascii="Malgun Gothic" w:eastAsia="맑은 고딕" w:hAnsi="Malgun Gothic"/>
        </w:rPr>
        <w:t xml:space="preserve">7. 수업과 채플에 대리출석한 자와 이를 하게 한 자</w:t>
      </w:r>
    </w:p>
    <w:p>
      <w:pPr>
        <w:spacing w:after="20" w:line="300"/>
        <w:ind w:left="280"/>
        <w:jc w:val="left"/>
      </w:pPr>
      <w:r>
        <w:rPr>
          <w:rFonts w:ascii="Malgun Gothic" w:eastAsia="맑은 고딕" w:hAnsi="Malgun Gothic"/>
        </w:rPr>
        <w:t xml:space="preserve">8. 기타 소지도위원회에서 근신에 해당된다고 결정한 자</w:t>
      </w:r>
    </w:p>
    <w:p>
      <w:pPr>
        <w:spacing w:after="20" w:line="300"/>
        <w:ind w:left="280"/>
        <w:jc w:val="left"/>
      </w:pPr>
      <w:r>
        <w:rPr>
          <w:rFonts w:ascii="Malgun Gothic" w:eastAsia="맑은 고딕" w:hAnsi="Malgun Gothic"/>
        </w:rPr>
        <w:t xml:space="preserve">② 유기정학</w:t>
      </w:r>
    </w:p>
    <w:p>
      <w:pPr>
        <w:spacing w:after="20" w:line="300"/>
        <w:ind w:left="280"/>
        <w:jc w:val="left"/>
      </w:pPr>
      <w:r>
        <w:rPr>
          <w:rFonts w:ascii="Malgun Gothic" w:eastAsia="맑은 고딕" w:hAnsi="Malgun Gothic"/>
        </w:rPr>
        <w:t xml:space="preserve">1. 근신 각 호의 행위를 재범한 자</w:t>
      </w:r>
    </w:p>
    <w:p>
      <w:pPr>
        <w:spacing w:after="20" w:line="300"/>
        <w:ind w:left="280"/>
        <w:jc w:val="left"/>
      </w:pPr>
      <w:r>
        <w:rPr>
          <w:rFonts w:ascii="Malgun Gothic" w:eastAsia="맑은 고딕" w:hAnsi="Malgun Gothic"/>
        </w:rPr>
        <w:t xml:space="preserve">2. 학교의 명예를 훼손 한 자</w:t>
      </w:r>
    </w:p>
    <w:p>
      <w:pPr>
        <w:spacing w:after="20" w:line="300"/>
        <w:ind w:left="280"/>
        <w:jc w:val="left"/>
      </w:pPr>
      <w:r>
        <w:rPr>
          <w:rFonts w:ascii="Malgun Gothic" w:eastAsia="맑은 고딕" w:hAnsi="Malgun Gothic"/>
        </w:rPr>
        <w:t xml:space="preserve">3. 교내․외에서 부녀자를 희롱한 자</w:t>
      </w:r>
    </w:p>
    <w:p>
      <w:pPr>
        <w:spacing w:after="20" w:line="300"/>
        <w:ind w:left="280"/>
        <w:jc w:val="left"/>
      </w:pPr>
      <w:r>
        <w:rPr>
          <w:rFonts w:ascii="Malgun Gothic" w:eastAsia="맑은 고딕" w:hAnsi="Malgun Gothic"/>
        </w:rPr>
        <w:t xml:space="preserve">4. 학교 공식 단체 행사를 방해한 자</w:t>
      </w:r>
    </w:p>
    <w:p>
      <w:pPr>
        <w:spacing w:after="20" w:line="300"/>
        <w:ind w:left="280"/>
        <w:jc w:val="left"/>
      </w:pPr>
      <w:r>
        <w:rPr>
          <w:rFonts w:ascii="Malgun Gothic" w:eastAsia="맑은 고딕" w:hAnsi="Malgun Gothic"/>
        </w:rPr>
        <w:t xml:space="preserve">5. 시험 중의 부정행위자</w:t>
      </w:r>
    </w:p>
    <w:p>
      <w:pPr>
        <w:spacing w:after="20" w:line="300"/>
        <w:ind w:left="280"/>
        <w:jc w:val="left"/>
      </w:pPr>
      <w:r>
        <w:rPr>
          <w:rFonts w:ascii="Malgun Gothic" w:eastAsia="맑은 고딕" w:hAnsi="Malgun Gothic"/>
        </w:rPr>
        <w:t xml:space="preserve">6. 수업을 방해하거나 지장을 초래한 자</w:t>
      </w:r>
    </w:p>
    <w:p>
      <w:pPr>
        <w:spacing w:after="20" w:line="300"/>
        <w:ind w:left="280"/>
        <w:jc w:val="left"/>
      </w:pPr>
      <w:r>
        <w:rPr>
          <w:rFonts w:ascii="Malgun Gothic" w:eastAsia="맑은 고딕" w:hAnsi="Malgun Gothic"/>
        </w:rPr>
        <w:t xml:space="preserve">7. 학생증을 무단 변조하거나 불법사용 및 사용하게 한 자</w:t>
      </w:r>
    </w:p>
    <w:p>
      <w:pPr>
        <w:spacing w:after="20" w:line="300"/>
        <w:ind w:left="280"/>
        <w:jc w:val="left"/>
      </w:pPr>
      <w:r>
        <w:rPr>
          <w:rFonts w:ascii="Malgun Gothic" w:eastAsia="맑은 고딕" w:hAnsi="Malgun Gothic"/>
        </w:rPr>
        <w:t xml:space="preserve">8. 교직원을 비방하거나 욕되게 한 자</w:t>
      </w:r>
    </w:p>
    <w:p>
      <w:pPr>
        <w:spacing w:after="20" w:line="300"/>
        <w:ind w:left="280"/>
        <w:jc w:val="left"/>
      </w:pPr>
      <w:r>
        <w:rPr>
          <w:rFonts w:ascii="Malgun Gothic" w:eastAsia="맑은 고딕" w:hAnsi="Malgun Gothic"/>
        </w:rPr>
        <w:t xml:space="preserve">9. 학교의 교육이념을 공공연히 거부하는 자</w:t>
      </w:r>
    </w:p>
    <w:p>
      <w:pPr>
        <w:spacing w:after="20" w:line="300"/>
        <w:ind w:left="280"/>
        <w:jc w:val="left"/>
      </w:pPr>
      <w:r>
        <w:rPr>
          <w:rFonts w:ascii="Malgun Gothic" w:eastAsia="맑은 고딕" w:hAnsi="Malgun Gothic"/>
        </w:rPr>
        <w:t xml:space="preserve">10. 기타 지도위원회에서 유기정학에 해당된다고 결정한 자</w:t>
      </w:r>
    </w:p>
    <w:p>
      <w:pPr>
        <w:spacing w:after="20" w:line="300"/>
        <w:ind w:left="280"/>
        <w:jc w:val="left"/>
      </w:pPr>
      <w:r>
        <w:rPr>
          <w:rFonts w:ascii="Malgun Gothic" w:eastAsia="맑은 고딕" w:hAnsi="Malgun Gothic"/>
        </w:rPr>
        <w:t xml:space="preserve">③ 무기정학</w:t>
      </w:r>
    </w:p>
    <w:p>
      <w:pPr>
        <w:spacing w:after="20" w:line="300"/>
        <w:ind w:left="280"/>
        <w:jc w:val="left"/>
      </w:pPr>
      <w:r>
        <w:rPr>
          <w:rFonts w:ascii="Malgun Gothic" w:eastAsia="맑은 고딕" w:hAnsi="Malgun Gothic"/>
        </w:rPr>
        <w:t xml:space="preserve">1. 유기정학 각 호의 행위를 반복한 자</w:t>
      </w:r>
    </w:p>
    <w:p>
      <w:pPr>
        <w:spacing w:after="20" w:line="300"/>
        <w:ind w:left="280"/>
        <w:jc w:val="left"/>
      </w:pPr>
      <w:r>
        <w:rPr>
          <w:rFonts w:ascii="Malgun Gothic" w:eastAsia="맑은 고딕" w:hAnsi="Malgun Gothic"/>
        </w:rPr>
        <w:t xml:space="preserve">2. 고의로 학교 시설을 다량 파손하거나 허가 없이 교외로 반출한 자</w:t>
      </w:r>
    </w:p>
    <w:p>
      <w:pPr>
        <w:spacing w:after="20" w:line="300"/>
        <w:ind w:left="280"/>
        <w:jc w:val="left"/>
      </w:pPr>
      <w:r>
        <w:rPr>
          <w:rFonts w:ascii="Malgun Gothic" w:eastAsia="맑은 고딕" w:hAnsi="Malgun Gothic"/>
        </w:rPr>
        <w:t xml:space="preserve">3. 학우들을 폭행 한 자</w:t>
      </w:r>
    </w:p>
    <w:p>
      <w:pPr>
        <w:spacing w:after="20" w:line="300"/>
        <w:ind w:left="280"/>
        <w:jc w:val="left"/>
      </w:pPr>
      <w:r>
        <w:rPr>
          <w:rFonts w:ascii="Malgun Gothic" w:eastAsia="맑은 고딕" w:hAnsi="Malgun Gothic"/>
        </w:rPr>
        <w:t xml:space="preserve">4. 허가 없이 학생 단체(동아리)를 조직하거나 집회를 한 자</w:t>
      </w:r>
    </w:p>
    <w:p>
      <w:pPr>
        <w:spacing w:after="20" w:line="300"/>
        <w:ind w:left="280"/>
        <w:jc w:val="left"/>
      </w:pPr>
      <w:r>
        <w:rPr>
          <w:rFonts w:ascii="Malgun Gothic" w:eastAsia="맑은 고딕" w:hAnsi="Malgun Gothic"/>
        </w:rPr>
        <w:t xml:space="preserve">5. 마약복용자</w:t>
      </w:r>
    </w:p>
    <w:p>
      <w:pPr>
        <w:spacing w:after="20" w:line="300"/>
        <w:ind w:left="280"/>
        <w:jc w:val="left"/>
      </w:pPr>
      <w:r>
        <w:rPr>
          <w:rFonts w:ascii="Malgun Gothic" w:eastAsia="맑은 고딕" w:hAnsi="Malgun Gothic"/>
        </w:rPr>
        <w:t xml:space="preserve">6. 학교에 제출하거나 학교가 발행하는 제 증명서를 무단 위조하거나 변조한 자</w:t>
      </w:r>
    </w:p>
    <w:p>
      <w:pPr>
        <w:spacing w:after="20" w:line="300"/>
        <w:ind w:left="280"/>
        <w:jc w:val="left"/>
      </w:pPr>
      <w:r>
        <w:rPr>
          <w:rFonts w:ascii="Malgun Gothic" w:eastAsia="맑은 고딕" w:hAnsi="Malgun Gothic"/>
        </w:rPr>
        <w:t xml:space="preserve">7. 국가의 공식기관에 의해 학생금지 활동으로 선포된 행위를 하는 자</w:t>
      </w:r>
    </w:p>
    <w:p>
      <w:pPr>
        <w:spacing w:after="20" w:line="300"/>
        <w:ind w:left="280"/>
        <w:jc w:val="left"/>
      </w:pPr>
      <w:r>
        <w:rPr>
          <w:rFonts w:ascii="Malgun Gothic" w:eastAsia="맑은 고딕" w:hAnsi="Malgun Gothic"/>
        </w:rPr>
        <w:t xml:space="preserve">8. 게시물과 각종 매체 및 인터넷 등을 통하여 타인과 학교에 피해를 준 자</w:t>
      </w:r>
    </w:p>
    <w:p>
      <w:pPr>
        <w:spacing w:after="20" w:line="300"/>
        <w:ind w:left="280"/>
        <w:jc w:val="left"/>
      </w:pPr>
      <w:r>
        <w:rPr>
          <w:rFonts w:ascii="Malgun Gothic" w:eastAsia="맑은 고딕" w:hAnsi="Malgun Gothic"/>
        </w:rPr>
        <w:t xml:space="preserve">9. 기타 지도위원회에서 무기정학에 해당된다고 결정한 자</w:t>
      </w:r>
    </w:p>
    <w:p>
      <w:pPr>
        <w:spacing w:after="20" w:line="300"/>
        <w:ind w:left="280"/>
        <w:jc w:val="left"/>
      </w:pPr>
      <w:r>
        <w:rPr>
          <w:rFonts w:ascii="Malgun Gothic" w:eastAsia="맑은 고딕" w:hAnsi="Malgun Gothic"/>
        </w:rPr>
        <w:t xml:space="preserve">④ 제적</w:t>
      </w:r>
    </w:p>
    <w:p>
      <w:pPr>
        <w:spacing w:after="20" w:line="300"/>
        <w:ind w:left="280"/>
        <w:jc w:val="left"/>
      </w:pPr>
      <w:r>
        <w:rPr>
          <w:rFonts w:ascii="Malgun Gothic" w:eastAsia="맑은 고딕" w:hAnsi="Malgun Gothic"/>
        </w:rPr>
        <w:t xml:space="preserve">1. 무기정학 각 호의 행위를 재범한 자</w:t>
      </w:r>
    </w:p>
    <w:p>
      <w:pPr>
        <w:spacing w:after="20" w:line="300"/>
        <w:ind w:left="280"/>
        <w:jc w:val="left"/>
      </w:pPr>
      <w:r>
        <w:rPr>
          <w:rFonts w:ascii="Malgun Gothic" w:eastAsia="맑은 고딕" w:hAnsi="Malgun Gothic"/>
        </w:rPr>
        <w:t xml:space="preserve">2. 집단 행위로 수업을 방해하거나 지장을 초래한 자</w:t>
      </w:r>
    </w:p>
    <w:p>
      <w:pPr>
        <w:spacing w:after="20" w:line="300"/>
        <w:ind w:left="280"/>
        <w:jc w:val="left"/>
      </w:pPr>
      <w:r>
        <w:rPr>
          <w:rFonts w:ascii="Malgun Gothic" w:eastAsia="맑은 고딕" w:hAnsi="Malgun Gothic"/>
        </w:rPr>
        <w:t xml:space="preserve">3. 교직원을 폭행한 자</w:t>
      </w:r>
    </w:p>
    <w:p>
      <w:pPr>
        <w:spacing w:after="20" w:line="300"/>
        <w:ind w:left="280"/>
        <w:jc w:val="left"/>
      </w:pPr>
      <w:r>
        <w:rPr>
          <w:rFonts w:ascii="Malgun Gothic" w:eastAsia="맑은 고딕" w:hAnsi="Malgun Gothic"/>
        </w:rPr>
        <w:t xml:space="preserve">4. 폭행으로 타인에게 치명적 상처를 입힌 자</w:t>
      </w:r>
    </w:p>
    <w:p>
      <w:pPr>
        <w:spacing w:after="20" w:line="300"/>
        <w:ind w:left="280"/>
        <w:jc w:val="left"/>
      </w:pPr>
      <w:r>
        <w:rPr>
          <w:rFonts w:ascii="Malgun Gothic" w:eastAsia="맑은 고딕" w:hAnsi="Malgun Gothic"/>
        </w:rPr>
        <w:t xml:space="preserve">5. 교외에서 학교의 명예를 심히 훼손한 자</w:t>
      </w:r>
    </w:p>
    <w:p>
      <w:pPr>
        <w:spacing w:after="20" w:line="300"/>
        <w:ind w:left="280"/>
        <w:jc w:val="left"/>
      </w:pPr>
      <w:r>
        <w:rPr>
          <w:rFonts w:ascii="Malgun Gothic" w:eastAsia="맑은 고딕" w:hAnsi="Malgun Gothic"/>
        </w:rPr>
        <w:t xml:space="preserve">6. 신앙 이외의 이유로 벌금형이나 금고 이상의 형을 확정 받은 자</w:t>
      </w:r>
    </w:p>
    <w:p>
      <w:pPr>
        <w:spacing w:after="20" w:line="300"/>
        <w:ind w:left="280"/>
        <w:jc w:val="left"/>
      </w:pPr>
      <w:r>
        <w:rPr>
          <w:rFonts w:ascii="Malgun Gothic" w:eastAsia="맑은 고딕" w:hAnsi="Malgun Gothic"/>
        </w:rPr>
        <w:t xml:space="preserve">7. 학원 내에서 정치활동을 하거나 할 목적으로 조직이나 선동을 한 자</w:t>
      </w:r>
    </w:p>
    <w:p>
      <w:pPr>
        <w:spacing w:after="80" w:line="300"/>
        <w:ind w:left="280"/>
        <w:jc w:val="left"/>
      </w:pPr>
      <w:r>
        <w:rPr>
          <w:rFonts w:ascii="Malgun Gothic" w:eastAsia="맑은 고딕" w:hAnsi="Malgun Gothic"/>
        </w:rPr>
        <w:t xml:space="preserve">8. 기타 지도위원회에서 제적에 해당된다고 결정한 자</w:t>
      </w:r>
    </w:p>
    <w:p>
      <w:pPr>
        <w:spacing w:after="80" w:line="300"/>
        <w:jc w:val="left"/>
      </w:pPr>
      <w:r>
        <w:rPr>
          <w:rFonts w:ascii="Malgun Gothic" w:eastAsia="맑은 고딕" w:hAnsi="Malgun Gothic"/>
        </w:rPr>
        <w:t xml:space="preserve">제33조제1항제1호 중 "5일금연학교"를 "5일 금연학교"로 한다.</w:t>
      </w:r>
    </w:p>
    <w:p>
      <w:pPr>
        <w:spacing w:after="80" w:line="300"/>
        <w:jc w:val="left"/>
      </w:pPr>
      <w:r>
        <w:rPr>
          <w:rFonts w:ascii="Malgun Gothic" w:eastAsia="맑은 고딕" w:hAnsi="Malgun Gothic"/>
        </w:rPr>
        <w:t xml:space="preserve">제3조 중 "10만원"을 "10만 원"으로 한다.</w:t>
      </w:r>
    </w:p>
    <w:p>
      <w:pPr>
        <w:spacing w:after="80" w:line="300"/>
        <w:jc w:val="left"/>
      </w:pPr>
      <w:r>
        <w:rPr>
          <w:rFonts w:ascii="Malgun Gothic" w:eastAsia="맑은 고딕" w:hAnsi="Malgun Gothic"/>
        </w:rPr>
        <w:t xml:space="preserve">제6조를 삭제한다.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2011년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2026-10-22T05:12:20.374Z</dcterms:created>
  <dcterms:modified xsi:type="dcterms:W3CDTF">2026-10-22T05:12:20.374Z</dcterms:modified>
</cp:coreProperties>
</file>

<file path=docProps/custom.xml><?xml version="1.0" encoding="utf-8"?>
<Properties xmlns="http://schemas.openxmlformats.org/officeDocument/2006/custom-properties" xmlns:vt="http://schemas.openxmlformats.org/officeDocument/2006/docPropsVTypes"/>
</file>