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2015. 6. 30. 개정 판 (시행 2015. 6. 30.) → 2015. 4. 22. 개정 판 (시행 2015. 3. 1.)</w:t>
      </w:r>
    </w:p>
    <w:p>
      <w:pPr>
        <w:spacing w:after="20" w:line="300"/>
        <w:jc w:val="left"/>
      </w:pPr>
      <w:r>
        <w:rPr>
          <w:rFonts w:ascii="Malgun Gothic" w:eastAsia="맑은 고딕" w:hAnsi="Malgun Gothic"/>
          <w:color w:val="5B6470"/>
          <w:sz w:val="18"/>
          <w:szCs w:val="18"/>
        </w:rPr>
        <w:t xml:space="preserve">바뀜 60 · 신설 7 · 삭제 9 · 번호 변경 0</w:t>
      </w:r>
    </w:p>
    <w:p>
      <w:pPr>
        <w:spacing w:after="200" w:line="300"/>
        <w:jc w:val="left"/>
      </w:pPr>
      <w:r>
        <w:rPr>
          <w:rFonts w:ascii="Malgun Gothic" w:eastAsia="맑은 고딕" w:hAnsi="Malgun Gothic"/>
          <w:color w:val="5B6470"/>
          <w:sz w:val="16"/>
          <w:szCs w:val="16"/>
        </w:rPr>
        <w:t xml:space="preserve">공식 원본 law.syu.ac.kr · https://suleap.syu.my/r/31/compare?from=59&amp;to=58 · 내려받은 때 2026. 10. 21. 오후 7:31:16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제11조, 제15조, 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편입생 학점</w:t>
            </w:r>
            <w:r>
              <w:rPr>
                <w:rFonts w:ascii="Malgun Gothic" w:eastAsia="맑은 고딕" w:hAnsi="Malgun Gothic"/>
                <w:b w:val="false"/>
                <w:bCs w:val="false"/>
                <w:sz w:val="19"/>
                <w:szCs w:val="19"/>
              </w:rPr>
              <w:t xml:space="preserve">이수표-약학과는 제외</w:t>
            </w:r>
          </w:p>
          <w:p>
            <w:pPr>
              <w:spacing w:after="20" w:line="280"/>
            </w:pPr>
            <w:r>
              <w:rPr>
                <w:rFonts w:ascii="Malgun Gothic" w:eastAsia="맑은 고딕" w:hAnsi="Malgun Gothic"/>
                <w:b w:val="false"/>
                <w:bCs w:val="false"/>
                <w:sz w:val="19"/>
                <w:szCs w:val="19"/>
              </w:rPr>
              <w:t xml:space="preserve">편입학년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 양</w:t>
            </w:r>
          </w:p>
          <w:p>
            <w:pPr>
              <w:spacing w:after="20" w:line="280"/>
            </w:pPr>
            <w:r>
              <w:rPr>
                <w:rFonts w:ascii="Malgun Gothic" w:eastAsia="맑은 고딕" w:hAnsi="Malgun Gothic"/>
                <w:b w:val="false"/>
                <w:bCs w:val="false"/>
                <w:sz w:val="19"/>
                <w:szCs w:val="19"/>
              </w:rPr>
              <w:t xml:space="preserve">전 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교양</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제11조, 제15조, 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rPr>
              <w:t xml:space="preserve">1] 편입생 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이수표-약학과는 제외</w:t>
            </w:r>
          </w:p>
          <w:p>
            <w:pPr>
              <w:spacing w:after="20" w:line="280"/>
            </w:pPr>
            <w:r>
              <w:rPr>
                <w:rFonts w:ascii="Malgun Gothic" w:eastAsia="맑은 고딕" w:hAnsi="Malgun Gothic"/>
                <w:b w:val="false"/>
                <w:bCs w:val="false"/>
                <w:sz w:val="19"/>
                <w:szCs w:val="19"/>
              </w:rPr>
              <w:t xml:space="preserve">편입학년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 양</w:t>
            </w:r>
          </w:p>
          <w:p>
            <w:pPr>
              <w:spacing w:after="20" w:line="280"/>
            </w:pPr>
            <w:r>
              <w:rPr>
                <w:rFonts w:ascii="Malgun Gothic" w:eastAsia="맑은 고딕" w:hAnsi="Malgun Gothic"/>
                <w:b w:val="false"/>
                <w:bCs w:val="false"/>
                <w:sz w:val="19"/>
                <w:szCs w:val="19"/>
              </w:rPr>
              <w:t xml:space="preserve">전 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4(</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rPr>
              <w:t xml:space="preserve">2(</w:t>
            </w:r>
            <w:r>
              <w:rPr>
                <w:rFonts w:ascii="Malgun Gothic" w:eastAsia="맑은 고딕" w:hAnsi="Malgun Gothic"/>
                <w:b w:val="false"/>
                <w:bCs w:val="false"/>
                <w:sz w:val="19"/>
                <w:szCs w:val="19"/>
              </w:rPr>
              <w:t xml:space="preserve">성</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2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p>
            <w:pPr>
              <w:spacing w:after="40" w:line="280"/>
            </w:pPr>
            <w:r>
              <w:rPr>
                <w:rFonts w:ascii="Malgun Gothic" w:eastAsia="맑은 고딕" w:hAnsi="Malgun Gothic"/>
                <w:b w:val="false"/>
                <w:bCs w:val="false"/>
                <w:sz w:val="19"/>
                <w:szCs w:val="19"/>
              </w:rPr>
              <w:t xml:space="preserve">〈개정 2007-07-23〉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필한 후에 남은 학점을 이수할 경우, </w:t>
            </w:r>
            <w:r>
              <w:rPr>
                <w:rFonts w:ascii="Malgun Gothic" w:eastAsia="맑은 고딕" w:hAnsi="Malgun Gothic"/>
                <w:b w:val="false"/>
                <w:bCs w:val="false"/>
                <w:sz w:val="19"/>
                <w:szCs w:val="19"/>
              </w:rPr>
              <w:t xml:space="preserve">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2. 〈삭제 2015-03-16〉</w:t>
            </w:r>
          </w:p>
          <w:p>
            <w:pPr>
              <w:spacing w:after="40" w:line="280"/>
            </w:pPr>
            <w:r>
              <w:rPr>
                <w:rFonts w:ascii="Malgun Gothic" w:eastAsia="맑은 고딕" w:hAnsi="Malgun Gothic"/>
                <w:b w:val="false"/>
                <w:bCs w:val="false"/>
                <w:sz w:val="19"/>
                <w:szCs w:val="19"/>
                <w:u w:val="single"/>
              </w:rPr>
              <w:t xml:space="preserve">3. 정규 8학기(5년제는 10학기) 등록을 필한 후에 졸업필수 과목으로 학점이 부여되지 않은 과목이 남은 경우, 또는 졸업학점을 모두 이수하고 취업준비를 위해 졸업을 유예하는 학생인 경우, 한 과목을 반드시 수강하고, 별도로 정해진 기본 등록금을 납부하여야 한다. 〈신설 2018-02-26〉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필한 후에 남은 학점을 이수할 경우, </w:t>
            </w:r>
            <w:r>
              <w:rPr>
                <w:rFonts w:ascii="Malgun Gothic" w:eastAsia="맑은 고딕" w:hAnsi="Malgun Gothic"/>
                <w:b w:val="false"/>
                <w:bCs w:val="false"/>
                <w:sz w:val="19"/>
                <w:szCs w:val="19"/>
                <w:u w:val="single"/>
              </w:rPr>
              <w:t xml:space="preserve">학점이 부여되지 않은 과목 및 </w:t>
            </w:r>
            <w:r>
              <w:rPr>
                <w:rFonts w:ascii="Malgun Gothic" w:eastAsia="맑은 고딕" w:hAnsi="Malgun Gothic"/>
                <w:b w:val="false"/>
                <w:bCs w:val="false"/>
                <w:sz w:val="19"/>
                <w:szCs w:val="19"/>
              </w:rPr>
              <w:t xml:space="preserve">1~3학점까지는 해당 학기 등록금의 6분의 1 해당액, 4~6학점까지는 해당 학기 등록금의 3분의 1 해당액, 7~9학점까지는 해당 학기 등록금의 2분의 1 해당액을 납부하여야 하며, 시간제등록생도 이에 준한다.</w:t>
            </w:r>
          </w:p>
          <w:p>
            <w:pPr>
              <w:spacing w:after="20" w:line="280"/>
            </w:pPr>
            <w:r>
              <w:rPr>
                <w:rFonts w:ascii="Malgun Gothic" w:eastAsia="맑은 고딕" w:hAnsi="Malgun Gothic"/>
                <w:b w:val="false"/>
                <w:bCs w:val="false"/>
                <w:sz w:val="19"/>
                <w:szCs w:val="19"/>
              </w:rPr>
              <w:t xml:space="preserve">〈개정 2006-01-26〉</w:t>
            </w:r>
          </w:p>
          <w:p>
            <w:pPr>
              <w:spacing w:after="40" w:line="280"/>
            </w:pPr>
            <w:r>
              <w:rPr>
                <w:rFonts w:ascii="Malgun Gothic" w:eastAsia="맑은 고딕" w:hAnsi="Malgun Gothic"/>
                <w:b w:val="false"/>
                <w:bCs w:val="false"/>
                <w:sz w:val="19"/>
                <w:szCs w:val="19"/>
              </w:rPr>
              <w:t xml:space="preserve">2. 〈삭제 2015-03-16〉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rPr>
              <w:t xml:space="preserve">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rPr>
              <w:t xml:space="preserve">25학점)까지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17학점</w:t>
            </w:r>
            <w:r>
              <w:rPr>
                <w:rFonts w:ascii="Malgun Gothic" w:eastAsia="맑은 고딕" w:hAnsi="Malgun Gothic"/>
                <w:b w:val="false"/>
                <w:bCs w:val="false"/>
                <w:sz w:val="19"/>
                <w:szCs w:val="19"/>
              </w:rPr>
              <w:t xml:space="preserve">) 이상 취득하여야 한다. 〈개정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u w:val="single"/>
              </w:rPr>
              <w:t xml:space="preserve">20학점, 약학과는 </w:t>
            </w:r>
            <w:r>
              <w:rPr>
                <w:rFonts w:ascii="Malgun Gothic" w:eastAsia="맑은 고딕" w:hAnsi="Malgun Gothic"/>
                <w:b w:val="false"/>
                <w:bCs w:val="false"/>
                <w:sz w:val="19"/>
                <w:szCs w:val="19"/>
              </w:rPr>
              <w:t xml:space="preserve">23학점)으로 한다. 〈개정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u w:val="single"/>
              </w:rPr>
              <w:t xml:space="preserve">23학점, 약학과는 </w:t>
            </w:r>
            <w:r>
              <w:rPr>
                <w:rFonts w:ascii="Malgun Gothic" w:eastAsia="맑은 고딕" w:hAnsi="Malgun Gothic"/>
                <w:b w:val="false"/>
                <w:bCs w:val="false"/>
                <w:sz w:val="19"/>
                <w:szCs w:val="19"/>
              </w:rPr>
              <w:t xml:space="preserve">25학점)까지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17학점</w:t>
            </w:r>
            <w:r>
              <w:rPr>
                <w:rFonts w:ascii="Malgun Gothic" w:eastAsia="맑은 고딕" w:hAnsi="Malgun Gothic"/>
                <w:b w:val="false"/>
                <w:bCs w:val="false"/>
                <w:sz w:val="19"/>
                <w:szCs w:val="19"/>
                <w:u w:val="single"/>
              </w:rPr>
              <w:t xml:space="preserve">, 약학과는 20학점</w:t>
            </w:r>
            <w:r>
              <w:rPr>
                <w:rFonts w:ascii="Malgun Gothic" w:eastAsia="맑은 고딕" w:hAnsi="Malgun Gothic"/>
                <w:b w:val="false"/>
                <w:bCs w:val="false"/>
                <w:sz w:val="19"/>
                <w:szCs w:val="19"/>
              </w:rPr>
              <w:t xml:space="preserve">) 이상 취득하여야 한다. 〈개정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제24조,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rPr>
              <w:t xml:space="preserve">23학점)을 신청함이 원칙이나 전 학기 평균평점이 3.70 이상인 학생은 20학점(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rPr>
              <w:t xml:space="preserve">25학점)까지 신청할 수 있다. 단, 학사경고 대상자는 15학점(</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rPr>
              <w:t xml:space="preserve">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2007</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23</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u w:val="single"/>
              </w:rPr>
              <w:t xml:space="preserve">2013.10.28]</w:t>
            </w:r>
          </w:p>
          <w:p>
            <w:pPr>
              <w:spacing w:after="20" w:line="280"/>
            </w:pPr>
            <w:r>
              <w:rPr>
                <w:rFonts w:ascii="Malgun Gothic" w:eastAsia="맑은 고딕" w:hAnsi="Malgun Gothic"/>
                <w:b w:val="false"/>
                <w:bCs w:val="false"/>
                <w:sz w:val="19"/>
                <w:szCs w:val="19"/>
              </w:rPr>
              <w:t xml:space="preserve">⑨ </w:t>
            </w:r>
            <w:r>
              <w:rPr>
                <w:rFonts w:ascii="Malgun Gothic" w:eastAsia="맑은 고딕" w:hAnsi="Malgun Gothic"/>
                <w:b w:val="false"/>
                <w:bCs w:val="false"/>
                <w:sz w:val="19"/>
                <w:szCs w:val="19"/>
                <w:u w:val="single"/>
              </w:rPr>
              <w:t xml:space="preserve">재수강</w:t>
            </w:r>
            <w:r>
              <w:rPr>
                <w:rFonts w:ascii="Malgun Gothic" w:eastAsia="맑은 고딕" w:hAnsi="Malgun Gothic"/>
                <w:b w:val="false"/>
                <w:bCs w:val="false"/>
                <w:sz w:val="19"/>
                <w:szCs w:val="19"/>
              </w:rPr>
              <w:t xml:space="preserve"> 과목은 </w:t>
            </w:r>
            <w:r>
              <w:rPr>
                <w:rFonts w:ascii="Malgun Gothic" w:eastAsia="맑은 고딕" w:hAnsi="Malgun Gothic"/>
                <w:b w:val="false"/>
                <w:bCs w:val="false"/>
                <w:sz w:val="19"/>
                <w:szCs w:val="19"/>
                <w:u w:val="single"/>
              </w:rPr>
              <w:t xml:space="preserve">C+ 등급 이하인 경우에 </w:t>
            </w:r>
            <w:r>
              <w:rPr>
                <w:rFonts w:ascii="Malgun Gothic" w:eastAsia="맑은 고딕" w:hAnsi="Malgun Gothic"/>
                <w:b w:val="false"/>
                <w:bCs w:val="false"/>
                <w:sz w:val="19"/>
                <w:szCs w:val="19"/>
              </w:rPr>
              <w:t xml:space="preserve">재수강할 수 있</w:t>
            </w:r>
            <w:r>
              <w:rPr>
                <w:rFonts w:ascii="Malgun Gothic" w:eastAsia="맑은 고딕" w:hAnsi="Malgun Gothic"/>
                <w:b w:val="false"/>
                <w:bCs w:val="false"/>
                <w:sz w:val="19"/>
                <w:szCs w:val="19"/>
                <w:u w:val="single"/>
              </w:rPr>
              <w:t xml:space="preserve">으며,</w:t>
            </w:r>
            <w:r>
              <w:rPr>
                <w:rFonts w:ascii="Malgun Gothic" w:eastAsia="맑은 고딕" w:hAnsi="Malgun Gothic"/>
                <w:b w:val="false"/>
                <w:bCs w:val="false"/>
                <w:sz w:val="19"/>
                <w:szCs w:val="19"/>
              </w:rPr>
              <w:t xml:space="preserve"> 재수강 과목의 성적 상한은 B+로 한다.</w:t>
            </w:r>
            <w:r>
              <w:rPr>
                <w:rFonts w:ascii="Malgun Gothic" w:eastAsia="맑은 고딕" w:hAnsi="Malgun Gothic"/>
                <w:b w:val="false"/>
                <w:bCs w:val="false"/>
                <w:sz w:val="19"/>
                <w:szCs w:val="19"/>
                <w:u w:val="single"/>
              </w:rPr>
              <w:t xml:space="preserve"> 단, 재수강 횟수는 과목당 1회에 한한다. </w:t>
            </w:r>
            <w:r>
              <w:rPr>
                <w:rFonts w:ascii="Malgun Gothic" w:eastAsia="맑은 고딕" w:hAnsi="Malgun Gothic"/>
                <w:b w:val="false"/>
                <w:bCs w:val="false"/>
                <w:sz w:val="19"/>
                <w:szCs w:val="19"/>
              </w:rPr>
              <w:t xml:space="preserve">〈개정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취득학점과 평점평균에는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rPr>
              <w:t xml:space="preserve">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w:t>
            </w:r>
            <w:r>
              <w:rPr>
                <w:rFonts w:ascii="Malgun Gothic" w:eastAsia="맑은 고딕" w:hAnsi="Malgun Gothic"/>
                <w:b w:val="false"/>
                <w:bCs w:val="false"/>
                <w:sz w:val="19"/>
                <w:szCs w:val="19"/>
                <w:u w:val="single"/>
              </w:rPr>
              <w:t xml:space="preserve">스미스</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양대학</w:t>
            </w:r>
            <w:r>
              <w:rPr>
                <w:rFonts w:ascii="Malgun Gothic" w:eastAsia="맑은 고딕" w:hAnsi="Malgun Gothic"/>
                <w:b w:val="false"/>
                <w:bCs w:val="false"/>
                <w:sz w:val="19"/>
                <w:szCs w:val="19"/>
              </w:rPr>
              <w:t xml:space="preserve">에서 전공은 학과에서 판정한다.</w:t>
            </w:r>
            <w:r>
              <w:rPr>
                <w:rFonts w:ascii="Malgun Gothic" w:eastAsia="맑은 고딕" w:hAnsi="Malgun Gothic"/>
                <w:b w:val="false"/>
                <w:bCs w:val="false"/>
                <w:sz w:val="19"/>
                <w:szCs w:val="19"/>
                <w:u w:val="single"/>
              </w:rPr>
              <w:t xml:space="preserve"> 〈개정 2017-02-27〉</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학점 이상으로 한다. 단, 8학기(건축학과 10학기)에는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학년 2학기까지 실무실습</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약학총론 및 약사법규를 </w:t>
            </w:r>
            <w:r>
              <w:rPr>
                <w:rFonts w:ascii="Malgun Gothic" w:eastAsia="맑은 고딕" w:hAnsi="Malgun Gothic"/>
                <w:b w:val="false"/>
                <w:bCs w:val="false"/>
                <w:sz w:val="19"/>
                <w:szCs w:val="19"/>
              </w:rPr>
              <w:t xml:space="preserve">제외한 전공필수 교과목의 </w:t>
            </w:r>
            <w:r>
              <w:rPr>
                <w:rFonts w:ascii="Malgun Gothic" w:eastAsia="맑은 고딕" w:hAnsi="Malgun Gothic"/>
                <w:b w:val="false"/>
                <w:bCs w:val="false"/>
                <w:sz w:val="19"/>
                <w:szCs w:val="19"/>
                <w:u w:val="single"/>
              </w:rPr>
              <w:t xml:space="preserve">101</w:t>
            </w:r>
            <w:r>
              <w:rPr>
                <w:rFonts w:ascii="Malgun Gothic" w:eastAsia="맑은 고딕" w:hAnsi="Malgun Gothic"/>
                <w:b w:val="false"/>
                <w:bCs w:val="false"/>
                <w:sz w:val="19"/>
                <w:szCs w:val="19"/>
              </w:rPr>
              <w:t xml:space="preserve">학점을 취득하지 못한 학생은 </w:t>
            </w: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학년 실무실습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수강 </w:t>
            </w:r>
            <w:r>
              <w:rPr>
                <w:rFonts w:ascii="Malgun Gothic" w:eastAsia="맑은 고딕" w:hAnsi="Malgun Gothic"/>
                <w:b w:val="false"/>
                <w:bCs w:val="false"/>
                <w:sz w:val="19"/>
                <w:szCs w:val="19"/>
                <w:u w:val="single"/>
              </w:rPr>
              <w:t xml:space="preserve">시</w:t>
            </w:r>
            <w:r>
              <w:rPr>
                <w:rFonts w:ascii="Malgun Gothic" w:eastAsia="맑은 고딕" w:hAnsi="Malgun Gothic"/>
                <w:b w:val="false"/>
                <w:bCs w:val="false"/>
                <w:sz w:val="19"/>
                <w:szCs w:val="19"/>
              </w:rPr>
              <w:t xml:space="preserve">청 및 실습을 할 수 없다.〈</w:t>
            </w:r>
            <w:r>
              <w:rPr>
                <w:rFonts w:ascii="Malgun Gothic" w:eastAsia="맑은 고딕" w:hAnsi="Malgun Gothic"/>
                <w:b w:val="false"/>
                <w:bCs w:val="false"/>
                <w:sz w:val="19"/>
                <w:szCs w:val="19"/>
                <w:u w:val="single"/>
              </w:rPr>
              <w:t xml:space="preserve">신설</w:t>
            </w:r>
            <w:r>
              <w:rPr>
                <w:rFonts w:ascii="Malgun Gothic" w:eastAsia="맑은 고딕" w:hAnsi="Malgun Gothic"/>
                <w:b w:val="false"/>
                <w:bCs w:val="false"/>
                <w:sz w:val="19"/>
                <w:szCs w:val="19"/>
              </w:rPr>
              <w:t xml:space="preserve"> 2011-01-31〉</w:t>
            </w:r>
          </w:p>
          <w:p>
            <w:pPr>
              <w:spacing w:after="40" w:line="280"/>
            </w:pPr>
            <w:r>
              <w:rPr>
                <w:rFonts w:ascii="Malgun Gothic" w:eastAsia="맑은 고딕" w:hAnsi="Malgun Gothic"/>
                <w:b w:val="false"/>
                <w:bCs w:val="false"/>
                <w:sz w:val="19"/>
                <w:szCs w:val="19"/>
              </w:rPr>
              <w:t xml:space="preserve">⑮ 수강하는 모든 과목에 대하여 매 학기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중간</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기말) </w:t>
            </w:r>
            <w:r>
              <w:rPr>
                <w:rFonts w:ascii="Malgun Gothic" w:eastAsia="맑은 고딕" w:hAnsi="Malgun Gothic"/>
                <w:b w:val="false"/>
                <w:bCs w:val="false"/>
                <w:sz w:val="19"/>
                <w:szCs w:val="19"/>
              </w:rPr>
              <w:t xml:space="preserve">강의평가</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실시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 〈신설 2013-04-28〉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제24조,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 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u w:val="single"/>
              </w:rPr>
              <w:t xml:space="preserve">20학점, 약학과는 </w:t>
            </w:r>
            <w:r>
              <w:rPr>
                <w:rFonts w:ascii="Malgun Gothic" w:eastAsia="맑은 고딕" w:hAnsi="Malgun Gothic"/>
                <w:b w:val="false"/>
                <w:bCs w:val="false"/>
                <w:sz w:val="19"/>
                <w:szCs w:val="19"/>
              </w:rPr>
              <w:t xml:space="preserve">23학점)을 신청함이 원칙이나 전 학기 평균평점이 3.70 이상인 학생은 20학점(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u w:val="single"/>
              </w:rPr>
              <w:t xml:space="preserve">23학점, 약학과는 </w:t>
            </w:r>
            <w:r>
              <w:rPr>
                <w:rFonts w:ascii="Malgun Gothic" w:eastAsia="맑은 고딕" w:hAnsi="Malgun Gothic"/>
                <w:b w:val="false"/>
                <w:bCs w:val="false"/>
                <w:sz w:val="19"/>
                <w:szCs w:val="19"/>
              </w:rPr>
              <w:t xml:space="preserve">25학점)까지 신청할 수 있다. 단, 학사경고 대상자는 15학점(</w:t>
            </w:r>
            <w:r>
              <w:rPr>
                <w:rFonts w:ascii="Malgun Gothic" w:eastAsia="맑은 고딕" w:hAnsi="Malgun Gothic"/>
                <w:b w:val="false"/>
                <w:bCs w:val="false"/>
                <w:sz w:val="19"/>
                <w:szCs w:val="19"/>
                <w:u w:val="single"/>
              </w:rPr>
              <w:t xml:space="preserve">기초의</w:t>
            </w:r>
            <w:r>
              <w:rPr>
                <w:rFonts w:ascii="Malgun Gothic" w:eastAsia="맑은 고딕" w:hAnsi="Malgun Gothic"/>
                <w:b w:val="false"/>
                <w:bCs w:val="false"/>
                <w:sz w:val="19"/>
                <w:szCs w:val="19"/>
              </w:rPr>
              <w:t xml:space="preserve">약</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학과는 </w:t>
            </w:r>
            <w:r>
              <w:rPr>
                <w:rFonts w:ascii="Malgun Gothic" w:eastAsia="맑은 고딕" w:hAnsi="Malgun Gothic"/>
                <w:b w:val="false"/>
                <w:bCs w:val="false"/>
                <w:sz w:val="19"/>
                <w:szCs w:val="19"/>
                <w:u w:val="single"/>
              </w:rPr>
              <w:t xml:space="preserve">17학점, 약학과는 </w:t>
            </w:r>
            <w:r>
              <w:rPr>
                <w:rFonts w:ascii="Malgun Gothic" w:eastAsia="맑은 고딕" w:hAnsi="Malgun Gothic"/>
                <w:b w:val="false"/>
                <w:bCs w:val="false"/>
                <w:sz w:val="19"/>
                <w:szCs w:val="19"/>
              </w:rPr>
              <w:t xml:space="preserve">20학점)을 초과할 수 없으나 학교에서 제공하는 특별 교육 프로그램을 이수한 학생에게는 학점을 제한하지 아니한다.〈개정 2012-07-09〉</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전공필수의 순 및 학점이 적은 순으로 삭제한다.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2007</w:t>
            </w:r>
            <w:r>
              <w:rPr>
                <w:rFonts w:ascii="Malgun Gothic" w:eastAsia="맑은 고딕" w:hAnsi="Malgun Gothic"/>
                <w:b w:val="false"/>
                <w:bCs w:val="false"/>
                <w:sz w:val="19"/>
                <w:szCs w:val="19"/>
                <w:u w:val="single"/>
              </w:rPr>
              <w:t xml:space="preserve">-02-</w:t>
            </w:r>
            <w:r>
              <w:rPr>
                <w:rFonts w:ascii="Malgun Gothic" w:eastAsia="맑은 고딕" w:hAnsi="Malgun Gothic"/>
                <w:b w:val="false"/>
                <w:bCs w:val="false"/>
                <w:sz w:val="19"/>
                <w:szCs w:val="19"/>
              </w:rPr>
              <w:t xml:space="preserve">23</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⑨ </w:t>
            </w:r>
            <w:r>
              <w:rPr>
                <w:rFonts w:ascii="Malgun Gothic" w:eastAsia="맑은 고딕" w:hAnsi="Malgun Gothic"/>
                <w:b w:val="false"/>
                <w:bCs w:val="false"/>
                <w:sz w:val="19"/>
                <w:szCs w:val="19"/>
                <w:u w:val="single"/>
              </w:rPr>
              <w:t xml:space="preserve">모든</w:t>
            </w:r>
            <w:r>
              <w:rPr>
                <w:rFonts w:ascii="Malgun Gothic" w:eastAsia="맑은 고딕" w:hAnsi="Malgun Gothic"/>
                <w:b w:val="false"/>
                <w:bCs w:val="false"/>
                <w:sz w:val="19"/>
                <w:szCs w:val="19"/>
              </w:rPr>
              <w:t xml:space="preserve"> 과목은 </w:t>
            </w:r>
            <w:r>
              <w:rPr>
                <w:rFonts w:ascii="Malgun Gothic" w:eastAsia="맑은 고딕" w:hAnsi="Malgun Gothic"/>
                <w:b w:val="false"/>
                <w:bCs w:val="false"/>
                <w:sz w:val="19"/>
                <w:szCs w:val="19"/>
              </w:rPr>
              <w:t xml:space="preserve">재수강할 수 있</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재수강 과목의 성적 상한은 B+로 한다.</w:t>
            </w:r>
          </w:p>
          <w:p>
            <w:pPr>
              <w:spacing w:after="20" w:line="280"/>
            </w:pPr>
            <w:r>
              <w:rPr>
                <w:rFonts w:ascii="Malgun Gothic" w:eastAsia="맑은 고딕" w:hAnsi="Malgun Gothic"/>
                <w:b w:val="false"/>
                <w:bCs w:val="false"/>
                <w:sz w:val="19"/>
                <w:szCs w:val="19"/>
              </w:rPr>
              <w:t xml:space="preserve">〈개정 2015-03-16〉</w:t>
            </w:r>
          </w:p>
          <w:p>
            <w:pPr>
              <w:spacing w:after="20" w:line="280"/>
            </w:pPr>
            <w:r>
              <w:rPr>
                <w:rFonts w:ascii="Malgun Gothic" w:eastAsia="맑은 고딕" w:hAnsi="Malgun Gothic"/>
                <w:b w:val="false"/>
                <w:bCs w:val="false"/>
                <w:sz w:val="19"/>
                <w:szCs w:val="19"/>
              </w:rPr>
              <w:t xml:space="preserve">1. 재수강과목은 이미 취득한 성적과 새로 취득한 성적 중 높은 성적으로 인정한다. 다만, 낮은 성적 과목은 ‘W’(Withdrawal)로 표기하고 취득학점과 평점평균에는 반영하지 아니한다. 유사과목의 재수강도 이에 준한다.〈개정 2007-01-28〉</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2014-03-31〉</w:t>
            </w:r>
          </w:p>
          <w:p>
            <w:pPr>
              <w:spacing w:after="20" w:line="280"/>
            </w:pPr>
            <w:r>
              <w:rPr>
                <w:rFonts w:ascii="Malgun Gothic" w:eastAsia="맑은 고딕" w:hAnsi="Malgun Gothic"/>
                <w:b w:val="false"/>
                <w:bCs w:val="false"/>
                <w:sz w:val="19"/>
                <w:szCs w:val="19"/>
              </w:rPr>
              <w:t xml:space="preserve">3. 재수강 과목과 대체과목의 유사성에 대해서는 교양은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무처</w:t>
            </w:r>
            <w:r>
              <w:rPr>
                <w:rFonts w:ascii="Malgun Gothic" w:eastAsia="맑은 고딕" w:hAnsi="Malgun Gothic"/>
                <w:b w:val="false"/>
                <w:bCs w:val="false"/>
                <w:sz w:val="19"/>
                <w:szCs w:val="19"/>
              </w:rPr>
              <w:t xml:space="preserve">에서 전공은 학과에서 판정한다.</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학점 이상으로 한다. 단, 8학기(건축학과 10학기)에는 예외로 한다. 〈신설 2008-01-28〉</w:t>
            </w:r>
          </w:p>
          <w:p>
            <w:pPr>
              <w:spacing w:after="20" w:line="280"/>
            </w:pPr>
            <w:r>
              <w:rPr>
                <w:rFonts w:ascii="Malgun Gothic" w:eastAsia="맑은 고딕" w:hAnsi="Malgun Gothic"/>
                <w:b w:val="false"/>
                <w:bCs w:val="false"/>
                <w:sz w:val="19"/>
                <w:szCs w:val="19"/>
              </w:rPr>
              <w:t xml:space="preserve">⑬ (군 복무학생 학점등록). 〈삭제 2009-11-23〉</w:t>
            </w:r>
          </w:p>
          <w:p>
            <w:pPr>
              <w:spacing w:after="20" w:line="280"/>
            </w:pPr>
            <w:r>
              <w:rPr>
                <w:rFonts w:ascii="Malgun Gothic" w:eastAsia="맑은 고딕" w:hAnsi="Malgun Gothic"/>
                <w:b w:val="false"/>
                <w:bCs w:val="false"/>
                <w:sz w:val="19"/>
                <w:szCs w:val="19"/>
              </w:rPr>
              <w:t xml:space="preserve">⑭ 약학과 학생의 경우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학년 2학기까지 실무실습</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제외한 전공필수 교과목의 </w:t>
            </w:r>
            <w:r>
              <w:rPr>
                <w:rFonts w:ascii="Malgun Gothic" w:eastAsia="맑은 고딕" w:hAnsi="Malgun Gothic"/>
                <w:b w:val="false"/>
                <w:bCs w:val="false"/>
                <w:sz w:val="19"/>
                <w:szCs w:val="19"/>
                <w:u w:val="single"/>
              </w:rPr>
              <w:t xml:space="preserve">130</w:t>
            </w:r>
            <w:r>
              <w:rPr>
                <w:rFonts w:ascii="Malgun Gothic" w:eastAsia="맑은 고딕" w:hAnsi="Malgun Gothic"/>
                <w:b w:val="false"/>
                <w:bCs w:val="false"/>
                <w:sz w:val="19"/>
                <w:szCs w:val="19"/>
              </w:rPr>
              <w:t xml:space="preserve">학점을 취득하지 못한 학생은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학년 실무실습</w:t>
            </w:r>
            <w:r>
              <w:rPr>
                <w:rFonts w:ascii="Malgun Gothic" w:eastAsia="맑은 고딕" w:hAnsi="Malgun Gothic"/>
                <w:b w:val="false"/>
                <w:bCs w:val="false"/>
                <w:sz w:val="19"/>
                <w:szCs w:val="19"/>
              </w:rPr>
              <w:t xml:space="preserve">수강 </w:t>
            </w:r>
            <w:r>
              <w:rPr>
                <w:rFonts w:ascii="Malgun Gothic" w:eastAsia="맑은 고딕" w:hAnsi="Malgun Gothic"/>
                <w:b w:val="false"/>
                <w:bCs w:val="false"/>
                <w:sz w:val="19"/>
                <w:szCs w:val="19"/>
                <w:u w:val="single"/>
              </w:rPr>
              <w:t xml:space="preserve">신</w:t>
            </w:r>
            <w:r>
              <w:rPr>
                <w:rFonts w:ascii="Malgun Gothic" w:eastAsia="맑은 고딕" w:hAnsi="Malgun Gothic"/>
                <w:b w:val="false"/>
                <w:bCs w:val="false"/>
                <w:sz w:val="19"/>
                <w:szCs w:val="19"/>
              </w:rPr>
              <w:t xml:space="preserve">청 및 실습을 할 수 없다.〈</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2011-01-31〉</w:t>
            </w:r>
          </w:p>
          <w:p>
            <w:pPr>
              <w:spacing w:after="40" w:line="280"/>
            </w:pPr>
            <w:r>
              <w:rPr>
                <w:rFonts w:ascii="Malgun Gothic" w:eastAsia="맑은 고딕" w:hAnsi="Malgun Gothic"/>
                <w:b w:val="false"/>
                <w:bCs w:val="false"/>
                <w:sz w:val="19"/>
                <w:szCs w:val="19"/>
              </w:rPr>
              <w:t xml:space="preserve">⑮ 수강하는 모든 과목에 대하여 매 학기 </w:t>
            </w:r>
            <w:r>
              <w:rPr>
                <w:rFonts w:ascii="Malgun Gothic" w:eastAsia="맑은 고딕" w:hAnsi="Malgun Gothic"/>
                <w:b w:val="false"/>
                <w:bCs w:val="false"/>
                <w:sz w:val="19"/>
                <w:szCs w:val="19"/>
                <w:u w:val="single"/>
              </w:rPr>
              <w:t xml:space="preserve">말 1</w:t>
            </w:r>
            <w:r>
              <w:rPr>
                <w:rFonts w:ascii="Malgun Gothic" w:eastAsia="맑은 고딕" w:hAnsi="Malgun Gothic"/>
                <w:b w:val="false"/>
                <w:bCs w:val="false"/>
                <w:sz w:val="19"/>
                <w:szCs w:val="19"/>
              </w:rPr>
              <w:t xml:space="preserve">회</w:t>
            </w:r>
            <w:r>
              <w:rPr>
                <w:rFonts w:ascii="Malgun Gothic" w:eastAsia="맑은 고딕" w:hAnsi="Malgun Gothic"/>
                <w:b w:val="false"/>
                <w:bCs w:val="false"/>
                <w:sz w:val="19"/>
                <w:szCs w:val="19"/>
                <w:u w:val="single"/>
              </w:rPr>
              <w:t xml:space="preserve"> 강의평가를 하여야 하며, </w:t>
            </w:r>
            <w:r>
              <w:rPr>
                <w:rFonts w:ascii="Malgun Gothic" w:eastAsia="맑은 고딕" w:hAnsi="Malgun Gothic"/>
                <w:b w:val="false"/>
                <w:bCs w:val="false"/>
                <w:sz w:val="19"/>
                <w:szCs w:val="19"/>
              </w:rPr>
              <w:t xml:space="preserve">중간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강의평가</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따로 </w:t>
            </w:r>
            <w:r>
              <w:rPr>
                <w:rFonts w:ascii="Malgun Gothic" w:eastAsia="맑은 고딕" w:hAnsi="Malgun Gothic"/>
                <w:b w:val="false"/>
                <w:bCs w:val="false"/>
                <w:sz w:val="19"/>
                <w:szCs w:val="19"/>
              </w:rPr>
              <w:t xml:space="preserve">실시</w:t>
            </w:r>
            <w:r>
              <w:rPr>
                <w:rFonts w:ascii="Malgun Gothic" w:eastAsia="맑은 고딕" w:hAnsi="Malgun Gothic"/>
                <w:b w:val="false"/>
                <w:bCs w:val="false"/>
                <w:sz w:val="19"/>
                <w:szCs w:val="19"/>
                <w:u w:val="single"/>
              </w:rPr>
              <w:t xml:space="preserve">할 수 있</w:t>
            </w:r>
            <w:r>
              <w:rPr>
                <w:rFonts w:ascii="Malgun Gothic" w:eastAsia="맑은 고딕" w:hAnsi="Malgun Gothic"/>
                <w:b w:val="false"/>
                <w:bCs w:val="false"/>
                <w:sz w:val="19"/>
                <w:szCs w:val="19"/>
              </w:rPr>
              <w:t xml:space="preserve">다. 〈신설 2013-04-28〉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교과목에 등록한 학생 수가 교양과목인 경우 15명 이하, 전공과목인 경우 7명 이하의 강좌는 설강하지 않는 것을 원칙으로 </w:t>
            </w:r>
            <w:r>
              <w:rPr>
                <w:rFonts w:ascii="Malgun Gothic" w:eastAsia="맑은 고딕" w:hAnsi="Malgun Gothic"/>
                <w:b w:val="false"/>
                <w:bCs w:val="false"/>
                <w:sz w:val="19"/>
                <w:szCs w:val="19"/>
                <w:u w:val="single"/>
              </w:rPr>
              <w:t xml:space="preserve">하나 부득이</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경우에는 총장의 허가를 받아 강좌를 개설할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교과목에 등록한 학생 수가 교양과목인 경우 15명 이하, 전공과목인 경우 7명 이하의 강좌는 설강하지 않는 것을 원칙으로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〈개정 2004-11-26〉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 제28조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rPr>
              <w:t xml:space="preserve">② 각 학과목의 고사시간은 50분을 원칙으로 한다.</w:t>
            </w:r>
          </w:p>
          <w:p>
            <w:pPr>
              <w:spacing w:after="20" w:line="280"/>
            </w:pPr>
            <w:r>
              <w:rPr>
                <w:rFonts w:ascii="Malgun Gothic" w:eastAsia="맑은 고딕" w:hAnsi="Malgun Gothic"/>
                <w:b w:val="false"/>
                <w:bCs w:val="false"/>
                <w:sz w:val="19"/>
                <w:szCs w:val="19"/>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rPr>
              <w:t xml:space="preserve">④ 부정행위자의 성적은 해당</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과목을 F로 처리한다.</w:t>
            </w:r>
          </w:p>
          <w:p>
            <w:pPr>
              <w:spacing w:after="20" w:line="280"/>
            </w:pPr>
            <w:r>
              <w:rPr>
                <w:rFonts w:ascii="Malgun Gothic" w:eastAsia="맑은 고딕" w:hAnsi="Malgun Gothic"/>
                <w:b w:val="false"/>
                <w:bCs w:val="false"/>
                <w:sz w:val="19"/>
                <w:szCs w:val="19"/>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시험 - 학칙 제28조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모든 학생은 대학이 일제히 실시하는 중간고사와 기말고사에 응하여야 한다. 중간고사와 기말고사에 대한 교무처의 계획과 일치하지 않는 시험은 교무처장의 승인이 있어야 시행될 수 있다. 단, 학과 담당교수의 재량에 의하여 학력 향상을 위하여 수시로 해당 학기 중 시험을 시행할 수 있다.</w:t>
            </w:r>
          </w:p>
          <w:p>
            <w:pPr>
              <w:spacing w:after="20" w:line="280"/>
            </w:pPr>
            <w:r>
              <w:rPr>
                <w:rFonts w:ascii="Malgun Gothic" w:eastAsia="맑은 고딕" w:hAnsi="Malgun Gothic"/>
                <w:b w:val="false"/>
                <w:bCs w:val="false"/>
                <w:sz w:val="19"/>
                <w:szCs w:val="19"/>
              </w:rPr>
              <w:t xml:space="preserve">② 각 학과목의 고사시간은 50분을 원칙으로 한다.</w:t>
            </w:r>
          </w:p>
          <w:p>
            <w:pPr>
              <w:spacing w:after="20" w:line="280"/>
            </w:pPr>
            <w:r>
              <w:rPr>
                <w:rFonts w:ascii="Malgun Gothic" w:eastAsia="맑은 고딕" w:hAnsi="Malgun Gothic"/>
                <w:b w:val="false"/>
                <w:bCs w:val="false"/>
                <w:sz w:val="19"/>
                <w:szCs w:val="19"/>
              </w:rPr>
              <w:t xml:space="preserve">③ (추가시험) 중간고사나 기말고사에 응시치 않는 경우는 F로 된다. 추가시험제도는 원칙적으로 인정치 않는다. 단, 갑작스럽고 중대한 사고, 집안의 예기치 않은 참사, 기타 중대한 일로 추가시험이 불가피한 학생은 증빙서류를 첨부하여 교무처에 제출하여 허락을 받아야 한다. 중간고사인 경우 추가 시험기간에도 불가피한 일이 계속되어 추가시험 응시도 불가능할 때에는 평소의 학습 현황 및 기타 평가 등을 참고로 해당 과목의 최하점수에서 중간점수 사이의 점수를 줄 수 있다. 기말고사인 경우는 중간고사 성적의 90%까지를 줄 수 있다. 학생은 개별적으로 담당교수를 만나 시험을 볼 수 있도록 별도의 배려를 요구하여서는 안 된다. 추가시험 성적은 B+를 초과하지 못한다.</w:t>
            </w:r>
          </w:p>
          <w:p>
            <w:pPr>
              <w:spacing w:after="20" w:line="280"/>
            </w:pPr>
            <w:r>
              <w:rPr>
                <w:rFonts w:ascii="Malgun Gothic" w:eastAsia="맑은 고딕" w:hAnsi="Malgun Gothic"/>
                <w:b w:val="false"/>
                <w:bCs w:val="false"/>
                <w:sz w:val="19"/>
                <w:szCs w:val="19"/>
              </w:rPr>
              <w:t xml:space="preserve">④ 부정행위자의 성적은 해당</w:t>
            </w:r>
            <w:r>
              <w:rPr>
                <w:rFonts w:ascii="Malgun Gothic" w:eastAsia="맑은 고딕" w:hAnsi="Malgun Gothic"/>
                <w:b w:val="false"/>
                <w:bCs w:val="false"/>
                <w:sz w:val="19"/>
                <w:szCs w:val="19"/>
              </w:rPr>
              <w:t xml:space="preserve">과목을 F로 처리한다.</w:t>
            </w:r>
          </w:p>
          <w:p>
            <w:pPr>
              <w:spacing w:after="20" w:line="280"/>
            </w:pPr>
            <w:r>
              <w:rPr>
                <w:rFonts w:ascii="Malgun Gothic" w:eastAsia="맑은 고딕" w:hAnsi="Malgun Gothic"/>
                <w:b w:val="false"/>
                <w:bCs w:val="false"/>
                <w:sz w:val="19"/>
                <w:szCs w:val="19"/>
              </w:rPr>
              <w:t xml:space="preserve">⑤ 시험시간에 학생이 20분 이내로 지각을 했으면 응시할 수 있으나 20분이 경과한 경우에는 응시할 수 없다. 따라서 모든 학생은 시험이 시작된 지 20분까지는 교실에서 나가지 못한다.</w:t>
            </w:r>
          </w:p>
          <w:p>
            <w:pPr>
              <w:spacing w:after="40" w:line="280"/>
            </w:pPr>
            <w:r>
              <w:rPr>
                <w:rFonts w:ascii="Malgun Gothic" w:eastAsia="맑은 고딕" w:hAnsi="Malgun Gothic"/>
                <w:b w:val="false"/>
                <w:bCs w:val="false"/>
                <w:sz w:val="19"/>
                <w:szCs w:val="19"/>
              </w:rPr>
              <w:t xml:space="preserve">⑥ 재학생 중 중간고사에 응시하고 군입대로 인하여 기말고사에 응시치 못하는 경우에는 중간고사 성적을 학기 성적으로 처리할 수 있다. 단, 중간고사 이후의 입대예정자는 입대 2주일 전까지는 수업에 참석해야 하고, 입대일이 기말고사 종료 일주일 이후인 자는 기말고사에 응시해야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상대평가로 한다. 〈개정 2010-12-17〉</w:t>
            </w:r>
          </w:p>
          <w:p>
            <w:pPr>
              <w:spacing w:after="20" w:line="280"/>
            </w:pPr>
            <w:r>
              <w:rPr>
                <w:rFonts w:ascii="Malgun Gothic" w:eastAsia="맑은 고딕" w:hAnsi="Malgun Gothic"/>
                <w:b w:val="false"/>
                <w:bCs w:val="false"/>
                <w:sz w:val="19"/>
                <w:szCs w:val="19"/>
              </w:rPr>
              <w:t xml:space="preserve">A 이상: 30% 이하 B∼B+: 0∼70% C+ 이하: 30% 이상</w:t>
            </w:r>
          </w:p>
          <w:p>
            <w:pPr>
              <w:spacing w:after="20" w:line="280"/>
            </w:pPr>
            <w:r>
              <w:rPr>
                <w:rFonts w:ascii="Malgun Gothic" w:eastAsia="맑은 고딕" w:hAnsi="Malgun Gothic"/>
                <w:b w:val="false"/>
                <w:bCs w:val="false"/>
                <w:sz w:val="19"/>
                <w:szCs w:val="19"/>
              </w:rPr>
              <w:t xml:space="preserve">단, 실험실습과목, 연극, 합창(주) 및 단체교육과목이나 졸업논문, 전공실기</w:t>
            </w:r>
            <w:r>
              <w:rPr>
                <w:rFonts w:ascii="Malgun Gothic" w:eastAsia="맑은 고딕" w:hAnsi="Malgun Gothic"/>
                <w:b w:val="false"/>
                <w:bCs w:val="false"/>
                <w:sz w:val="19"/>
                <w:szCs w:val="19"/>
              </w:rPr>
              <w:t xml:space="preserve">, 외부 위탁에 의한 실습과목</w:t>
            </w:r>
            <w:r>
              <w:rPr>
                <w:rFonts w:ascii="Malgun Gothic" w:eastAsia="맑은 고딕" w:hAnsi="Malgun Gothic"/>
                <w:b w:val="false"/>
                <w:bCs w:val="false"/>
                <w:sz w:val="19"/>
                <w:szCs w:val="19"/>
              </w:rPr>
              <w:t xml:space="preserve"> 및 수강인원이 9명 이하인 과목은 다음과 같이 평가한다.</w:t>
            </w:r>
            <w:r>
              <w:rPr>
                <w:rFonts w:ascii="Malgun Gothic" w:eastAsia="맑은 고딕" w:hAnsi="Malgun Gothic"/>
                <w:b w:val="false"/>
                <w:bCs w:val="false"/>
                <w:sz w:val="19"/>
                <w:szCs w:val="19"/>
                <w:u w:val="single"/>
              </w:rPr>
              <w:t xml:space="preserve"> 〈개정 2016-03-28〉</w:t>
            </w:r>
          </w:p>
          <w:p>
            <w:pPr>
              <w:spacing w:after="20" w:line="280"/>
            </w:pPr>
            <w:r>
              <w:rPr>
                <w:rFonts w:ascii="Malgun Gothic" w:eastAsia="맑은 고딕" w:hAnsi="Malgun Gothic"/>
                <w:b w:val="false"/>
                <w:bCs w:val="false"/>
                <w:sz w:val="19"/>
                <w:szCs w:val="19"/>
              </w:rPr>
              <w:t xml:space="preserve">A 이상: 40% 이하 B∼B+: 0∼80% C+이하: 20%이상</w:t>
            </w:r>
          </w:p>
          <w:p>
            <w:pPr>
              <w:spacing w:after="20" w:line="280"/>
            </w:pPr>
            <w:r>
              <w:rPr>
                <w:rFonts w:ascii="Malgun Gothic" w:eastAsia="맑은 고딕" w:hAnsi="Malgun Gothic"/>
                <w:b w:val="false"/>
                <w:bCs w:val="false"/>
                <w:sz w:val="19"/>
                <w:szCs w:val="19"/>
              </w:rPr>
              <w:t xml:space="preserve">교직과목은 A 이상: 30% 이하, B〜B+: 0%∼90%, C+ 이하: 10% 이상으로 평가한다. 다만, 별도상대평가(A이상: 40%이하, C+이하: 20% 이상) 중 교무처장의 승인을 받은 과목은 이에 준하여 평가한다. 〈개정 2015-03-16〉</w:t>
            </w:r>
          </w:p>
          <w:p>
            <w:pPr>
              <w:spacing w:after="40" w:line="280"/>
            </w:pPr>
            <w:r>
              <w:rPr>
                <w:rFonts w:ascii="Malgun Gothic" w:eastAsia="맑은 고딕" w:hAnsi="Malgun Gothic"/>
                <w:b w:val="false"/>
                <w:bCs w:val="false"/>
                <w:sz w:val="19"/>
                <w:szCs w:val="19"/>
              </w:rPr>
              <w:t xml:space="preserve">④ (학점포기)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31</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처리한다.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 〈개정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상대평가로 한다. 〈개정 2010-12-17〉</w:t>
            </w:r>
          </w:p>
          <w:p>
            <w:pPr>
              <w:spacing w:after="20" w:line="280"/>
            </w:pPr>
            <w:r>
              <w:rPr>
                <w:rFonts w:ascii="Malgun Gothic" w:eastAsia="맑은 고딕" w:hAnsi="Malgun Gothic"/>
                <w:b w:val="false"/>
                <w:bCs w:val="false"/>
                <w:sz w:val="19"/>
                <w:szCs w:val="19"/>
              </w:rPr>
              <w:t xml:space="preserve">A 이상: 30% 이하 B∼B+: 0∼70% C+ 이하: 30% 이상</w:t>
            </w:r>
          </w:p>
          <w:p>
            <w:pPr>
              <w:spacing w:after="20" w:line="280"/>
            </w:pPr>
            <w:r>
              <w:rPr>
                <w:rFonts w:ascii="Malgun Gothic" w:eastAsia="맑은 고딕" w:hAnsi="Malgun Gothic"/>
                <w:b w:val="false"/>
                <w:bCs w:val="false"/>
                <w:sz w:val="19"/>
                <w:szCs w:val="19"/>
              </w:rPr>
              <w:t xml:space="preserve">단, 실험실습과목, 연극, 합창(주) 및 단체교육과목이나 졸업논문, 전공실기</w:t>
            </w:r>
            <w:r>
              <w:rPr>
                <w:rFonts w:ascii="Malgun Gothic" w:eastAsia="맑은 고딕" w:hAnsi="Malgun Gothic"/>
                <w:b w:val="false"/>
                <w:bCs w:val="false"/>
                <w:sz w:val="19"/>
                <w:szCs w:val="19"/>
                <w:u w:val="single"/>
              </w:rPr>
              <w:t xml:space="preserve"> 등 개별지도과목</w:t>
            </w:r>
            <w:r>
              <w:rPr>
                <w:rFonts w:ascii="Malgun Gothic" w:eastAsia="맑은 고딕" w:hAnsi="Malgun Gothic"/>
                <w:b w:val="false"/>
                <w:bCs w:val="false"/>
                <w:sz w:val="19"/>
                <w:szCs w:val="19"/>
              </w:rPr>
              <w:t xml:space="preserve">, 외부 위탁에 의한 실습과목</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및 수강인원이 9명 이하인 과목은 다음과 같이 평가한다.</w:t>
            </w:r>
          </w:p>
          <w:p>
            <w:pPr>
              <w:spacing w:after="20" w:line="280"/>
            </w:pPr>
            <w:r>
              <w:rPr>
                <w:rFonts w:ascii="Malgun Gothic" w:eastAsia="맑은 고딕" w:hAnsi="Malgun Gothic"/>
                <w:b w:val="false"/>
                <w:bCs w:val="false"/>
                <w:sz w:val="19"/>
                <w:szCs w:val="19"/>
              </w:rPr>
              <w:t xml:space="preserve">A 이상: 40% 이하 B∼B+: 0∼80% C+이하: 20%이상</w:t>
            </w:r>
          </w:p>
          <w:p>
            <w:pPr>
              <w:spacing w:after="20" w:line="280"/>
            </w:pPr>
            <w:r>
              <w:rPr>
                <w:rFonts w:ascii="Malgun Gothic" w:eastAsia="맑은 고딕" w:hAnsi="Malgun Gothic"/>
                <w:b w:val="false"/>
                <w:bCs w:val="false"/>
                <w:sz w:val="19"/>
                <w:szCs w:val="19"/>
              </w:rPr>
              <w:t xml:space="preserve">교직과목은 A 이상: 30% 이하, B〜B+: 0%∼90%, C+ 이하: 10% 이상으로 평가한다. 다만, 별도상대평가(A이상: 40%이하, C+이하: 20% 이상) 중 교무처장의 승인을 받은 과목은 이에 준하여 평가한다. 〈개정 2015-03-16〉</w:t>
            </w:r>
          </w:p>
          <w:p>
            <w:pPr>
              <w:spacing w:after="40" w:line="280"/>
            </w:pPr>
            <w:r>
              <w:rPr>
                <w:rFonts w:ascii="Malgun Gothic" w:eastAsia="맑은 고딕" w:hAnsi="Malgun Gothic"/>
                <w:b w:val="false"/>
                <w:bCs w:val="false"/>
                <w:sz w:val="19"/>
                <w:szCs w:val="19"/>
              </w:rPr>
              <w:t xml:space="preserve">④ (학점포기) </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(폐지)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[본항 신설: 2006.3.15], 〈개정 2009</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p>
          <w:p>
            <w:pPr>
              <w:spacing w:after="20" w:line="280"/>
            </w:pP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15학점(기초의약과학과 17학점, 약학과는 20학점) 이하로 제한한다.</w:t>
            </w:r>
            <w:r>
              <w:rPr>
                <w:rFonts w:ascii="Malgun Gothic" w:eastAsia="맑은 고딕" w:hAnsi="Malgun Gothic"/>
                <w:b w:val="false"/>
                <w:bCs w:val="false"/>
                <w:sz w:val="19"/>
                <w:szCs w:val="19"/>
              </w:rPr>
              <w:t xml:space="preserve">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15학점(기초의약과학과 17학점, 약학과는 20학점) 이하로 제한한다.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학교에서 제공하는 특별 교육 프로그램을 이수한 학생에게는 학점을 제한하지 아니한다.〈개정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제17조,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 개정: 2014.10.27]</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제18조가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제18조가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제17조,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(휴학의 종류) 휴학은 다음 각 호와 같이 구분한다.</w:t>
            </w:r>
          </w:p>
          <w:p>
            <w:pPr>
              <w:spacing w:after="20" w:line="280"/>
            </w:pPr>
            <w:r>
              <w:rPr>
                <w:rFonts w:ascii="Malgun Gothic" w:eastAsia="맑은 고딕" w:hAnsi="Malgun Gothic"/>
                <w:b w:val="false"/>
                <w:bCs w:val="false"/>
                <w:sz w:val="19"/>
                <w:szCs w:val="19"/>
              </w:rPr>
              <w:t xml:space="preserve">1. 일반휴학: 학칙 제18조가 정하는 통산 2년을 초과할 수 없는 휴학</w:t>
            </w:r>
          </w:p>
          <w:p>
            <w:pPr>
              <w:spacing w:after="20" w:line="280"/>
            </w:pPr>
            <w:r>
              <w:rPr>
                <w:rFonts w:ascii="Malgun Gothic" w:eastAsia="맑은 고딕" w:hAnsi="Malgun Gothic"/>
                <w:b w:val="false"/>
                <w:bCs w:val="false"/>
                <w:sz w:val="19"/>
                <w:szCs w:val="19"/>
              </w:rPr>
              <w:t xml:space="preserve">2. 특별휴학: 학칙 제18조가 정하는 통산 4년을 초과할 수 없는 휴학</w:t>
            </w:r>
          </w:p>
          <w:p>
            <w:pPr>
              <w:spacing w:after="20" w:line="280"/>
            </w:pPr>
            <w:r>
              <w:rPr>
                <w:rFonts w:ascii="Malgun Gothic" w:eastAsia="맑은 고딕" w:hAnsi="Malgun Gothic"/>
                <w:b w:val="false"/>
                <w:bCs w:val="false"/>
                <w:sz w:val="19"/>
                <w:szCs w:val="19"/>
              </w:rPr>
              <w:t xml:space="preserve">② 특별휴학의 종류는 다음 각 호와 같다.</w:t>
            </w:r>
          </w:p>
          <w:p>
            <w:pPr>
              <w:spacing w:after="20" w:line="280"/>
            </w:pPr>
            <w:r>
              <w:rPr>
                <w:rFonts w:ascii="Malgun Gothic" w:eastAsia="맑은 고딕" w:hAnsi="Malgun Gothic"/>
                <w:b w:val="false"/>
                <w:bCs w:val="false"/>
                <w:sz w:val="19"/>
                <w:szCs w:val="19"/>
              </w:rPr>
              <w:t xml:space="preserve">1. 임신·출산·육아 휴학: 장기치료·임신·출산 또는 만 8세 이하 자녀의 육아로 인한 휴학</w:t>
            </w:r>
          </w:p>
          <w:p>
            <w:pPr>
              <w:spacing w:after="20" w:line="280"/>
            </w:pPr>
            <w:r>
              <w:rPr>
                <w:rFonts w:ascii="Malgun Gothic" w:eastAsia="맑은 고딕" w:hAnsi="Malgun Gothic"/>
                <w:b w:val="false"/>
                <w:bCs w:val="false"/>
                <w:sz w:val="19"/>
                <w:szCs w:val="19"/>
              </w:rPr>
              <w:t xml:space="preserve">2. 군입대 휴학: 군복무로 인한 휴학(의무복무기간에 한함)</w:t>
            </w:r>
          </w:p>
          <w:p>
            <w:pPr>
              <w:spacing w:after="20" w:line="280"/>
            </w:pPr>
            <w:r>
              <w:rPr>
                <w:rFonts w:ascii="Malgun Gothic" w:eastAsia="맑은 고딕" w:hAnsi="Malgun Gothic"/>
                <w:b w:val="false"/>
                <w:bCs w:val="false"/>
                <w:sz w:val="19"/>
                <w:szCs w:val="19"/>
              </w:rPr>
              <w:t xml:space="preserve">3. 창업 휴학: 「벤처기업 육성에 관한 특별조치법」이 정하는 ‘벤처기업’의 창업으로 인한 휴학(기업 대표인 경우에 한함)</w:t>
            </w:r>
          </w:p>
          <w:p>
            <w:pPr>
              <w:spacing w:after="20" w:line="280"/>
            </w:pPr>
            <w:r>
              <w:rPr>
                <w:rFonts w:ascii="Malgun Gothic" w:eastAsia="맑은 고딕" w:hAnsi="Malgun Gothic"/>
                <w:b w:val="false"/>
                <w:bCs w:val="false"/>
                <w:sz w:val="19"/>
                <w:szCs w:val="19"/>
              </w:rPr>
              <w:t xml:space="preserve">③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④ (일반휴학 기간의 연장) 일반휴학은 1년(또는 학기) 단위로 실시하되 재학 중 3회, 통산 2년을 초과할 수 없다. 단, 의료기관이 인정하는 장기치료를 요하는 경우 교무처장의 제청으로 총장의 승인을 받아 휴학 기간을 2회 더 연장할 수 있으며 통산 4년을 초과할 수 없다.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⑤ (특별휴학의 기간)</w:t>
            </w:r>
          </w:p>
          <w:p>
            <w:pPr>
              <w:spacing w:after="20" w:line="280"/>
            </w:pPr>
            <w:r>
              <w:rPr>
                <w:rFonts w:ascii="Malgun Gothic" w:eastAsia="맑은 고딕" w:hAnsi="Malgun Gothic"/>
                <w:b w:val="false"/>
                <w:bCs w:val="false"/>
                <w:sz w:val="19"/>
                <w:szCs w:val="19"/>
              </w:rPr>
              <w:t xml:space="preserve">1. 임신·출산·육아 휴학의 기간은 최장 2년으로 한다.</w:t>
            </w:r>
          </w:p>
          <w:p>
            <w:pPr>
              <w:spacing w:after="20" w:line="280"/>
            </w:pPr>
            <w:r>
              <w:rPr>
                <w:rFonts w:ascii="Malgun Gothic" w:eastAsia="맑은 고딕" w:hAnsi="Malgun Gothic"/>
                <w:b w:val="false"/>
                <w:bCs w:val="false"/>
                <w:sz w:val="19"/>
                <w:szCs w:val="19"/>
              </w:rPr>
              <w:t xml:space="preserve">2. 군입대 휴학: ㉠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 군복무 휴학기간은 제대할 때까지로 한다.</w:t>
            </w:r>
          </w:p>
          <w:p>
            <w:pPr>
              <w:spacing w:after="20" w:line="280"/>
            </w:pPr>
            <w:r>
              <w:rPr>
                <w:rFonts w:ascii="Malgun Gothic" w:eastAsia="맑은 고딕" w:hAnsi="Malgun Gothic"/>
                <w:b w:val="false"/>
                <w:bCs w:val="false"/>
                <w:sz w:val="19"/>
                <w:szCs w:val="19"/>
              </w:rPr>
              <w:t xml:space="preserve">㉣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3. 창업휴학의 기간은 최장 2년으로 한다.</w:t>
            </w:r>
          </w:p>
          <w:p>
            <w:pPr>
              <w:spacing w:after="20" w:line="280"/>
            </w:pPr>
            <w:r>
              <w:rPr>
                <w:rFonts w:ascii="Malgun Gothic" w:eastAsia="맑은 고딕" w:hAnsi="Malgun Gothic"/>
                <w:b w:val="false"/>
                <w:bCs w:val="false"/>
                <w:sz w:val="19"/>
                <w:szCs w:val="19"/>
              </w:rPr>
              <w:t xml:space="preserve">⑥ (휴학의 제한) 신입(편입,</w:t>
            </w:r>
            <w:r>
              <w:rPr>
                <w:rFonts w:ascii="Malgun Gothic" w:eastAsia="맑은 고딕" w:hAnsi="Malgun Gothic"/>
                <w:b w:val="false"/>
                <w:bCs w:val="false"/>
                <w:sz w:val="19"/>
                <w:szCs w:val="19"/>
              </w:rPr>
              <w:t xml:space="preserve">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⑦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⑧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⑨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⑩ 휴학생이 휴학기간 동안 계절학기에 학점등록을 하고자 할 경우재수강 과목에 한하여 6학점까지 허락한다.〈개정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 - 학칙 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2003.1.10]</w:t>
            </w:r>
          </w:p>
          <w:p>
            <w:pPr>
              <w:spacing w:after="40" w:line="280"/>
            </w:pPr>
            <w:r>
              <w:rPr>
                <w:rFonts w:ascii="Malgun Gothic" w:eastAsia="맑은 고딕" w:hAnsi="Malgun Gothic"/>
                <w:b w:val="false"/>
                <w:bCs w:val="false"/>
                <w:sz w:val="19"/>
                <w:szCs w:val="19"/>
              </w:rPr>
              <w:t xml:space="preserve">① 〈삭제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석사학위과정 수강 특례 교과목의 성적 등 - 학칙 제42조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w:t>
            </w:r>
            <w:r>
              <w:rPr>
                <w:rFonts w:ascii="Malgun Gothic" w:eastAsia="맑은 고딕" w:hAnsi="Malgun Gothic"/>
                <w:b w:val="false"/>
                <w:bCs w:val="false"/>
                <w:sz w:val="19"/>
                <w:szCs w:val="19"/>
              </w:rPr>
              <w:t xml:space="preserve">신설: 2003.1.10]</w:t>
            </w:r>
          </w:p>
          <w:p>
            <w:pPr>
              <w:spacing w:after="40" w:line="280"/>
            </w:pPr>
            <w:r>
              <w:rPr>
                <w:rFonts w:ascii="Malgun Gothic" w:eastAsia="맑은 고딕" w:hAnsi="Malgun Gothic"/>
                <w:b w:val="false"/>
                <w:bCs w:val="false"/>
                <w:sz w:val="19"/>
                <w:szCs w:val="19"/>
              </w:rPr>
              <w:t xml:space="preserve">① 〈삭제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w:t>
            </w:r>
            <w:r>
              <w:rPr>
                <w:rFonts w:ascii="Malgun Gothic" w:eastAsia="맑은 고딕" w:hAnsi="Malgun Gothic"/>
                <w:b w:val="false"/>
                <w:bCs w:val="false"/>
                <w:sz w:val="19"/>
                <w:szCs w:val="19"/>
              </w:rPr>
              <w:t xml:space="preserve">전공과목은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rPr>
              <w:t xml:space="preserve">제１전공: 전공 </w:t>
            </w:r>
            <w:r>
              <w:rPr>
                <w:rFonts w:ascii="Malgun Gothic" w:eastAsia="맑은 고딕" w:hAnsi="Malgun Gothic"/>
                <w:b w:val="false"/>
                <w:bCs w:val="false"/>
                <w:sz w:val="19"/>
                <w:szCs w:val="19"/>
                <w:u w:val="single"/>
              </w:rPr>
              <w:t xml:space="preserve">39</w:t>
            </w:r>
            <w:r>
              <w:rPr>
                <w:rFonts w:ascii="Malgun Gothic" w:eastAsia="맑은 고딕" w:hAnsi="Malgun Gothic"/>
                <w:b w:val="false"/>
                <w:bCs w:val="false"/>
                <w:sz w:val="19"/>
                <w:szCs w:val="19"/>
              </w:rPr>
              <w:t xml:space="preserve">학점</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복수전공: 전공 </w:t>
            </w:r>
            <w:r>
              <w:rPr>
                <w:rFonts w:ascii="Malgun Gothic" w:eastAsia="맑은 고딕" w:hAnsi="Malgun Gothic"/>
                <w:b w:val="false"/>
                <w:bCs w:val="false"/>
                <w:sz w:val="19"/>
                <w:szCs w:val="19"/>
                <w:u w:val="single"/>
              </w:rPr>
              <w:t xml:space="preserve">36</w:t>
            </w:r>
            <w:r>
              <w:rPr>
                <w:rFonts w:ascii="Malgun Gothic" w:eastAsia="맑은 고딕" w:hAnsi="Malgun Gothic"/>
                <w:b w:val="false"/>
                <w:bCs w:val="false"/>
                <w:sz w:val="19"/>
                <w:szCs w:val="19"/>
              </w:rPr>
              <w:t xml:space="preserve">학점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w:t>
            </w:r>
            <w:r>
              <w:rPr>
                <w:rFonts w:ascii="Malgun Gothic" w:eastAsia="맑은 고딕" w:hAnsi="Malgun Gothic"/>
                <w:b w:val="false"/>
                <w:bCs w:val="false"/>
                <w:sz w:val="19"/>
                <w:szCs w:val="19"/>
              </w:rPr>
              <w:t xml:space="preserve">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w:t>
            </w:r>
            <w:r>
              <w:rPr>
                <w:rFonts w:ascii="Malgun Gothic" w:eastAsia="맑은 고딕" w:hAnsi="Malgun Gothic"/>
                <w:b w:val="false"/>
                <w:bCs w:val="false"/>
                <w:sz w:val="19"/>
                <w:szCs w:val="19"/>
                <w:u w:val="single"/>
              </w:rPr>
              <w:t xml:space="preserve">교양과목과 </w:t>
            </w:r>
            <w:r>
              <w:rPr>
                <w:rFonts w:ascii="Malgun Gothic" w:eastAsia="맑은 고딕" w:hAnsi="Malgun Gothic"/>
                <w:b w:val="false"/>
                <w:bCs w:val="false"/>
                <w:sz w:val="19"/>
                <w:szCs w:val="19"/>
              </w:rPr>
              <w:t xml:space="preserve">전공과목은 다음과 같다.</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교양과목: 33학점 (교양필수 19학점, 영역별 교양선택 14학점) 〈개정 2012-03-13〉</w:t>
            </w:r>
          </w:p>
          <w:p>
            <w:pPr>
              <w:spacing w:after="20" w:line="280"/>
            </w:pPr>
            <w:r>
              <w:rPr>
                <w:rFonts w:ascii="Malgun Gothic" w:eastAsia="맑은 고딕" w:hAnsi="Malgun Gothic"/>
                <w:b w:val="false"/>
                <w:bCs w:val="false"/>
                <w:sz w:val="19"/>
                <w:szCs w:val="19"/>
                <w:u w:val="single"/>
              </w:rPr>
              <w:t xml:space="preserve">2. 전공과목</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제１전공: 전공 </w:t>
            </w:r>
            <w:r>
              <w:rPr>
                <w:rFonts w:ascii="Malgun Gothic" w:eastAsia="맑은 고딕" w:hAnsi="Malgun Gothic"/>
                <w:b w:val="false"/>
                <w:bCs w:val="false"/>
                <w:sz w:val="19"/>
                <w:szCs w:val="19"/>
                <w:u w:val="single"/>
              </w:rPr>
              <w:t xml:space="preserve">42</w:t>
            </w:r>
            <w:r>
              <w:rPr>
                <w:rFonts w:ascii="Malgun Gothic" w:eastAsia="맑은 고딕" w:hAnsi="Malgun Gothic"/>
                <w:b w:val="false"/>
                <w:bCs w:val="false"/>
                <w:sz w:val="19"/>
                <w:szCs w:val="19"/>
              </w:rPr>
              <w:t xml:space="preserve">학점</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복수전공: 전공 </w:t>
            </w:r>
            <w:r>
              <w:rPr>
                <w:rFonts w:ascii="Malgun Gothic" w:eastAsia="맑은 고딕" w:hAnsi="Malgun Gothic"/>
                <w:b w:val="false"/>
                <w:bCs w:val="false"/>
                <w:sz w:val="19"/>
                <w:szCs w:val="19"/>
                <w:u w:val="single"/>
              </w:rPr>
              <w:t xml:space="preserve">42</w:t>
            </w:r>
            <w:r>
              <w:rPr>
                <w:rFonts w:ascii="Malgun Gothic" w:eastAsia="맑은 고딕" w:hAnsi="Malgun Gothic"/>
                <w:b w:val="false"/>
                <w:bCs w:val="false"/>
                <w:sz w:val="19"/>
                <w:szCs w:val="19"/>
              </w:rPr>
              <w:t xml:space="preserve">학점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제36</w:t>
            </w:r>
            <w:r>
              <w:rPr>
                <w:rFonts w:ascii="Malgun Gothic" w:eastAsia="맑은 고딕" w:hAnsi="Malgun Gothic"/>
                <w:b/>
                <w:bCs/>
                <w:sz w:val="19"/>
                <w:szCs w:val="19"/>
              </w:rPr>
              <w:t xml:space="preserve">의2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42학점, 연계전공 교과과정 영역에서 36학점 이상을 이수하여야 하며, </w:t>
            </w:r>
            <w:r>
              <w:rPr>
                <w:rFonts w:ascii="Malgun Gothic" w:eastAsia="맑은 고딕" w:hAnsi="Malgun Gothic"/>
                <w:b w:val="false"/>
                <w:bCs w:val="false"/>
                <w:sz w:val="19"/>
                <w:szCs w:val="19"/>
                <w:u w:val="single"/>
              </w:rPr>
              <w:t xml:space="preserve">연계전공을 이수하는 학생이 제1전공의 교육과정에 편성된 동일한 과목을 이수할 경우에는 6학점까지 중복 인정할 수 있으며, 전공은 75학점 이상을 이수하여야 한다. </w:t>
            </w:r>
            <w:r>
              <w:rPr>
                <w:rFonts w:ascii="Malgun Gothic" w:eastAsia="맑은 고딕" w:hAnsi="Malgun Gothic"/>
                <w:b w:val="false"/>
                <w:bCs w:val="false"/>
                <w:sz w:val="19"/>
                <w:szCs w:val="19"/>
              </w:rPr>
              <w:t xml:space="preserve">자세한 이수 과목 및 이수조건은 각 연계전공에서 정한 기준에 따른다.</w:t>
            </w:r>
            <w:r>
              <w:rPr>
                <w:rFonts w:ascii="Malgun Gothic" w:eastAsia="맑은 고딕" w:hAnsi="Malgun Gothic"/>
                <w:b w:val="false"/>
                <w:bCs w:val="false"/>
                <w:sz w:val="19"/>
                <w:szCs w:val="19"/>
                <w:u w:val="single"/>
              </w:rPr>
              <w:t xml:space="preserve"> 〈개정 2016-06-20〉</w:t>
            </w:r>
          </w:p>
          <w:p>
            <w:pPr>
              <w:spacing w:after="20" w:line="280"/>
            </w:pPr>
            <w:r>
              <w:rPr>
                <w:rFonts w:ascii="Malgun Gothic" w:eastAsia="맑은 고딕" w:hAnsi="Malgun Gothic"/>
                <w:b w:val="false"/>
                <w:bCs w:val="false"/>
                <w:sz w:val="19"/>
                <w:szCs w:val="19"/>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280"/>
            </w:pPr>
            <w:r>
              <w:rPr>
                <w:rFonts w:ascii="Malgun Gothic" w:eastAsia="맑은 고딕" w:hAnsi="Malgun Gothic"/>
                <w:b w:val="false"/>
                <w:bCs w:val="false"/>
                <w:sz w:val="19"/>
                <w:szCs w:val="19"/>
              </w:rPr>
              <w:t xml:space="preserve">⑤ 연계전공의 변경은 재학 중 1회에 한하여 허가한다.</w:t>
            </w:r>
          </w:p>
          <w:p>
            <w:pPr>
              <w:spacing w:after="20" w:line="280"/>
            </w:pPr>
            <w:r>
              <w:rPr>
                <w:rFonts w:ascii="Malgun Gothic" w:eastAsia="맑은 고딕" w:hAnsi="Malgun Gothic"/>
                <w:b w:val="false"/>
                <w:bCs w:val="false"/>
                <w:sz w:val="19"/>
                <w:szCs w:val="19"/>
              </w:rPr>
              <w:t xml:space="preserve">⑥ 연계전공 이수 중 중도포기</w:t>
            </w:r>
            <w:r>
              <w:rPr>
                <w:rFonts w:ascii="Malgun Gothic" w:eastAsia="맑은 고딕" w:hAnsi="Malgun Gothic"/>
                <w:b w:val="false"/>
                <w:bCs w:val="false"/>
                <w:sz w:val="19"/>
                <w:szCs w:val="19"/>
              </w:rPr>
              <w:t xml:space="preserve">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연계전공 - 학칙 제36</w:t>
            </w:r>
            <w:r>
              <w:rPr>
                <w:rFonts w:ascii="Malgun Gothic" w:eastAsia="맑은 고딕" w:hAnsi="Malgun Gothic"/>
                <w:b/>
                <w:bCs/>
                <w:sz w:val="19"/>
                <w:szCs w:val="19"/>
                <w:u w:val="single"/>
              </w:rPr>
              <w:t xml:space="preserve">조</w:t>
            </w:r>
            <w:r>
              <w:rPr>
                <w:rFonts w:ascii="Malgun Gothic" w:eastAsia="맑은 고딕" w:hAnsi="Malgun Gothic"/>
                <w:b/>
                <w:bCs/>
                <w:sz w:val="19"/>
                <w:szCs w:val="19"/>
              </w:rPr>
              <w:t xml:space="preserve">의2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w:t>
            </w:r>
            <w:r>
              <w:rPr>
                <w:rFonts w:ascii="Malgun Gothic" w:eastAsia="맑은 고딕" w:hAnsi="Malgun Gothic"/>
                <w:b w:val="false"/>
                <w:bCs w:val="false"/>
                <w:sz w:val="19"/>
                <w:szCs w:val="19"/>
              </w:rPr>
              <w:t xml:space="preserve">신설: 2014.4.10]</w:t>
            </w:r>
          </w:p>
          <w:p>
            <w:pPr>
              <w:spacing w:after="20" w:line="280"/>
            </w:pPr>
            <w:r>
              <w:rPr>
                <w:rFonts w:ascii="Malgun Gothic" w:eastAsia="맑은 고딕" w:hAnsi="Malgun Gothic"/>
                <w:b w:val="false"/>
                <w:bCs w:val="false"/>
                <w:sz w:val="19"/>
                <w:szCs w:val="19"/>
              </w:rPr>
              <w:t xml:space="preserve">① 본 대학교의 모든 학부과정 재학생은 연계전공을 할 수 있다.</w:t>
            </w:r>
          </w:p>
          <w:p>
            <w:pPr>
              <w:spacing w:after="20" w:line="280"/>
            </w:pPr>
            <w:r>
              <w:rPr>
                <w:rFonts w:ascii="Malgun Gothic" w:eastAsia="맑은 고딕" w:hAnsi="Malgun Gothic"/>
                <w:b w:val="false"/>
                <w:bCs w:val="false"/>
                <w:sz w:val="19"/>
                <w:szCs w:val="19"/>
              </w:rPr>
              <w:t xml:space="preserve">② 연계전공은 제1전공으로 선택할 수 없으며, 부전공으로 인정하지 않는다.</w:t>
            </w:r>
          </w:p>
          <w:p>
            <w:pPr>
              <w:spacing w:after="20" w:line="280"/>
            </w:pPr>
            <w:r>
              <w:rPr>
                <w:rFonts w:ascii="Malgun Gothic" w:eastAsia="맑은 고딕" w:hAnsi="Malgun Gothic"/>
                <w:b w:val="false"/>
                <w:bCs w:val="false"/>
                <w:sz w:val="19"/>
                <w:szCs w:val="19"/>
              </w:rPr>
              <w:t xml:space="preserve">③ 연계전공을 이수하기 위해서는 주전공 42학점, 연계전공 교과과정 영역에서 36학점 이상을 이수하여야 하며, </w:t>
            </w:r>
            <w:r>
              <w:rPr>
                <w:rFonts w:ascii="Malgun Gothic" w:eastAsia="맑은 고딕" w:hAnsi="Malgun Gothic"/>
                <w:b w:val="false"/>
                <w:bCs w:val="false"/>
                <w:sz w:val="19"/>
                <w:szCs w:val="19"/>
              </w:rPr>
              <w:t xml:space="preserve">자세한 이수 과목 및 이수조건은 각 연계전공에서 정한 기준에 따른다.</w:t>
            </w:r>
          </w:p>
          <w:p>
            <w:pPr>
              <w:spacing w:after="20" w:line="280"/>
            </w:pPr>
            <w:r>
              <w:rPr>
                <w:rFonts w:ascii="Malgun Gothic" w:eastAsia="맑은 고딕" w:hAnsi="Malgun Gothic"/>
                <w:b w:val="false"/>
                <w:bCs w:val="false"/>
                <w:sz w:val="19"/>
                <w:szCs w:val="19"/>
              </w:rPr>
              <w:t xml:space="preserve">④ 연계전공을 이수하고자 하는 자는 2학년 1학기부터, 매학기 소정의 기간에 신청하여야 하며 해당 연계전공 책임교수의 승인을 받아 “연계전공 신청서”를 학사지원센터에 제출하여야 한다.</w:t>
            </w:r>
          </w:p>
          <w:p>
            <w:pPr>
              <w:spacing w:after="20" w:line="280"/>
            </w:pPr>
            <w:r>
              <w:rPr>
                <w:rFonts w:ascii="Malgun Gothic" w:eastAsia="맑은 고딕" w:hAnsi="Malgun Gothic"/>
                <w:b w:val="false"/>
                <w:bCs w:val="false"/>
                <w:sz w:val="19"/>
                <w:szCs w:val="19"/>
              </w:rPr>
              <w:t xml:space="preserve">⑤ 연계전공의 변경은 재학 중 1회에 한하여 허가한다.</w:t>
            </w:r>
          </w:p>
          <w:p>
            <w:pPr>
              <w:spacing w:after="20" w:line="280"/>
            </w:pPr>
            <w:r>
              <w:rPr>
                <w:rFonts w:ascii="Malgun Gothic" w:eastAsia="맑은 고딕" w:hAnsi="Malgun Gothic"/>
                <w:b w:val="false"/>
                <w:bCs w:val="false"/>
                <w:sz w:val="19"/>
                <w:szCs w:val="19"/>
              </w:rPr>
              <w:t xml:space="preserve">⑥ 연계전공 이수 중 중도포기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경우 그때까지의 취득학점은 일반선택학점으로 인정한다.</w:t>
            </w:r>
          </w:p>
          <w:p>
            <w:pPr>
              <w:spacing w:after="20" w:line="280"/>
            </w:pPr>
            <w:r>
              <w:rPr>
                <w:rFonts w:ascii="Malgun Gothic" w:eastAsia="맑은 고딕" w:hAnsi="Malgun Gothic"/>
                <w:b w:val="false"/>
                <w:bCs w:val="false"/>
                <w:sz w:val="19"/>
                <w:szCs w:val="19"/>
              </w:rPr>
              <w:t xml:space="preserve">⑦ 소정의 연계전공 전과정을 이수한 자에게는 해당 학위를 수여한다.</w:t>
            </w:r>
          </w:p>
          <w:p>
            <w:pPr>
              <w:spacing w:after="40" w:line="280"/>
            </w:pPr>
            <w:r>
              <w:rPr>
                <w:rFonts w:ascii="Malgun Gothic" w:eastAsia="맑은 고딕" w:hAnsi="Malgun Gothic"/>
                <w:b w:val="false"/>
                <w:bCs w:val="false"/>
                <w:sz w:val="19"/>
                <w:szCs w:val="19"/>
              </w:rPr>
              <w:t xml:space="preserve">⑧ 연계전공을 이수하였더라도 제1전공의 졸업요건을 갖추지 못하면 학위를 취득할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융합(공유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전공 - 학칙 제36의 3 [본조 신설: 2017.2.27]</w:t>
            </w:r>
          </w:p>
          <w:p>
            <w:pPr>
              <w:spacing w:after="20" w:line="280"/>
            </w:pPr>
            <w:r>
              <w:rPr>
                <w:rFonts w:ascii="Malgun Gothic" w:eastAsia="맑은 고딕" w:hAnsi="Malgun Gothic"/>
                <w:b w:val="false"/>
                <w:bCs w:val="false"/>
                <w:sz w:val="19"/>
                <w:szCs w:val="19"/>
                <w:u w:val="single"/>
              </w:rPr>
              <w:t xml:space="preserve">① 본 대학교의 모든 학부과정 재학생은 융합(공유)전공을 할 수 있다.</w:t>
            </w:r>
          </w:p>
          <w:p>
            <w:pPr>
              <w:spacing w:after="20" w:line="280"/>
            </w:pPr>
            <w:r>
              <w:rPr>
                <w:rFonts w:ascii="Malgun Gothic" w:eastAsia="맑은 고딕" w:hAnsi="Malgun Gothic"/>
                <w:b w:val="false"/>
                <w:bCs w:val="false"/>
                <w:sz w:val="19"/>
                <w:szCs w:val="19"/>
                <w:u w:val="single"/>
              </w:rPr>
              <w:t xml:space="preserve">② 융합(공유)전공은 제1전공으로 선택할 수 있다.</w:t>
            </w:r>
          </w:p>
          <w:p>
            <w:pPr>
              <w:spacing w:after="20" w:line="280"/>
            </w:pPr>
            <w:r>
              <w:rPr>
                <w:rFonts w:ascii="Malgun Gothic" w:eastAsia="맑은 고딕" w:hAnsi="Malgun Gothic"/>
                <w:b w:val="false"/>
                <w:bCs w:val="false"/>
                <w:sz w:val="19"/>
                <w:szCs w:val="19"/>
                <w:u w:val="single"/>
              </w:rPr>
              <w:t xml:space="preserve">③ 융합(공유)전공을 이수하기 위해서는 주 전공(제1전공) 이수 학점과 관계없이 융합(공유)전공 과목을 75학점이상 이수하여야 한다. 자세한 이수 과목 및 이수조건은 융합(공유)전공 규정에서 정한 기준에 따른다.</w:t>
            </w:r>
          </w:p>
          <w:p>
            <w:pPr>
              <w:spacing w:after="20" w:line="280"/>
            </w:pPr>
            <w:r>
              <w:rPr>
                <w:rFonts w:ascii="Malgun Gothic" w:eastAsia="맑은 고딕" w:hAnsi="Malgun Gothic"/>
                <w:b w:val="false"/>
                <w:bCs w:val="false"/>
                <w:sz w:val="19"/>
                <w:szCs w:val="19"/>
                <w:u w:val="single"/>
              </w:rPr>
              <w:t xml:space="preserve">④ 융합(공유)전공을 이수하고자 하는 자는 2학년 1학기부터 매학기 소정의 기간에 신청하여야 하며 해당 융합(공유)전공 책임(주임)교수의 승인을 받아 “융합(공유)전공 신청서”를 학사지원센터에 제출하여야 한다.</w:t>
            </w:r>
          </w:p>
          <w:p>
            <w:pPr>
              <w:spacing w:after="20" w:line="280"/>
            </w:pPr>
            <w:r>
              <w:rPr>
                <w:rFonts w:ascii="Malgun Gothic" w:eastAsia="맑은 고딕" w:hAnsi="Malgun Gothic"/>
                <w:b w:val="false"/>
                <w:bCs w:val="false"/>
                <w:sz w:val="19"/>
                <w:szCs w:val="19"/>
                <w:u w:val="single"/>
              </w:rPr>
              <w:t xml:space="preserve">⑤ 융합(공유)전공의 변경은 재학 중 1회에 한하여 허가한다.</w:t>
            </w:r>
          </w:p>
          <w:p>
            <w:pPr>
              <w:spacing w:after="20" w:line="280"/>
            </w:pPr>
            <w:r>
              <w:rPr>
                <w:rFonts w:ascii="Malgun Gothic" w:eastAsia="맑은 고딕" w:hAnsi="Malgun Gothic"/>
                <w:b w:val="false"/>
                <w:bCs w:val="false"/>
                <w:sz w:val="19"/>
                <w:szCs w:val="19"/>
                <w:u w:val="single"/>
              </w:rPr>
              <w:t xml:space="preserve">⑥ 융합(공유)전공 이수 중 중도포기할 경우 그때까지의 취득학점은 복수전공 또는 부전공으로 인정되며, 복수전공 또는 부전공으로 인정받지 않을 경우 일반선택학점으로 인정된다.</w:t>
            </w:r>
          </w:p>
          <w:p>
            <w:pPr>
              <w:spacing w:after="20" w:line="280"/>
            </w:pPr>
            <w:r>
              <w:rPr>
                <w:rFonts w:ascii="Malgun Gothic" w:eastAsia="맑은 고딕" w:hAnsi="Malgun Gothic"/>
                <w:b w:val="false"/>
                <w:bCs w:val="false"/>
                <w:sz w:val="19"/>
                <w:szCs w:val="19"/>
                <w:u w:val="single"/>
              </w:rPr>
              <w:t xml:space="preserve">⑦ 소정의 융합(공유)전공 전과정을 이수한 자에게는 제1전공으로서의 해당 학위를 수여한다.</w:t>
            </w:r>
          </w:p>
          <w:p>
            <w:pPr>
              <w:spacing w:after="20" w:line="280"/>
            </w:pPr>
            <w:r>
              <w:rPr>
                <w:rFonts w:ascii="Malgun Gothic" w:eastAsia="맑은 고딕" w:hAnsi="Malgun Gothic"/>
                <w:b w:val="false"/>
                <w:bCs w:val="false"/>
                <w:sz w:val="19"/>
                <w:szCs w:val="19"/>
                <w:u w:val="single"/>
              </w:rPr>
              <w:t xml:space="preserve">⑧ 융합(공유)전공을 이수하였더라도 중도 포기할 경우, 입학 학과(부)의 제1전공의 졸업요건을 갖추지 못하면 학위를 취득할 수 없다.</w:t>
            </w:r>
          </w:p>
          <w:p>
            <w:pPr>
              <w:spacing w:after="40" w:line="280"/>
            </w:pPr>
            <w:r>
              <w:rPr>
                <w:rFonts w:ascii="Malgun Gothic" w:eastAsia="맑은 고딕" w:hAnsi="Malgun Gothic"/>
                <w:b w:val="false"/>
                <w:bCs w:val="false"/>
                <w:sz w:val="19"/>
                <w:szCs w:val="19"/>
                <w:u w:val="single"/>
              </w:rPr>
              <w:t xml:space="preserve">➈ 기타 세부사항은 별도 지침으로 이를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수강과목의 변경은 불허함을 원칙으로 하되 수강신청 후 과목, 담당교수, 학점(시간), 폐강 등의 변경사유가 발생한 경우에 한하여 변경기간 내에 수강신청을 변경할 수 있다.</w:t>
            </w:r>
          </w:p>
          <w:p>
            <w:pPr>
              <w:spacing w:after="20" w:line="280"/>
            </w:pPr>
            <w:r>
              <w:rPr>
                <w:rFonts w:ascii="Malgun Gothic" w:eastAsia="맑은 고딕" w:hAnsi="Malgun Gothic"/>
                <w:b w:val="false"/>
                <w:bCs w:val="false"/>
                <w:sz w:val="19"/>
                <w:szCs w:val="19"/>
              </w:rPr>
              <w:t xml:space="preserve">② 수강신청 변경으로 인해 강의를 받지 못해 생긴 결석은 결석으로 처리된다.</w:t>
            </w:r>
          </w:p>
          <w:p>
            <w:pPr>
              <w:spacing w:after="40" w:line="280"/>
            </w:pPr>
            <w:r>
              <w:rPr>
                <w:rFonts w:ascii="Malgun Gothic" w:eastAsia="맑은 고딕" w:hAnsi="Malgun Gothic"/>
                <w:b w:val="false"/>
                <w:bCs w:val="false"/>
                <w:sz w:val="19"/>
                <w:szCs w:val="19"/>
              </w:rPr>
              <w:t xml:space="preserve">③ 수강신청 변경기간은 학기</w:t>
            </w:r>
            <w:r>
              <w:rPr>
                <w:rFonts w:ascii="Malgun Gothic" w:eastAsia="맑은 고딕" w:hAnsi="Malgun Gothic"/>
                <w:b w:val="false"/>
                <w:bCs w:val="false"/>
                <w:sz w:val="19"/>
                <w:szCs w:val="19"/>
              </w:rPr>
              <w:t xml:space="preserve">초에 교무처장이 공고하며 수강신청변경 기간 외의 변경은 불허한다.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수강과목의 변경은 불허함을 원칙으로 하되 수강신청 후 과목, 담당교수, 학점(시간), 폐강 등의 변경사유가 발생한 경우에 한하여 변경기간 내에 수강신청을 변경할 수 있다.</w:t>
            </w:r>
          </w:p>
          <w:p>
            <w:pPr>
              <w:spacing w:after="20" w:line="280"/>
            </w:pPr>
            <w:r>
              <w:rPr>
                <w:rFonts w:ascii="Malgun Gothic" w:eastAsia="맑은 고딕" w:hAnsi="Malgun Gothic"/>
                <w:b w:val="false"/>
                <w:bCs w:val="false"/>
                <w:sz w:val="19"/>
                <w:szCs w:val="19"/>
              </w:rPr>
              <w:t xml:space="preserve">② 수강신청 변경으로 인해 강의를 받지 못해 생긴 결석은 결석으로 처리된다.</w:t>
            </w:r>
          </w:p>
          <w:p>
            <w:pPr>
              <w:spacing w:after="40" w:line="280"/>
            </w:pPr>
            <w:r>
              <w:rPr>
                <w:rFonts w:ascii="Malgun Gothic" w:eastAsia="맑은 고딕" w:hAnsi="Malgun Gothic"/>
                <w:b w:val="false"/>
                <w:bCs w:val="false"/>
                <w:sz w:val="19"/>
                <w:szCs w:val="19"/>
              </w:rPr>
              <w:t xml:space="preserve">③ 수강신청 변경기간은 학기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초에 교무처장이 공고하며 수강신청변경 기간 외의 변경은 불허한다.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w:t>
            </w:r>
          </w:p>
          <w:p>
            <w:pPr>
              <w:spacing w:after="20" w:line="280"/>
            </w:pPr>
            <w:r>
              <w:rPr>
                <w:rFonts w:ascii="Malgun Gothic" w:eastAsia="맑은 고딕" w:hAnsi="Malgun Gothic"/>
                <w:b w:val="false"/>
                <w:bCs w:val="false"/>
                <w:sz w:val="19"/>
                <w:szCs w:val="19"/>
              </w:rPr>
              <w:t xml:space="preserve">② 채플은 7학기까지 이수해야 하며(3학년 편입생은 3학기 이수)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1-2회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4.5회 이후</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④ 채플에 F를 얻은 학생은 학기 중 담당 교수의 보충교육 프로그램이나 방학 중 보충교육 프로그램에서 지정된 횟수만큼 보충교육 프로그램을 이수하여야 한다.(보충교육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채플로 F를 얻은 학생이 지정된 기간이나 방법으로 소정의 보충교육을 이수하지 못하였을 때에는 다음 학기 등록이 제한된다.</w:t>
            </w:r>
          </w:p>
          <w:p>
            <w:pPr>
              <w:spacing w:after="20" w:line="280"/>
            </w:pPr>
            <w:r>
              <w:rPr>
                <w:rFonts w:ascii="Malgun Gothic" w:eastAsia="맑은 고딕" w:hAnsi="Malgun Gothic"/>
                <w:b w:val="false"/>
                <w:bCs w:val="false"/>
                <w:sz w:val="19"/>
                <w:szCs w:val="19"/>
              </w:rPr>
              <w:t xml:space="preserve">⑥ 채플로 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〈삭제 2012-03-13〉</w:t>
            </w:r>
          </w:p>
          <w:p>
            <w:pPr>
              <w:spacing w:after="20" w:line="280"/>
            </w:pPr>
            <w:r>
              <w:rPr>
                <w:rFonts w:ascii="Malgun Gothic" w:eastAsia="맑은 고딕" w:hAnsi="Malgun Gothic"/>
                <w:b w:val="false"/>
                <w:bCs w:val="false"/>
                <w:sz w:val="19"/>
                <w:szCs w:val="19"/>
              </w:rPr>
              <w:t xml:space="preserve">⑨ 〈삭제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교목부장에게 서면으로 보고하여야 한다.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보는 행위로 채플 진행을 방해했을 경우에는 그 시간은 결석으로 간주하며, 그 정도에 따라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w:t>
            </w:r>
            <w:r>
              <w:rPr>
                <w:rFonts w:ascii="Malgun Gothic" w:eastAsia="맑은 고딕" w:hAnsi="Malgun Gothic"/>
                <w:b/>
                <w:bCs/>
                <w:sz w:val="19"/>
                <w:szCs w:val="19"/>
                <w:u w:val="single"/>
              </w:rPr>
              <w:t xml:space="preserve">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w:t>
            </w:r>
            <w:r>
              <w:rPr>
                <w:rFonts w:ascii="Malgun Gothic" w:eastAsia="맑은 고딕" w:hAnsi="Malgun Gothic"/>
                <w:b w:val="false"/>
                <w:bCs w:val="false"/>
                <w:sz w:val="19"/>
                <w:szCs w:val="19"/>
                <w:u w:val="single"/>
              </w:rPr>
              <w:t xml:space="preserve"> 기도주간의 출석도 채플에 준한다.</w:t>
            </w:r>
          </w:p>
          <w:p>
            <w:pPr>
              <w:spacing w:after="20" w:line="280"/>
            </w:pPr>
            <w:r>
              <w:rPr>
                <w:rFonts w:ascii="Malgun Gothic" w:eastAsia="맑은 고딕" w:hAnsi="Malgun Gothic"/>
                <w:b w:val="false"/>
                <w:bCs w:val="false"/>
                <w:sz w:val="19"/>
                <w:szCs w:val="19"/>
              </w:rPr>
              <w:t xml:space="preserve">② 채플은 7학기까지 이수해야 하며(3학년 편입생은 3학기 이수)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1-2회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4.5회 이후</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④ 채플에 F를 얻은 학생은 학기 중 담당 교수의 보충교육 프로그램이나 방학 중 보충교육 프로그램에서 지정된 횟수만큼 보충교육 프로그램을 이수하여야 한다.(보충교육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채플로 F를 얻은 학생이 지정된 기간이나 방법으로 소정의 보충교육을 이수하지 못하였을 때에는 다음 학기 등록이 제한된다.</w:t>
            </w:r>
          </w:p>
          <w:p>
            <w:pPr>
              <w:spacing w:after="20" w:line="280"/>
            </w:pPr>
            <w:r>
              <w:rPr>
                <w:rFonts w:ascii="Malgun Gothic" w:eastAsia="맑은 고딕" w:hAnsi="Malgun Gothic"/>
                <w:b w:val="false"/>
                <w:bCs w:val="false"/>
                <w:sz w:val="19"/>
                <w:szCs w:val="19"/>
              </w:rPr>
              <w:t xml:space="preserve">⑥ 채플로 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〈삭제 2012-03-13〉</w:t>
            </w:r>
          </w:p>
          <w:p>
            <w:pPr>
              <w:spacing w:after="20" w:line="280"/>
            </w:pPr>
            <w:r>
              <w:rPr>
                <w:rFonts w:ascii="Malgun Gothic" w:eastAsia="맑은 고딕" w:hAnsi="Malgun Gothic"/>
                <w:b w:val="false"/>
                <w:bCs w:val="false"/>
                <w:sz w:val="19"/>
                <w:szCs w:val="19"/>
              </w:rPr>
              <w:t xml:space="preserve">⑨ 〈삭제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교목부장에게 서면으로 보고하여야 한다.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w:t>
            </w:r>
            <w:r>
              <w:rPr>
                <w:rFonts w:ascii="Malgun Gothic" w:eastAsia="맑은 고딕" w:hAnsi="Malgun Gothic"/>
                <w:b w:val="false"/>
                <w:bCs w:val="false"/>
                <w:sz w:val="19"/>
                <w:szCs w:val="19"/>
              </w:rPr>
              <w:t xml:space="preserve">보는 행위로 채플 진행을 방해했을 경우에는 그 시간은 결석으로 간주하며, 그 정도에 따라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rPr>
              <w:t xml:space="preserve">⑥ 채플 및 안식일 출석 관리 및 안내를 위해 설치된 </w:t>
            </w:r>
            <w:r>
              <w:rPr>
                <w:rFonts w:ascii="Malgun Gothic" w:eastAsia="맑은 고딕" w:hAnsi="Malgun Gothic"/>
                <w:b w:val="false"/>
                <w:bCs w:val="false"/>
                <w:sz w:val="19"/>
                <w:szCs w:val="19"/>
                <w:u w:val="single"/>
              </w:rPr>
              <w:t xml:space="preserve">교목처</w:t>
            </w:r>
            <w:r>
              <w:rPr>
                <w:rFonts w:ascii="Malgun Gothic" w:eastAsia="맑은 고딕" w:hAnsi="Malgun Gothic"/>
                <w:b w:val="false"/>
                <w:bCs w:val="false"/>
                <w:sz w:val="19"/>
                <w:szCs w:val="19"/>
              </w:rPr>
              <w:t xml:space="preserve">에서 모든 출결 업무 및 보충교육 업무를 주관한다. 〈신설 2012-01-09〉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rPr>
              <w:t xml:space="preserve">⑥ 채플 및 안식일 출석 관리 및 안내를 위해 설치된 </w:t>
            </w:r>
            <w:r>
              <w:rPr>
                <w:rFonts w:ascii="Malgun Gothic" w:eastAsia="맑은 고딕" w:hAnsi="Malgun Gothic"/>
                <w:b w:val="false"/>
                <w:bCs w:val="false"/>
                <w:sz w:val="19"/>
                <w:szCs w:val="19"/>
                <w:u w:val="single"/>
              </w:rPr>
              <w:t xml:space="preserve">영성상담실</w:t>
            </w:r>
            <w:r>
              <w:rPr>
                <w:rFonts w:ascii="Malgun Gothic" w:eastAsia="맑은 고딕" w:hAnsi="Malgun Gothic"/>
                <w:b w:val="false"/>
                <w:bCs w:val="false"/>
                <w:sz w:val="19"/>
                <w:szCs w:val="19"/>
              </w:rPr>
              <w:t xml:space="preserve">에서 모든 출결 업무 및 보충교육 업무를 주관한다. 〈신설 2012-01-09〉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w:t>
            </w:r>
            <w:r>
              <w:rPr>
                <w:rFonts w:ascii="Malgun Gothic" w:eastAsia="맑은 고딕" w:hAnsi="Malgun Gothic"/>
                <w:b w:val="false"/>
                <w:bCs w:val="false"/>
                <w:sz w:val="19"/>
                <w:szCs w:val="19"/>
                <w:u w:val="single"/>
              </w:rPr>
              <w:t xml:space="preserve">130학점(간호학과는 </w:t>
            </w:r>
            <w:r>
              <w:rPr>
                <w:rFonts w:ascii="Malgun Gothic" w:eastAsia="맑은 고딕" w:hAnsi="Malgun Gothic"/>
                <w:b w:val="false"/>
                <w:bCs w:val="false"/>
                <w:sz w:val="19"/>
                <w:szCs w:val="19"/>
              </w:rPr>
              <w:t xml:space="preserve">135학점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약학과는 165학점, 건축학과는 170학점) 이상을 취득하여야 하며 정한 재학연한 이내에 단일전공(전공 75학점 이상)을 반드시 이수하여야만 졸업할 수 있다. 연계</w:t>
            </w:r>
            <w:r>
              <w:rPr>
                <w:rFonts w:ascii="Malgun Gothic" w:eastAsia="맑은 고딕" w:hAnsi="Malgun Gothic"/>
                <w:b w:val="false"/>
                <w:bCs w:val="false"/>
                <w:sz w:val="19"/>
                <w:szCs w:val="19"/>
                <w:u w:val="single"/>
              </w:rPr>
              <w:t xml:space="preserve">(융합)</w:t>
            </w:r>
            <w:r>
              <w:rPr>
                <w:rFonts w:ascii="Malgun Gothic" w:eastAsia="맑은 고딕" w:hAnsi="Malgun Gothic"/>
                <w:b w:val="false"/>
                <w:bCs w:val="false"/>
                <w:sz w:val="19"/>
                <w:szCs w:val="19"/>
              </w:rPr>
              <w:t xml:space="preserve">전공, 복수전공(부전공, 교직, 평생교육사 과정 포함)</w:t>
            </w:r>
            <w:r>
              <w:rPr>
                <w:rFonts w:ascii="Malgun Gothic" w:eastAsia="맑은 고딕" w:hAnsi="Malgun Gothic"/>
                <w:b w:val="false"/>
                <w:bCs w:val="false"/>
                <w:sz w:val="19"/>
                <w:szCs w:val="19"/>
                <w:u w:val="single"/>
              </w:rPr>
              <w:t xml:space="preserve"> 융합(공유)전공</w:t>
            </w:r>
            <w:r>
              <w:rPr>
                <w:rFonts w:ascii="Malgun Gothic" w:eastAsia="맑은 고딕" w:hAnsi="Malgun Gothic"/>
                <w:b w:val="false"/>
                <w:bCs w:val="false"/>
                <w:sz w:val="19"/>
                <w:szCs w:val="19"/>
              </w:rPr>
              <w:t xml:space="preserve">도 재학연한 이내에 모든 과정을 이수한 자에 한하여 이를 인정한다.(교육과정의 졸업학점이 수표참조).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20" w:line="280"/>
            </w:pPr>
            <w:r>
              <w:rPr>
                <w:rFonts w:ascii="Malgun Gothic" w:eastAsia="맑은 고딕" w:hAnsi="Malgun Gothic"/>
                <w:b w:val="false"/>
                <w:bCs w:val="false"/>
                <w:sz w:val="19"/>
                <w:szCs w:val="19"/>
              </w:rPr>
              <w:t xml:space="preserve">⑥ 교양필수과목 중 cyber로 진행되는 과목은 시각장애</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(1, 2급), 청각장애</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(2급), </w:t>
            </w:r>
            <w:r>
              <w:rPr>
                <w:rFonts w:ascii="Malgun Gothic" w:eastAsia="맑은 고딕" w:hAnsi="Malgun Gothic"/>
                <w:b w:val="false"/>
                <w:bCs w:val="false"/>
                <w:sz w:val="19"/>
                <w:szCs w:val="19"/>
                <w:u w:val="single"/>
              </w:rPr>
              <w:t xml:space="preserve">지적 장애인, </w:t>
            </w:r>
            <w:r>
              <w:rPr>
                <w:rFonts w:ascii="Malgun Gothic" w:eastAsia="맑은 고딕" w:hAnsi="Malgun Gothic"/>
                <w:b w:val="false"/>
                <w:bCs w:val="false"/>
                <w:sz w:val="19"/>
                <w:szCs w:val="19"/>
              </w:rPr>
              <w:t xml:space="preserve">외국인 유학생에 한하여 다른 교양선택 과목으로 대체할 수 있다. 장애 1∼3등급 학생은 「사회봉사-교필」과목이 면제된다. 〈개정 2011-02-25〉</w:t>
            </w:r>
          </w:p>
          <w:p>
            <w:pPr>
              <w:spacing w:after="40" w:line="280"/>
            </w:pPr>
            <w:r>
              <w:rPr>
                <w:rFonts w:ascii="Malgun Gothic" w:eastAsia="맑은 고딕" w:hAnsi="Malgun Gothic"/>
                <w:b w:val="false"/>
                <w:bCs w:val="false"/>
                <w:sz w:val="19"/>
                <w:szCs w:val="19"/>
                <w:u w:val="single"/>
              </w:rPr>
              <w:t xml:space="preserve">⑦ 지적, 자폐성 장애 학생은 교양선택 과목의 영역별 이수가 어려운 경우 영역 구분 없이 학점을 이수할 수 있다. 〈신설 2016-11-28〉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w:t>
            </w:r>
            <w:r>
              <w:rPr>
                <w:rFonts w:ascii="Malgun Gothic" w:eastAsia="맑은 고딕" w:hAnsi="Malgun Gothic"/>
                <w:b w:val="false"/>
                <w:bCs w:val="false"/>
                <w:sz w:val="19"/>
                <w:szCs w:val="19"/>
              </w:rPr>
              <w:t xml:space="preserve">135학점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약학과는 165학점, 건축학과는 170학점) 이상을 취득하여야 하며 정한 재학연한 이내에 단일전공(전공 75학점 이상)을 반드시 이수하여야만 졸업할 수 있다. 연계</w:t>
            </w:r>
            <w:r>
              <w:rPr>
                <w:rFonts w:ascii="Malgun Gothic" w:eastAsia="맑은 고딕" w:hAnsi="Malgun Gothic"/>
                <w:b w:val="false"/>
                <w:bCs w:val="false"/>
                <w:sz w:val="19"/>
                <w:szCs w:val="19"/>
              </w:rPr>
              <w:t xml:space="preserve">전공, 복수전공(부전공, 교직, 평생교육사 과정 포함)</w:t>
            </w:r>
            <w:r>
              <w:rPr>
                <w:rFonts w:ascii="Malgun Gothic" w:eastAsia="맑은 고딕" w:hAnsi="Malgun Gothic"/>
                <w:b w:val="false"/>
                <w:bCs w:val="false"/>
                <w:sz w:val="19"/>
                <w:szCs w:val="19"/>
              </w:rPr>
              <w:t xml:space="preserve">도 재학연한 이내에 모든 과정을 이수한 자에 한하여 이를 인정한다.(교육과정의 졸업학점이 수표참조).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40" w:line="280"/>
            </w:pPr>
            <w:r>
              <w:rPr>
                <w:rFonts w:ascii="Malgun Gothic" w:eastAsia="맑은 고딕" w:hAnsi="Malgun Gothic"/>
                <w:b w:val="false"/>
                <w:bCs w:val="false"/>
                <w:sz w:val="19"/>
                <w:szCs w:val="19"/>
              </w:rPr>
              <w:t xml:space="preserve">⑥ 교양필수과목 중 cyber로 진행되는 과목은 시각장애</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(1, 2급), 청각장애</w:t>
            </w:r>
            <w:r>
              <w:rPr>
                <w:rFonts w:ascii="Malgun Gothic" w:eastAsia="맑은 고딕" w:hAnsi="Malgun Gothic"/>
                <w:b w:val="false"/>
                <w:bCs w:val="false"/>
                <w:sz w:val="19"/>
                <w:szCs w:val="19"/>
                <w:u w:val="single"/>
              </w:rPr>
              <w:t xml:space="preserve">자</w:t>
            </w:r>
            <w:r>
              <w:rPr>
                <w:rFonts w:ascii="Malgun Gothic" w:eastAsia="맑은 고딕" w:hAnsi="Malgun Gothic"/>
                <w:b w:val="false"/>
                <w:bCs w:val="false"/>
                <w:sz w:val="19"/>
                <w:szCs w:val="19"/>
              </w:rPr>
              <w:t xml:space="preserve">(2급), </w:t>
            </w:r>
            <w:r>
              <w:rPr>
                <w:rFonts w:ascii="Malgun Gothic" w:eastAsia="맑은 고딕" w:hAnsi="Malgun Gothic"/>
                <w:b w:val="false"/>
                <w:bCs w:val="false"/>
                <w:sz w:val="19"/>
                <w:szCs w:val="19"/>
              </w:rPr>
              <w:t xml:space="preserve">외국인 유학생에 한하여 다른 교양선택 과목으로 대체할 수 있다. 장애 1∼3등급 학생은 「사회봉사-교필」과목이 면제된다. 〈개정 2011-02-25〉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4년의 전 과정을 이수한 자 중 전 학과목 성적의 평균평점이 4.20 이상인 자는 조기졸업 할 수 있다.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2006</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26</w:t>
            </w:r>
            <w:r>
              <w:rPr>
                <w:rFonts w:ascii="Malgun Gothic" w:eastAsia="맑은 고딕" w:hAnsi="Malgun Gothic"/>
                <w:b w:val="false"/>
                <w:bCs w:val="false"/>
                <w:sz w:val="19"/>
                <w:szCs w:val="19"/>
                <w:u w:val="single"/>
              </w:rPr>
              <w:t xml:space="preserve">., 2007.2.23., 2009.11.</w:t>
            </w:r>
          </w:p>
          <w:p>
            <w:pPr>
              <w:spacing w:after="20" w:line="280"/>
            </w:pPr>
            <w:r>
              <w:rPr>
                <w:rFonts w:ascii="Malgun Gothic" w:eastAsia="맑은 고딕" w:hAnsi="Malgun Gothic"/>
                <w:b w:val="false"/>
                <w:bCs w:val="false"/>
                <w:sz w:val="19"/>
                <w:szCs w:val="19"/>
                <w:u w:val="single"/>
              </w:rPr>
              <w:t xml:space="preserve">23, 2014.12.23]</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2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2007.3.28]</w:t>
            </w:r>
          </w:p>
          <w:p>
            <w:pPr>
              <w:spacing w:after="20" w:line="280"/>
            </w:pPr>
            <w:r>
              <w:rPr>
                <w:rFonts w:ascii="Malgun Gothic" w:eastAsia="맑은 고딕" w:hAnsi="Malgun Gothic"/>
                <w:b w:val="false"/>
                <w:bCs w:val="false"/>
                <w:sz w:val="19"/>
                <w:szCs w:val="19"/>
                <w:u w:val="single"/>
              </w:rPr>
              <w:t xml:space="preserve">⑤ 학점초과 취득제에 의하지 않고 취득한 초과 학점 수는 조기졸업이수학점에서 제외한다.</w:t>
            </w:r>
          </w:p>
          <w:p>
            <w:pPr>
              <w:spacing w:after="40" w:line="280"/>
            </w:pPr>
            <w:r>
              <w:rPr>
                <w:rFonts w:ascii="Malgun Gothic" w:eastAsia="맑은 고딕" w:hAnsi="Malgun Gothic"/>
                <w:b w:val="false"/>
                <w:bCs w:val="false"/>
                <w:sz w:val="19"/>
                <w:szCs w:val="19"/>
                <w:u w:val="single"/>
              </w:rPr>
              <w:t xml:space="preserve">[본항신설: 2017.2.27]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4년의 전 과정을 이수한 자 중 전 학과목 성적의 평균평점이 4.20 이상인 자는 조기졸업 할 수 있다.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w:t>
            </w:r>
            <w:r>
              <w:rPr>
                <w:rFonts w:ascii="Malgun Gothic" w:eastAsia="맑은 고딕" w:hAnsi="Malgun Gothic"/>
                <w:b w:val="false"/>
                <w:bCs w:val="false"/>
                <w:sz w:val="19"/>
                <w:szCs w:val="19"/>
              </w:rPr>
              <w:t xml:space="preserve"> 2006</w:t>
            </w:r>
            <w:r>
              <w:rPr>
                <w:rFonts w:ascii="Malgun Gothic" w:eastAsia="맑은 고딕" w:hAnsi="Malgun Gothic"/>
                <w:b w:val="false"/>
                <w:bCs w:val="false"/>
                <w:sz w:val="19"/>
                <w:szCs w:val="19"/>
                <w:u w:val="single"/>
              </w:rPr>
              <w:t xml:space="preserve">-01-</w:t>
            </w:r>
            <w:r>
              <w:rPr>
                <w:rFonts w:ascii="Malgun Gothic" w:eastAsia="맑은 고딕" w:hAnsi="Malgun Gothic"/>
                <w:b w:val="false"/>
                <w:bCs w:val="false"/>
                <w:sz w:val="19"/>
                <w:szCs w:val="19"/>
              </w:rPr>
              <w:t xml:space="preserve">26</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 요건에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w:t>
            </w:r>
            <w:r>
              <w:rPr>
                <w:rFonts w:ascii="Malgun Gothic" w:eastAsia="맑은 고딕" w:hAnsi="Malgun Gothic"/>
                <w:b w:val="false"/>
                <w:bCs w:val="false"/>
                <w:sz w:val="19"/>
                <w:szCs w:val="19"/>
              </w:rPr>
              <w:t xml:space="preserve">, 2007.3.28]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평균평점이 4.20 이상일 것</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D+ 이하의 학점이 없을 것(채플 포함)</w:t>
            </w:r>
          </w:p>
          <w:p>
            <w:pPr>
              <w:spacing w:after="20" w:line="280"/>
            </w:pPr>
            <w:r>
              <w:rPr>
                <w:rFonts w:ascii="Malgun Gothic" w:eastAsia="맑은 고딕" w:hAnsi="Malgun Gothic"/>
                <w:b w:val="false"/>
                <w:bCs w:val="false"/>
                <w:sz w:val="19"/>
                <w:szCs w:val="19"/>
              </w:rPr>
              <w:t xml:space="preserve">③ 품행이 단정할 것</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우등졸업 후보자는 적어도 최종 2개년간(4학기 이상) 재학한 자로 학과장과 교무처장의 추천을 받아 졸업사정위원회의 승인을 받아야 한다.</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2007.3.28]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평균평점이 4.20 이상일 것</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② D+ 이하의 학점이 없을 것(채플 포함)</w:t>
            </w:r>
          </w:p>
          <w:p>
            <w:pPr>
              <w:spacing w:after="20" w:line="280"/>
            </w:pPr>
            <w:r>
              <w:rPr>
                <w:rFonts w:ascii="Malgun Gothic" w:eastAsia="맑은 고딕" w:hAnsi="Malgun Gothic"/>
                <w:b w:val="false"/>
                <w:bCs w:val="false"/>
                <w:sz w:val="19"/>
                <w:szCs w:val="19"/>
              </w:rPr>
              <w:t xml:space="preserve">③ 품행이 단정할 것</w:t>
            </w:r>
          </w:p>
          <w:p>
            <w:pPr>
              <w:spacing w:after="20" w:line="280"/>
            </w:pPr>
            <w:r>
              <w:rPr>
                <w:rFonts w:ascii="Malgun Gothic" w:eastAsia="맑은 고딕" w:hAnsi="Malgun Gothic"/>
                <w:b w:val="false"/>
                <w:bCs w:val="false"/>
                <w:sz w:val="19"/>
                <w:szCs w:val="19"/>
              </w:rPr>
              <w:t xml:space="preserve">단, 우등졸업 후보자는 적어도 최종 2개년간(4학기 이상) 재학한 자로 학과장과 교무처장의 추천을 받아 졸업사정위원회의 승인을 받아야 한다.</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w:t>
            </w:r>
            <w:r>
              <w:rPr>
                <w:rFonts w:ascii="Malgun Gothic" w:eastAsia="맑은 고딕" w:hAnsi="Malgun Gothic"/>
                <w:b w:val="false"/>
                <w:bCs w:val="false"/>
                <w:sz w:val="19"/>
                <w:szCs w:val="19"/>
              </w:rPr>
              <w:t xml:space="preserve">, 2007.3.28]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졸업 유예 – 학칙 제45조의 2</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[본조신설: 2017.2.27]</w:t>
            </w:r>
          </w:p>
          <w:p>
            <w:pPr>
              <w:spacing w:after="20" w:line="280"/>
            </w:pPr>
            <w:r>
              <w:rPr>
                <w:rFonts w:ascii="Malgun Gothic" w:eastAsia="맑은 고딕" w:hAnsi="Malgun Gothic"/>
                <w:b w:val="false"/>
                <w:bCs w:val="false"/>
                <w:sz w:val="19"/>
                <w:szCs w:val="19"/>
                <w:u w:val="single"/>
              </w:rPr>
              <w:t xml:space="preserve">① 정규 8학기(건축학과 10학기)를 모두 이수하고 졸업사정을 통과한 졸업대상자에 한하여 졸업 유예를 신청할 수 있다.</w:t>
            </w:r>
          </w:p>
          <w:p>
            <w:pPr>
              <w:spacing w:after="20" w:line="280"/>
            </w:pPr>
            <w:r>
              <w:rPr>
                <w:rFonts w:ascii="Malgun Gothic" w:eastAsia="맑은 고딕" w:hAnsi="Malgun Gothic"/>
                <w:b w:val="false"/>
                <w:bCs w:val="false"/>
                <w:sz w:val="19"/>
                <w:szCs w:val="19"/>
                <w:u w:val="single"/>
              </w:rPr>
              <w:t xml:space="preserve">② 졸업 유예신청은 학기마다 신청가능하며 최대 2개 학기까지 신청이 가능하다.</w:t>
            </w:r>
          </w:p>
          <w:p>
            <w:pPr>
              <w:spacing w:after="20" w:line="280"/>
            </w:pPr>
            <w:r>
              <w:rPr>
                <w:rFonts w:ascii="Malgun Gothic" w:eastAsia="맑은 고딕" w:hAnsi="Malgun Gothic"/>
                <w:b w:val="false"/>
                <w:bCs w:val="false"/>
                <w:sz w:val="19"/>
                <w:szCs w:val="19"/>
                <w:u w:val="single"/>
              </w:rPr>
              <w:t xml:space="preserve">③ 졸업 유예자는 학위수여 유예 기간에 휴학할 수 없다.</w:t>
            </w:r>
          </w:p>
          <w:p>
            <w:pPr>
              <w:spacing w:after="20" w:line="280"/>
            </w:pPr>
            <w:r>
              <w:rPr>
                <w:rFonts w:ascii="Malgun Gothic" w:eastAsia="맑은 고딕" w:hAnsi="Malgun Gothic"/>
                <w:b w:val="false"/>
                <w:bCs w:val="false"/>
                <w:sz w:val="19"/>
                <w:szCs w:val="19"/>
                <w:u w:val="single"/>
              </w:rPr>
              <w:t xml:space="preserve">④ 졸업유예자는 학교에서 실시하는 취업역량강화 프로그램 등에 참여 할 수 있으며, 필요한 경우 학교는 프로그램운영에 대한 최소한의 운영실비를 학생에게 부담 하게 할 수 있다. 또한, 졸업 유예자는 학점이 부과되는 교과목을 수강신청 할 수 있다.</w:t>
            </w:r>
          </w:p>
          <w:p>
            <w:pPr>
              <w:spacing w:after="20" w:line="280"/>
            </w:pPr>
            <w:r>
              <w:rPr>
                <w:rFonts w:ascii="Malgun Gothic" w:eastAsia="맑은 고딕" w:hAnsi="Malgun Gothic"/>
                <w:b w:val="false"/>
                <w:bCs w:val="false"/>
                <w:sz w:val="19"/>
                <w:szCs w:val="19"/>
                <w:u w:val="single"/>
              </w:rPr>
              <w:t xml:space="preserve">⑤ 졸업 유예자는 반드시 한 과목 이상 수강신청을 하여야 하며 등록금은 수업연한초과자의 등록을 적용한다.</w:t>
            </w:r>
          </w:p>
          <w:p>
            <w:pPr>
              <w:spacing w:after="20" w:line="280"/>
            </w:pPr>
            <w:r>
              <w:rPr>
                <w:rFonts w:ascii="Malgun Gothic" w:eastAsia="맑은 고딕" w:hAnsi="Malgun Gothic"/>
                <w:b w:val="false"/>
                <w:bCs w:val="false"/>
                <w:sz w:val="19"/>
                <w:szCs w:val="19"/>
                <w:u w:val="single"/>
              </w:rPr>
              <w:t xml:space="preserve">⑥ 졸업 유예자로 확정된 이후에는 취소할 수 없으나, 사망, 질병, 군입대 등의 사유로 학업 지속이 곤란한 경우 졸업 유예를 취소할 수 있다. 단, 이 경우 유예신청학기의 졸업자로 처리된다.</w:t>
            </w:r>
          </w:p>
          <w:p>
            <w:pPr>
              <w:spacing w:after="40" w:line="280"/>
            </w:pPr>
            <w:r>
              <w:rPr>
                <w:rFonts w:ascii="Malgun Gothic" w:eastAsia="맑은 고딕" w:hAnsi="Malgun Gothic"/>
                <w:b w:val="false"/>
                <w:bCs w:val="false"/>
                <w:sz w:val="19"/>
                <w:szCs w:val="19"/>
                <w:u w:val="single"/>
              </w:rPr>
              <w:t xml:space="preserve">⑦ 학점이 부과되는 교과목을 수강신청한 자가 본교에서 정한 소정의 기간 내에 등록금을 납부하지 않을 경우에는 졸업 유예를 직권 취소하며, 당초 졸업예정 시기에 졸업자로 처리한다.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전과는 전과 희망 학과(부)</w:t>
            </w:r>
            <w:r>
              <w:rPr>
                <w:rFonts w:ascii="Malgun Gothic" w:eastAsia="맑은 고딕" w:hAnsi="Malgun Gothic"/>
                <w:b w:val="false"/>
                <w:bCs w:val="false"/>
                <w:sz w:val="19"/>
                <w:szCs w:val="19"/>
                <w:u w:val="single"/>
              </w:rPr>
              <w:t xml:space="preserve"> 모집정원</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100%</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범위에서 </w:t>
            </w:r>
            <w:r>
              <w:rPr>
                <w:rFonts w:ascii="Malgun Gothic" w:eastAsia="맑은 고딕" w:hAnsi="Malgun Gothic"/>
                <w:b w:val="false"/>
                <w:bCs w:val="false"/>
                <w:sz w:val="19"/>
                <w:szCs w:val="19"/>
              </w:rPr>
              <w:t xml:space="preserve">전과를 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정원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전과는 전과 희망 학과(부)</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여석에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관계없</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전과를 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2013-08-13〉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건축학과는 2학년으로만 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제3학년 1학기(5학기째) 초, </w:t>
            </w:r>
            <w:r>
              <w:rPr>
                <w:rFonts w:ascii="Malgun Gothic" w:eastAsia="맑은 고딕" w:hAnsi="Malgun Gothic"/>
                <w:b w:val="false"/>
                <w:bCs w:val="false"/>
                <w:sz w:val="19"/>
                <w:szCs w:val="19"/>
              </w:rPr>
              <w:t xml:space="preserve">또는 제</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학년 1학기(</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건축학과는 2학년으로만 전과할 수 있다. 단, 약학과는 전과할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또는 제</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학년 1학기(</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여석이 있는 경우만 전과가 가능한 간호학과, 물리치료학과, 유아교육과에 전과 희망자가 초과한 경우에는 성적, 면접 혹은 소정의 시험을 거쳐 선발한다. 〈개정 2013-08-13〉</w:t>
            </w:r>
          </w:p>
          <w:p>
            <w:pPr>
              <w:spacing w:after="40" w:line="280"/>
            </w:pPr>
            <w:r>
              <w:rPr>
                <w:rFonts w:ascii="Malgun Gothic" w:eastAsia="맑은 고딕" w:hAnsi="Malgun Gothic"/>
                <w:b w:val="false"/>
                <w:bCs w:val="false"/>
                <w:sz w:val="19"/>
                <w:szCs w:val="19"/>
              </w:rPr>
              <w:t xml:space="preserve">④ 전과는 전과를 하고자 하는 해당 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 당 평균 30학점 이상으로 평균평점이 2.50 이상이어야 한다. 단, 재외국민의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자격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전과에 필요한 요건은 전과를 신청한 학기까지 취득 학점이 학년 당 평균 30학점 이상으로 평균평점이 2.50 이상이어야 한다. 단, 재외국민의 경우는 그 자격을 따로 정한다.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전과원서를 제2학년 초(6월초, 12월초)</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제3학년 초(6월초, 12월초)</w:t>
            </w:r>
            <w:r>
              <w:rPr>
                <w:rFonts w:ascii="Malgun Gothic" w:eastAsia="맑은 고딕" w:hAnsi="Malgun Gothic"/>
                <w:b w:val="false"/>
                <w:bCs w:val="false"/>
                <w:sz w:val="19"/>
                <w:szCs w:val="19"/>
                <w:u w:val="single"/>
              </w:rPr>
              <w:t xml:space="preserve">와 제4학년 초(6월초, 12월초)</w:t>
            </w:r>
            <w:r>
              <w:rPr>
                <w:rFonts w:ascii="Malgun Gothic" w:eastAsia="맑은 고딕" w:hAnsi="Malgun Gothic"/>
                <w:b w:val="false"/>
                <w:bCs w:val="false"/>
                <w:sz w:val="19"/>
                <w:szCs w:val="19"/>
              </w:rPr>
              <w:t xml:space="preserve">의 전과 신청기간 중에 교무처에 제출한다. 〈개정 2013-08-13〉</w:t>
            </w:r>
          </w:p>
          <w:p>
            <w:pPr>
              <w:spacing w:after="20" w:line="280"/>
            </w:pPr>
            <w:r>
              <w:rPr>
                <w:rFonts w:ascii="Malgun Gothic" w:eastAsia="맑은 고딕" w:hAnsi="Malgun Gothic"/>
                <w:b w:val="false"/>
                <w:bCs w:val="false"/>
                <w:sz w:val="19"/>
                <w:szCs w:val="19"/>
              </w:rPr>
              <w:t xml:space="preserve">② 교무처장은 적격여부를 심의한 후 전입학과장의 협의를 거쳐 전과 승인 학생명단을 공고한다. 〈개정 2013-08-13〉</w:t>
            </w:r>
          </w:p>
          <w:p>
            <w:pPr>
              <w:spacing w:after="20" w:line="280"/>
            </w:pPr>
            <w:r>
              <w:rPr>
                <w:rFonts w:ascii="Malgun Gothic" w:eastAsia="맑은 고딕" w:hAnsi="Malgun Gothic"/>
                <w:b w:val="false"/>
                <w:bCs w:val="false"/>
                <w:sz w:val="19"/>
                <w:szCs w:val="19"/>
              </w:rPr>
              <w:t xml:space="preserve">③ 실기가 필요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되는 학과(부)로 전과할 경우에는 실기고사, 면접고사 등을 실시한 후 전과를 허용한다. 〈개정 2004-02-13〉</w:t>
            </w:r>
          </w:p>
          <w:p>
            <w:pPr>
              <w:spacing w:after="4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전과를 원하는 학생은 전과원서를 제2학년 초(6월초, 12월초)</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제3학년 초(6월초, 12월초)</w:t>
            </w:r>
            <w:r>
              <w:rPr>
                <w:rFonts w:ascii="Malgun Gothic" w:eastAsia="맑은 고딕" w:hAnsi="Malgun Gothic"/>
                <w:b w:val="false"/>
                <w:bCs w:val="false"/>
                <w:sz w:val="19"/>
                <w:szCs w:val="19"/>
              </w:rPr>
              <w:t xml:space="preserve">의 전과 신청기간 중에 교무처에 제출한다. 〈개정 2013-08-13〉</w:t>
            </w:r>
          </w:p>
          <w:p>
            <w:pPr>
              <w:spacing w:after="20" w:line="280"/>
            </w:pPr>
            <w:r>
              <w:rPr>
                <w:rFonts w:ascii="Malgun Gothic" w:eastAsia="맑은 고딕" w:hAnsi="Malgun Gothic"/>
                <w:b w:val="false"/>
                <w:bCs w:val="false"/>
                <w:sz w:val="19"/>
                <w:szCs w:val="19"/>
              </w:rPr>
              <w:t xml:space="preserve">② 교무처장은 적격여부를 심의한 후 전입학과장의 협의를 거쳐 전과 승인 학생명단을 공고한다. 〈개정 2013-08-13〉</w:t>
            </w:r>
          </w:p>
          <w:p>
            <w:pPr>
              <w:spacing w:after="20" w:line="280"/>
            </w:pPr>
            <w:r>
              <w:rPr>
                <w:rFonts w:ascii="Malgun Gothic" w:eastAsia="맑은 고딕" w:hAnsi="Malgun Gothic"/>
                <w:b w:val="false"/>
                <w:bCs w:val="false"/>
                <w:sz w:val="19"/>
                <w:szCs w:val="19"/>
              </w:rPr>
              <w:t xml:space="preserve">③ 실기가 필요</w:t>
            </w:r>
            <w:r>
              <w:rPr>
                <w:rFonts w:ascii="Malgun Gothic" w:eastAsia="맑은 고딕" w:hAnsi="Malgun Gothic"/>
                <w:b w:val="false"/>
                <w:bCs w:val="false"/>
                <w:sz w:val="19"/>
                <w:szCs w:val="19"/>
              </w:rPr>
              <w:t xml:space="preserve">되는 학과(부)로 전과할 경우에는 실기고사, 면접고사 등을 실시한 후 전과를 허용한다. 〈개정 2004-02-13〉</w:t>
            </w:r>
          </w:p>
          <w:p>
            <w:pPr>
              <w:spacing w:after="40" w:line="280"/>
            </w:pPr>
            <w:r>
              <w:rPr>
                <w:rFonts w:ascii="Malgun Gothic" w:eastAsia="맑은 고딕" w:hAnsi="Malgun Gothic"/>
                <w:b w:val="false"/>
                <w:bCs w:val="false"/>
                <w:sz w:val="19"/>
                <w:szCs w:val="19"/>
              </w:rPr>
              <w:t xml:space="preserve">④ </w:t>
            </w:r>
            <w:r>
              <w:rPr>
                <w:rFonts w:ascii="Malgun Gothic" w:eastAsia="맑은 고딕" w:hAnsi="Malgun Gothic"/>
                <w:b w:val="false"/>
                <w:bCs w:val="false"/>
                <w:sz w:val="19"/>
                <w:szCs w:val="19"/>
                <w:u w:val="single"/>
              </w:rPr>
              <w:t xml:space="preserve">기초의약과학과로의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전과는 공인영어 시험(토익성적-600점 이상 기준)과 면접으로 해당 인원을 선발한다.</w:t>
            </w:r>
            <w:r>
              <w:rPr>
                <w:rFonts w:ascii="Malgun Gothic" w:eastAsia="맑은 고딕" w:hAnsi="Malgun Gothic"/>
                <w:b w:val="false"/>
                <w:bCs w:val="false"/>
                <w:sz w:val="19"/>
                <w:szCs w:val="19"/>
              </w:rPr>
              <w:t xml:space="preserve">〈신설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 〈개정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w:t>
            </w:r>
            <w:r>
              <w:rPr>
                <w:rFonts w:ascii="Malgun Gothic" w:eastAsia="맑은 고딕" w:hAnsi="Malgun Gothic"/>
                <w:b w:val="false"/>
                <w:bCs w:val="false"/>
                <w:sz w:val="19"/>
                <w:szCs w:val="19"/>
              </w:rPr>
              <w:t xml:space="preserve">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신청을 </w:t>
            </w:r>
            <w:r>
              <w:rPr>
                <w:rFonts w:ascii="Malgun Gothic" w:eastAsia="맑은 고딕" w:hAnsi="Malgun Gothic"/>
                <w:b w:val="false"/>
                <w:bCs w:val="false"/>
                <w:sz w:val="19"/>
                <w:szCs w:val="19"/>
              </w:rPr>
              <w:t xml:space="preserve">해야 한다.</w:t>
            </w:r>
            <w:r>
              <w:rPr>
                <w:rFonts w:ascii="Malgun Gothic" w:eastAsia="맑은 고딕" w:hAnsi="Malgun Gothic"/>
                <w:b w:val="false"/>
                <w:bCs w:val="false"/>
                <w:sz w:val="19"/>
                <w:szCs w:val="19"/>
                <w:u w:val="single"/>
              </w:rPr>
              <w:t xml:space="preserve"> 〈개정 2017-02-27〉</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r>
              <w:rPr>
                <w:rFonts w:ascii="Malgun Gothic" w:eastAsia="맑은 고딕" w:hAnsi="Malgun Gothic"/>
                <w:b w:val="false"/>
                <w:bCs w:val="false"/>
                <w:sz w:val="19"/>
                <w:szCs w:val="19"/>
                <w:u w:val="single"/>
              </w:rPr>
              <w:t xml:space="preserve"> 단, 연계전공 이수자에 한하여 계절학기 연계전공 관련 실습과목 신청시 추가학점 이수를 허용한다.</w:t>
            </w:r>
          </w:p>
          <w:p>
            <w:pPr>
              <w:spacing w:after="20" w:line="280"/>
            </w:pPr>
            <w:r>
              <w:rPr>
                <w:rFonts w:ascii="Malgun Gothic" w:eastAsia="맑은 고딕" w:hAnsi="Malgun Gothic"/>
                <w:b w:val="false"/>
                <w:bCs w:val="false"/>
                <w:sz w:val="19"/>
                <w:szCs w:val="19"/>
                <w:u w:val="single"/>
              </w:rPr>
              <w:t xml:space="preserve">〈개정 2016-06-20〉</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16명, 전공 8명 이상인 과목에 한하여 개설하는 것을 원칙으로 한다. 〈개정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4. 약학과의 전공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 대상자는 2학기 이상 등록한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w:t>
            </w:r>
            <w:r>
              <w:rPr>
                <w:rFonts w:ascii="Malgun Gothic" w:eastAsia="맑은 고딕" w:hAnsi="Malgun Gothic"/>
                <w:b w:val="false"/>
                <w:bCs w:val="false"/>
                <w:sz w:val="19"/>
                <w:szCs w:val="19"/>
                <w:u w:val="single"/>
              </w:rPr>
              <w:t xml:space="preserve">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교무처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해야 한다.</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 위의 과정을 본교 시간제등록, </w:t>
            </w:r>
            <w:r>
              <w:rPr>
                <w:rFonts w:ascii="Malgun Gothic" w:eastAsia="맑은 고딕" w:hAnsi="Malgun Gothic"/>
                <w:b w:val="false"/>
                <w:bCs w:val="false"/>
                <w:sz w:val="19"/>
                <w:szCs w:val="19"/>
              </w:rPr>
              <w:t xml:space="preserve">평생교육원에서 84학점 이상 수강 또는 학사 타 전공으로 48학점 이수 시 총장 명의의 학위를 받을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w:t>
            </w:r>
            <w:r>
              <w:rPr>
                <w:rFonts w:ascii="Malgun Gothic" w:eastAsia="맑은 고딕" w:hAnsi="Malgun Gothic"/>
                <w:b w:val="false"/>
                <w:bCs w:val="false"/>
                <w:sz w:val="19"/>
                <w:szCs w:val="19"/>
              </w:rPr>
              <w:t xml:space="preserve">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 위의 과정을 본교 시간제등록, </w:t>
            </w:r>
            <w:r>
              <w:rPr>
                <w:rFonts w:ascii="Malgun Gothic" w:eastAsia="맑은 고딕" w:hAnsi="Malgun Gothic"/>
                <w:b w:val="false"/>
                <w:bCs w:val="false"/>
                <w:sz w:val="19"/>
                <w:szCs w:val="19"/>
                <w:u w:val="single"/>
              </w:rPr>
              <w:t xml:space="preserve">사회교육원, 원격</w:t>
            </w:r>
            <w:r>
              <w:rPr>
                <w:rFonts w:ascii="Malgun Gothic" w:eastAsia="맑은 고딕" w:hAnsi="Malgun Gothic"/>
                <w:b w:val="false"/>
                <w:bCs w:val="false"/>
                <w:sz w:val="19"/>
                <w:szCs w:val="19"/>
              </w:rPr>
              <w:t xml:space="preserve">평생교육원에서 84학점 이상 수강 또는 학사 타 전공으로 48학점 이수 시 총장 명의의 학위를 받을 수 있다.</w:t>
            </w:r>
          </w:p>
          <w:p>
            <w:pPr>
              <w:spacing w:after="20" w:line="280"/>
            </w:pPr>
            <w:r>
              <w:rPr>
                <w:rFonts w:ascii="Malgun Gothic" w:eastAsia="맑은 고딕" w:hAnsi="Malgun Gothic"/>
                <w:b w:val="false"/>
                <w:bCs w:val="false"/>
                <w:sz w:val="19"/>
                <w:szCs w:val="19"/>
              </w:rPr>
              <w:t xml:space="preserve">〈개정 2015-03-16〉</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w:t>
            </w:r>
            <w:r>
              <w:rPr>
                <w:rFonts w:ascii="Malgun Gothic" w:eastAsia="맑은 고딕" w:hAnsi="Malgun Gothic"/>
                <w:b w:val="false"/>
                <w:bCs w:val="false"/>
                <w:sz w:val="19"/>
                <w:szCs w:val="19"/>
                <w:u w:val="single"/>
              </w:rPr>
              <w:t xml:space="preserve">사회교육원 및 원격</w:t>
            </w:r>
            <w:r>
              <w:rPr>
                <w:rFonts w:ascii="Malgun Gothic" w:eastAsia="맑은 고딕" w:hAnsi="Malgun Gothic"/>
                <w:b w:val="false"/>
                <w:bCs w:val="false"/>
                <w:sz w:val="19"/>
                <w:szCs w:val="19"/>
              </w:rPr>
              <w:t xml:space="preserve">평생교육원에서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w:t>
            </w:r>
            <w:r>
              <w:rPr>
                <w:rFonts w:ascii="Malgun Gothic" w:eastAsia="맑은 고딕" w:hAnsi="Malgun Gothic"/>
                <w:b w:val="false"/>
                <w:bCs w:val="false"/>
                <w:sz w:val="19"/>
                <w:szCs w:val="19"/>
              </w:rPr>
              <w:t xml:space="preserve">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허가할 수 있다.〈개정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⑤ (등록인원) ‘정규 학생과 통합하여 운영할 수 있는 시간제등록생 등록인원’과 ‘별도반으로 선발할 수 있는 시간제등록생의 등록인원’을 합하여 총 입학정원의 10% 이내로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12학점, 연간 24학점(계절학기 포함)을 초과할 수 없다.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허가할 수 있다.〈개정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 최종 졸업학교의 성적 및 면접 등의 성적으로 선발한다.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⑤ (등록인원) ‘정규 학생과 통합하여 운영할 수 있는 시간제등록생 등록인원’과 ‘별도반으로 선발할 수 있는 시간제등록생의 등록인원’을 합하여 총 입학정원의 10% 이내로 한다.</w:t>
            </w:r>
            <w:r>
              <w:rPr>
                <w:rFonts w:ascii="Malgun Gothic" w:eastAsia="맑은 고딕" w:hAnsi="Malgun Gothic"/>
                <w:b w:val="false"/>
                <w:bCs w:val="false"/>
                <w:sz w:val="19"/>
                <w:szCs w:val="19"/>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12학점, 연간 24학점(계절학기 포함)을 초과할 수 없다.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개별지도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2006-03-15〉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rPr>
              <w:t xml:space="preserve">5</w:t>
            </w:r>
          </w:p>
          <w:p>
            <w:pPr>
              <w:spacing w:after="20" w:line="280"/>
            </w:pPr>
            <w:r>
              <w:rPr>
                <w:rFonts w:ascii="Malgun Gothic" w:eastAsia="맑은 고딕" w:hAnsi="Malgun Gothic"/>
                <w:b w:val="false"/>
                <w:bCs w:val="false"/>
                <w:sz w:val="19"/>
                <w:szCs w:val="19"/>
              </w:rPr>
              <w:t xml:space="preserve">중국어</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중국어</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일본어</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일본어</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경영학과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상업정보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동물</w:t>
            </w:r>
            <w:r>
              <w:rPr>
                <w:rFonts w:ascii="Malgun Gothic" w:eastAsia="맑은 고딕" w:hAnsi="Malgun Gothic"/>
                <w:b w:val="false"/>
                <w:bCs w:val="false"/>
                <w:sz w:val="19"/>
                <w:szCs w:val="19"/>
                <w:u w:val="single"/>
              </w:rPr>
              <w:t xml:space="preserve">생명</w:t>
            </w:r>
            <w:r>
              <w:rPr>
                <w:rFonts w:ascii="Malgun Gothic" w:eastAsia="맑은 고딕" w:hAnsi="Malgun Gothic"/>
                <w:b w:val="false"/>
                <w:bCs w:val="false"/>
                <w:sz w:val="19"/>
                <w:szCs w:val="19"/>
              </w:rPr>
              <w:t xml:space="preserve">자원학</w:t>
            </w:r>
            <w:r>
              <w:rPr>
                <w:rFonts w:ascii="Malgun Gothic" w:eastAsia="맑은 고딕" w:hAnsi="Malgun Gothic"/>
                <w:b w:val="false"/>
                <w:bCs w:val="false"/>
                <w:sz w:val="19"/>
                <w:szCs w:val="19"/>
                <w:u w:val="single"/>
              </w:rPr>
              <w:t xml:space="preserve">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동물자원</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u w:val="single"/>
              </w:rPr>
              <w:t xml:space="preserve">환경디자인</w:t>
            </w:r>
            <w:r>
              <w:rPr>
                <w:rFonts w:ascii="Malgun Gothic" w:eastAsia="맑은 고딕" w:hAnsi="Malgun Gothic"/>
                <w:b w:val="false"/>
                <w:bCs w:val="false"/>
                <w:sz w:val="19"/>
                <w:szCs w:val="19"/>
              </w:rPr>
              <w:t xml:space="preserve">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rPr>
              <w:t xml:space="preserve">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영어영문학전공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rPr>
              <w:t xml:space="preserve">5</w:t>
            </w:r>
          </w:p>
          <w:p>
            <w:pPr>
              <w:spacing w:after="20" w:line="280"/>
            </w:pPr>
            <w:r>
              <w:rPr>
                <w:rFonts w:ascii="Malgun Gothic" w:eastAsia="맑은 고딕" w:hAnsi="Malgun Gothic"/>
                <w:b w:val="false"/>
                <w:bCs w:val="false"/>
                <w:sz w:val="19"/>
                <w:szCs w:val="19"/>
              </w:rPr>
              <w:t xml:space="preserve">중국어</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중국어</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일본어</w:t>
            </w:r>
            <w:r>
              <w:rPr>
                <w:rFonts w:ascii="Malgun Gothic" w:eastAsia="맑은 고딕" w:hAnsi="Malgun Gothic"/>
                <w:b w:val="false"/>
                <w:bCs w:val="false"/>
                <w:sz w:val="19"/>
                <w:szCs w:val="19"/>
              </w:rPr>
              <w:t xml:space="preserve">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일본어</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경영학과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상업정보</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동물</w:t>
            </w:r>
            <w:r>
              <w:rPr>
                <w:rFonts w:ascii="Malgun Gothic" w:eastAsia="맑은 고딕" w:hAnsi="Malgun Gothic"/>
                <w:b w:val="false"/>
                <w:bCs w:val="false"/>
                <w:sz w:val="19"/>
                <w:szCs w:val="19"/>
              </w:rPr>
              <w:t xml:space="preserve">자원학</w:t>
            </w:r>
            <w:r>
              <w:rPr>
                <w:rFonts w:ascii="Malgun Gothic" w:eastAsia="맑은 고딕" w:hAnsi="Malgun Gothic"/>
                <w:b w:val="false"/>
                <w:bCs w:val="false"/>
                <w:sz w:val="19"/>
                <w:szCs w:val="19"/>
                <w:u w:val="single"/>
              </w:rPr>
              <w:t xml:space="preserve">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동물자원</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rPr>
              <w:t xml:space="preserve">3</w:t>
            </w:r>
          </w:p>
          <w:p>
            <w:pPr>
              <w:spacing w:after="20" w:line="280"/>
            </w:pPr>
            <w:r>
              <w:rPr>
                <w:rFonts w:ascii="Malgun Gothic" w:eastAsia="맑은 고딕" w:hAnsi="Malgun Gothic"/>
                <w:b w:val="false"/>
                <w:bCs w:val="false"/>
                <w:sz w:val="19"/>
                <w:szCs w:val="19"/>
                <w:u w:val="single"/>
              </w:rPr>
              <w:t xml:space="preserve">환경그린디자인학과</w:t>
            </w:r>
          </w:p>
          <w:p>
            <w:pPr>
              <w:spacing w:after="20" w:line="280"/>
            </w:pPr>
            <w:r>
              <w:rPr>
                <w:rFonts w:ascii="Malgun Gothic" w:eastAsia="맑은 고딕" w:hAnsi="Malgun Gothic"/>
                <w:b w:val="false"/>
                <w:bCs w:val="false"/>
                <w:sz w:val="19"/>
                <w:szCs w:val="19"/>
                <w:u w:val="single"/>
              </w:rPr>
              <w:t xml:space="preserve">중등학교정교사(2급)</w:t>
            </w:r>
          </w:p>
          <w:p>
            <w:pPr>
              <w:spacing w:after="20" w:line="280"/>
            </w:pPr>
            <w:r>
              <w:rPr>
                <w:rFonts w:ascii="Malgun Gothic" w:eastAsia="맑은 고딕" w:hAnsi="Malgun Gothic"/>
                <w:b w:val="false"/>
                <w:bCs w:val="false"/>
                <w:sz w:val="19"/>
                <w:szCs w:val="19"/>
                <w:u w:val="single"/>
              </w:rPr>
              <w:t xml:space="preserve">디자인․공예</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rPr>
              <w:t xml:space="preserve">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 교직과정 이수대상자 수는 제2조 표에 따라 선발한다.</w:t>
            </w:r>
          </w:p>
          <w:p>
            <w:pPr>
              <w:spacing w:after="40" w:line="280"/>
            </w:pPr>
            <w:r>
              <w:rPr>
                <w:rFonts w:ascii="Malgun Gothic" w:eastAsia="맑은 고딕" w:hAnsi="Malgun Gothic"/>
                <w:b w:val="false"/>
                <w:bCs w:val="false"/>
                <w:sz w:val="19"/>
                <w:szCs w:val="19"/>
              </w:rPr>
              <w:t xml:space="preserve">③ 3학년에 편입한 학생은 선발대상에서 제외한다. 단, 간호학사학위완성과정은 선발할 수 있다.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선발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이수대상자 선발은 제2학년 2학기 개강 전까지 성적, 인성 등을 참작하여 선발한다.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2004-12-13〉</w:t>
            </w:r>
          </w:p>
          <w:p>
            <w:pPr>
              <w:spacing w:after="20" w:line="280"/>
            </w:pPr>
            <w:r>
              <w:rPr>
                <w:rFonts w:ascii="Malgun Gothic" w:eastAsia="맑은 고딕" w:hAnsi="Malgun Gothic"/>
                <w:b w:val="false"/>
                <w:bCs w:val="false"/>
                <w:sz w:val="19"/>
                <w:szCs w:val="19"/>
              </w:rPr>
              <w:t xml:space="preserve">② 교직과정 이수대상자 수는 제2조 표에 따라 선발한다.</w:t>
            </w:r>
          </w:p>
          <w:p>
            <w:pPr>
              <w:spacing w:after="40" w:line="280"/>
            </w:pPr>
            <w:r>
              <w:rPr>
                <w:rFonts w:ascii="Malgun Gothic" w:eastAsia="맑은 고딕" w:hAnsi="Malgun Gothic"/>
                <w:b w:val="false"/>
                <w:bCs w:val="false"/>
                <w:sz w:val="19"/>
                <w:szCs w:val="19"/>
              </w:rPr>
              <w:t xml:space="preserve">③ 3학년에 편입한 학생은 선발대상에서 제외한다. 단, 간호학사학위완성과정은 선발할 수 있다.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이수학점은 교원자격증 표시과목에 대한 전공과목 50학점 이상(기본이수 영역과목 7과목, 21학점 이상 포함)과 교직과목 22학점 이상을 이수하여야 한다.</w:t>
            </w:r>
          </w:p>
          <w:p>
            <w:pPr>
              <w:spacing w:after="20" w:line="280"/>
            </w:pPr>
            <w:r>
              <w:rPr>
                <w:rFonts w:ascii="Malgun Gothic" w:eastAsia="맑은 고딕" w:hAnsi="Malgun Gothic"/>
                <w:b w:val="false"/>
                <w:bCs w:val="false"/>
                <w:sz w:val="19"/>
                <w:szCs w:val="19"/>
              </w:rPr>
              <w:t xml:space="preserve">〈개정 2009-03-02〉</w:t>
            </w:r>
          </w:p>
          <w:p>
            <w:pPr>
              <w:spacing w:after="20" w:line="280"/>
            </w:pPr>
            <w:r>
              <w:rPr>
                <w:rFonts w:ascii="Malgun Gothic" w:eastAsia="맑은 고딕" w:hAnsi="Malgun Gothic"/>
                <w:b w:val="false"/>
                <w:bCs w:val="false"/>
                <w:sz w:val="19"/>
                <w:szCs w:val="19"/>
              </w:rPr>
              <w:t xml:space="preserve">② 졸업전체 평균 성적이 75점 이상이라야 한다. 〈개정 2009-03-02〉</w:t>
            </w:r>
          </w:p>
          <w:p>
            <w:pPr>
              <w:spacing w:after="20" w:line="280"/>
            </w:pPr>
            <w:r>
              <w:rPr>
                <w:rFonts w:ascii="Malgun Gothic" w:eastAsia="맑은 고딕" w:hAnsi="Malgun Gothic"/>
                <w:b w:val="false"/>
                <w:bCs w:val="false"/>
                <w:sz w:val="19"/>
                <w:szCs w:val="19"/>
              </w:rPr>
              <w:t xml:space="preserve">③ 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rPr>
              <w:t xml:space="preserve">④ 본 대학에 편입학하여 교직과정을 이수하는 자는 전적대학에서 이수한 학점 중 기본이수과목은 15학점 이내, 교직필수과목은 이수한 전과목을 인정받을 수 있다. 〈신설 2008-03-10〉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교직과목의 학점과 성적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교직과정 이수학점은 교원자격증 표시과목에 대한 전공과목 50학점 이상(기본이수 영역과목 7과목, 21학점 이상 포함)과 교직과목 22학점 이상을 이수하여야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2009-03-02〉</w:t>
            </w:r>
          </w:p>
          <w:p>
            <w:pPr>
              <w:spacing w:after="20" w:line="280"/>
            </w:pPr>
            <w:r>
              <w:rPr>
                <w:rFonts w:ascii="Malgun Gothic" w:eastAsia="맑은 고딕" w:hAnsi="Malgun Gothic"/>
                <w:b w:val="false"/>
                <w:bCs w:val="false"/>
                <w:sz w:val="19"/>
                <w:szCs w:val="19"/>
              </w:rPr>
              <w:t xml:space="preserve">② 졸업전체 평균 성적이 75점 이상이라야 한다. 〈개정 2009-03-02〉</w:t>
            </w:r>
          </w:p>
          <w:p>
            <w:pPr>
              <w:spacing w:after="20" w:line="280"/>
            </w:pPr>
            <w:r>
              <w:rPr>
                <w:rFonts w:ascii="Malgun Gothic" w:eastAsia="맑은 고딕" w:hAnsi="Malgun Gothic"/>
                <w:b w:val="false"/>
                <w:bCs w:val="false"/>
                <w:sz w:val="19"/>
                <w:szCs w:val="19"/>
              </w:rPr>
              <w:t xml:space="preserve">③ 졸업학기까지 교직과정 소정의 학점을 취득하지 못한 경우에는 이미 취득한 학점은 일반선택 학점으로 인정할 수 있다.</w:t>
            </w:r>
          </w:p>
          <w:p>
            <w:pPr>
              <w:spacing w:after="40" w:line="280"/>
            </w:pPr>
            <w:r>
              <w:rPr>
                <w:rFonts w:ascii="Malgun Gothic" w:eastAsia="맑은 고딕" w:hAnsi="Malgun Gothic"/>
                <w:b w:val="false"/>
                <w:bCs w:val="false"/>
                <w:sz w:val="19"/>
                <w:szCs w:val="19"/>
              </w:rPr>
              <w:t xml:space="preserve">④ 본 대학에 편입학하여 교직과정을 이수하는 자는 전적대학에서 이수한 학점 중 기본이수과목은 15학점 이내, 교직필수과목은 이수한 전과목을 인정받을 수 있다. 〈신설 2008-03-10〉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 [본조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14학점 이상, 교과교육영역 6학점 이상 포함) 〈개정 2009-03-02〉</w:t>
            </w:r>
          </w:p>
          <w:p>
            <w:pPr>
              <w:spacing w:after="20" w:line="280"/>
            </w:pPr>
            <w:r>
              <w:rPr>
                <w:rFonts w:ascii="Malgun Gothic" w:eastAsia="맑은 고딕" w:hAnsi="Malgun Gothic"/>
                <w:b w:val="false"/>
                <w:bCs w:val="false"/>
                <w:sz w:val="19"/>
                <w:szCs w:val="19"/>
              </w:rPr>
              <w:t xml:space="preserve">2. 복수전공 이수학점: 해당 전공의 전공과목 50학점 이상(기본이수과목 7과목, 21학점 이상 포함) 〈개정 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교원자격무시험 검정에 합격해야만 교직 부전공 및 복수전공 무시험검정에 합격할 수 있다. [본조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2005.7.29]</w:t>
            </w:r>
          </w:p>
          <w:p>
            <w:pPr>
              <w:spacing w:after="40" w:line="280"/>
            </w:pPr>
            <w:r>
              <w:rPr>
                <w:rFonts w:ascii="Malgun Gothic" w:eastAsia="맑은 고딕" w:hAnsi="Malgun Gothic"/>
                <w:b w:val="false"/>
                <w:bCs w:val="false"/>
                <w:sz w:val="19"/>
                <w:szCs w:val="19"/>
              </w:rPr>
              <w:t xml:space="preserve">4. 교직복수전공자는 복수전공을 하고자 하는 학과의 입학정원 20% 이내에서 선발할 수 있다. 〈신설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 부전공, 복수전공</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 이수예정자로 선발된 모든 학생들은 교직이 설치된 전공에서 부전공 및 복수전공을 이수할 수 있다. [본조</w:t>
            </w:r>
            <w:r>
              <w:rPr>
                <w:rFonts w:ascii="Malgun Gothic" w:eastAsia="맑은 고딕" w:hAnsi="Malgun Gothic"/>
                <w:b w:val="false"/>
                <w:bCs w:val="false"/>
                <w:sz w:val="19"/>
                <w:szCs w:val="19"/>
              </w:rPr>
              <w:t xml:space="preserve">신설: 2005.7.29]</w:t>
            </w:r>
          </w:p>
          <w:p>
            <w:pPr>
              <w:spacing w:after="20" w:line="280"/>
            </w:pPr>
            <w:r>
              <w:rPr>
                <w:rFonts w:ascii="Malgun Gothic" w:eastAsia="맑은 고딕" w:hAnsi="Malgun Gothic"/>
                <w:b w:val="false"/>
                <w:bCs w:val="false"/>
                <w:sz w:val="19"/>
                <w:szCs w:val="19"/>
              </w:rPr>
              <w:t xml:space="preserve">1. 부전공 이수학점: 해당 전공의 전공과목 30학점 이상(기본이수과목 14학점 이상, 교과교육영역 6학점 이상 포함) 〈개정 2009-03-02〉</w:t>
            </w:r>
          </w:p>
          <w:p>
            <w:pPr>
              <w:spacing w:after="20" w:line="280"/>
            </w:pPr>
            <w:r>
              <w:rPr>
                <w:rFonts w:ascii="Malgun Gothic" w:eastAsia="맑은 고딕" w:hAnsi="Malgun Gothic"/>
                <w:b w:val="false"/>
                <w:bCs w:val="false"/>
                <w:sz w:val="19"/>
                <w:szCs w:val="19"/>
              </w:rPr>
              <w:t xml:space="preserve">2. 복수전공 이수학점: 해당 전공의 전공과목 50학점 이상(기본이수과목 7과목, 21학점 이상 포함) 〈개정 2009-03-02〉</w:t>
            </w:r>
          </w:p>
          <w:p>
            <w:pPr>
              <w:spacing w:after="20" w:line="280"/>
            </w:pPr>
            <w:r>
              <w:rPr>
                <w:rFonts w:ascii="Malgun Gothic" w:eastAsia="맑은 고딕" w:hAnsi="Malgun Gothic"/>
                <w:b w:val="false"/>
                <w:bCs w:val="false"/>
                <w:sz w:val="19"/>
                <w:szCs w:val="19"/>
              </w:rPr>
              <w:t xml:space="preserve">3. 교직 부전공 및 복수전공자들은 반드시 주전공 학위를 취득하고, 주전공 교원자격무시험 검정에 합격해야만 교직 부전공 및 복수전공 무시험검정에 합격할 수 있다. [본조</w:t>
            </w:r>
            <w:r>
              <w:rPr>
                <w:rFonts w:ascii="Malgun Gothic" w:eastAsia="맑은 고딕" w:hAnsi="Malgun Gothic"/>
                <w:b w:val="false"/>
                <w:bCs w:val="false"/>
                <w:sz w:val="19"/>
                <w:szCs w:val="19"/>
              </w:rPr>
              <w:t xml:space="preserve">신설: 2005.7.29]</w:t>
            </w:r>
          </w:p>
          <w:p>
            <w:pPr>
              <w:spacing w:after="40" w:line="280"/>
            </w:pPr>
            <w:r>
              <w:rPr>
                <w:rFonts w:ascii="Malgun Gothic" w:eastAsia="맑은 고딕" w:hAnsi="Malgun Gothic"/>
                <w:b w:val="false"/>
                <w:bCs w:val="false"/>
                <w:sz w:val="19"/>
                <w:szCs w:val="19"/>
              </w:rPr>
              <w:t xml:space="preserve">4. 교직복수전공자는 복수전공을 하고자 하는 학과의 입학정원 20% 이내에서 선발할 수 있다. 〈신설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교무부장, 교양교직전공주임, 설치학과장 및 교직과목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교무부장, 교양교직전공주임, 설치학과장 및 교직과목</w:t>
            </w:r>
            <w:r>
              <w:rPr>
                <w:rFonts w:ascii="Malgun Gothic" w:eastAsia="맑은 고딕" w:hAnsi="Malgun Gothic"/>
                <w:b w:val="false"/>
                <w:bCs w:val="false"/>
                <w:sz w:val="19"/>
                <w:szCs w:val="19"/>
              </w:rPr>
              <w:t xml:space="preserve">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w:t>
            </w:r>
            <w:r>
              <w:rPr>
                <w:rFonts w:ascii="Malgun Gothic" w:eastAsia="맑은 고딕" w:hAnsi="Malgun Gothic"/>
                <w:b w:val="false"/>
                <w:bCs w:val="false"/>
                <w:sz w:val="19"/>
                <w:szCs w:val="19"/>
              </w:rPr>
              <w:t xml:space="preserve">〈개정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우리 대학교 학생에게 재학 중 1회에 한하여 한 학기 또는 두 학기 동안 우리 대학교와 협약된 외국의 대학에서 수학하는 유학을 허가할 수 있다.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p>
          <w:p>
            <w:pPr>
              <w:spacing w:after="40" w:line="280"/>
            </w:pPr>
            <w:r>
              <w:rPr>
                <w:rFonts w:ascii="Malgun Gothic" w:eastAsia="맑은 고딕" w:hAnsi="Malgun Gothic"/>
                <w:b w:val="false"/>
                <w:bCs w:val="false"/>
                <w:sz w:val="19"/>
                <w:szCs w:val="19"/>
                <w:u w:val="single"/>
              </w:rPr>
              <w:t xml:space="preserve">우리 대학교 학생에게 재학 중 1회에 한하여 한 학기 또는 두 학기 동안 우리 대학교와 협약된 외국의 대학에서 수학하는 유학을 허가할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교환학생은 우리 대학교에서 1년 이상 공부한 학생이어야 하고, 유학 1년 후 우리 대학교에서 1학기 이상 공부할 기간이 남아 있는 학생 중에서만 선발할 수 있다.</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p>
          <w:p>
            <w:pPr>
              <w:spacing w:after="40" w:line="280"/>
            </w:pPr>
            <w:r>
              <w:rPr>
                <w:rFonts w:ascii="Malgun Gothic" w:eastAsia="맑은 고딕" w:hAnsi="Malgun Gothic"/>
                <w:b w:val="false"/>
                <w:bCs w:val="false"/>
                <w:sz w:val="19"/>
                <w:szCs w:val="19"/>
                <w:u w:val="single"/>
              </w:rPr>
              <w:t xml:space="preserve">교환학생은 우리 대학교에서 1년 이상 공부한 학생이어야 하고, 유학 1년 후 우리 대학교에서 1학기 이상 공부할 기간이 남아 있는 학생 중에서만 선발할 수 있다. </w:t>
            </w:r>
            <w:r>
              <w:rPr>
                <w:rFonts w:ascii="Malgun Gothic" w:eastAsia="맑은 고딕" w:hAnsi="Malgun Gothic"/>
                <w:b w:val="false"/>
                <w:bCs w:val="false"/>
                <w:sz w:val="19"/>
                <w:szCs w:val="19"/>
              </w:rPr>
              <w:t xml:space="preserve">〈개정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지원 당시 평균평점이 교비 유학생은 3.8 이상, 자비 유학생은 3.2 이상 되고, 학교생활과 인성에 대해 학부(과</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장의 추천을 받은 자라야 </w:t>
            </w:r>
            <w:r>
              <w:rPr>
                <w:rFonts w:ascii="Malgun Gothic" w:eastAsia="맑은 고딕" w:hAnsi="Malgun Gothic"/>
                <w:b w:val="false"/>
                <w:bCs w:val="false"/>
                <w:sz w:val="19"/>
                <w:szCs w:val="19"/>
              </w:rPr>
              <w:t xml:space="preserve">한다. 〈개정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p>
          <w:p>
            <w:pPr>
              <w:spacing w:after="40" w:line="280"/>
            </w:pPr>
            <w:r>
              <w:rPr>
                <w:rFonts w:ascii="Malgun Gothic" w:eastAsia="맑은 고딕" w:hAnsi="Malgun Gothic"/>
                <w:b w:val="false"/>
                <w:bCs w:val="false"/>
                <w:sz w:val="19"/>
                <w:szCs w:val="19"/>
                <w:u w:val="single"/>
              </w:rPr>
              <w:t xml:space="preserve">지원 당시 평균평점이 교비 유학생은 3.8 이상, 자비 유학생은 3.2 이상 되고, 학교생활과 인성에 대해 학부(과)</w:t>
            </w:r>
            <w:r>
              <w:rPr>
                <w:rFonts w:ascii="Malgun Gothic" w:eastAsia="맑은 고딕" w:hAnsi="Malgun Gothic"/>
                <w:b w:val="false"/>
                <w:bCs w:val="false"/>
                <w:sz w:val="19"/>
                <w:szCs w:val="19"/>
              </w:rPr>
              <w:t xml:space="preserve">장의 추천을 받은 자라야 </w:t>
            </w:r>
            <w:r>
              <w:rPr>
                <w:rFonts w:ascii="Malgun Gothic" w:eastAsia="맑은 고딕" w:hAnsi="Malgun Gothic"/>
                <w:b w:val="false"/>
                <w:bCs w:val="false"/>
                <w:sz w:val="19"/>
                <w:szCs w:val="19"/>
                <w:u w:val="single"/>
              </w:rPr>
              <w:t xml:space="preserve">하며, SDA 자매대학으로 유학하는 자는 침례 받은 지 3개월 이상 되어야 </w:t>
            </w:r>
            <w:r>
              <w:rPr>
                <w:rFonts w:ascii="Malgun Gothic" w:eastAsia="맑은 고딕" w:hAnsi="Malgun Gothic"/>
                <w:b w:val="false"/>
                <w:bCs w:val="false"/>
                <w:sz w:val="19"/>
                <w:szCs w:val="19"/>
              </w:rPr>
              <w:t xml:space="preserve">한다. 〈개정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단기 해외 유학을 희망하는 학생은 소정 기간에 단기 해외 유학 신청서(소정양식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rPr>
              <w:t xml:space="preserve">보호자 연서로 소속 학과장, 총장의 승인을 거쳐 교무처에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p>
          <w:p>
            <w:pPr>
              <w:spacing w:after="40" w:line="280"/>
            </w:pPr>
            <w:r>
              <w:rPr>
                <w:rFonts w:ascii="Malgun Gothic" w:eastAsia="맑은 고딕" w:hAnsi="Malgun Gothic"/>
                <w:b w:val="false"/>
                <w:bCs w:val="false"/>
                <w:sz w:val="19"/>
                <w:szCs w:val="19"/>
                <w:u w:val="single"/>
              </w:rPr>
              <w:t xml:space="preserve">단기 해외 유학을 희망하는 학생은 소정 기간</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단기 해외 유학 신청서(소정양식)에 </w:t>
            </w:r>
            <w:r>
              <w:rPr>
                <w:rFonts w:ascii="Malgun Gothic" w:eastAsia="맑은 고딕" w:hAnsi="Malgun Gothic"/>
                <w:b w:val="false"/>
                <w:bCs w:val="false"/>
                <w:sz w:val="19"/>
                <w:szCs w:val="19"/>
              </w:rPr>
              <w:t xml:space="preserve">보호자 연서로 소속 학과장, 총장의 승인을 거쳐 교무처에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유학기간의 매 학기 소정 등록금을 대학간 협약에 의해 우리 대학교 또는 유학 대학에 납부하도록 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p>
          <w:p>
            <w:pPr>
              <w:spacing w:after="40" w:line="280"/>
            </w:pPr>
            <w:r>
              <w:rPr>
                <w:rFonts w:ascii="Malgun Gothic" w:eastAsia="맑은 고딕" w:hAnsi="Malgun Gothic"/>
                <w:b w:val="false"/>
                <w:bCs w:val="false"/>
                <w:sz w:val="19"/>
                <w:szCs w:val="19"/>
                <w:u w:val="single"/>
              </w:rPr>
              <w:t xml:space="preserve">유학기간의 매 학기 소정 등록금을 대학간 협약에 의해 우리 대학교 또는 유학 대학에 납부하도록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유학에 필요한 제반 수속 및 경비 등은 본인이 부담한다. 체재기간 생활비는 본인 또는 유학할 대학의 부담으로 한다. 경비 부담에 관한 보증인서약서(소정양식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를 제출하여야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p>
          <w:p>
            <w:pPr>
              <w:spacing w:after="40" w:line="280"/>
            </w:pPr>
            <w:r>
              <w:rPr>
                <w:rFonts w:ascii="Malgun Gothic" w:eastAsia="맑은 고딕" w:hAnsi="Malgun Gothic"/>
                <w:b w:val="false"/>
                <w:bCs w:val="false"/>
                <w:sz w:val="19"/>
                <w:szCs w:val="19"/>
                <w:u w:val="single"/>
              </w:rPr>
              <w:t xml:space="preserve">유학에 필요한 제반 수속 및 경비 등은 본인이 부담한다. 체재기간 생활비는 본인 또는 유학할 대학의 부담으로 한다. 경비 부담에 관한 보증인서약서(소정양식)</w:t>
            </w:r>
            <w:r>
              <w:rPr>
                <w:rFonts w:ascii="Malgun Gothic" w:eastAsia="맑은 고딕" w:hAnsi="Malgun Gothic"/>
                <w:b w:val="false"/>
                <w:bCs w:val="false"/>
                <w:sz w:val="19"/>
                <w:szCs w:val="19"/>
              </w:rPr>
              <w:t xml:space="preserve">를 제출하여야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유학할 대학에서의 과목 이수에 관하여는 다음과 같이 정한다.</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매 학기 13∼20학점을 수강신청하고 이수해야 한다.</w:t>
            </w:r>
          </w:p>
          <w:p>
            <w:pPr>
              <w:spacing w:after="20" w:line="280"/>
            </w:pPr>
            <w:r>
              <w:rPr>
                <w:rFonts w:ascii="Malgun Gothic" w:eastAsia="맑은 고딕" w:hAnsi="Malgun Gothic"/>
                <w:b w:val="false"/>
                <w:bCs w:val="false"/>
                <w:sz w:val="19"/>
                <w:szCs w:val="19"/>
                <w:u w:val="single"/>
              </w:rPr>
              <w:t xml:space="preserve">② 우리 대학교에서 이미 이수한 과목의 학점 취득은 인정하지 않는다.</w:t>
            </w:r>
          </w:p>
          <w:p>
            <w:pPr>
              <w:spacing w:after="20" w:line="280"/>
            </w:pPr>
            <w:r>
              <w:rPr>
                <w:rFonts w:ascii="Malgun Gothic" w:eastAsia="맑은 고딕" w:hAnsi="Malgun Gothic"/>
                <w:b w:val="false"/>
                <w:bCs w:val="false"/>
                <w:sz w:val="19"/>
                <w:szCs w:val="19"/>
                <w:u w:val="single"/>
              </w:rPr>
              <w:t xml:space="preserve">③ 본인의 전공 및 부전공과목의 이수를 권장한다. 다만, 전공 및 부전공이 아닌 과목은 우리 대학교 교육과정상에 있는 과목에 한하여 이를 일반교양 선택과목 이수로 인정할 수 있다.</w:t>
            </w:r>
          </w:p>
          <w:p>
            <w:pPr>
              <w:spacing w:after="40" w:line="280"/>
            </w:pPr>
            <w:r>
              <w:rPr>
                <w:rFonts w:ascii="Malgun Gothic" w:eastAsia="맑은 고딕" w:hAnsi="Malgun Gothic"/>
                <w:b w:val="false"/>
                <w:bCs w:val="false"/>
                <w:sz w:val="19"/>
                <w:szCs w:val="19"/>
                <w:u w:val="single"/>
              </w:rPr>
              <w:t xml:space="preserve">④ 유학허가를 받은 학생은 지도교수와 상의하여 과목 이수 계획서를 작성하고 학과장, 교무처장 및 총장의 승인을 받는다.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해외유학에서 이수한 성적의 증명서는 해당 대학에서 직접 우리 대학교 교무처로 우송된 것에 한하여 이를 인정한다.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해외유학 대학에서 이수한 과목의 성적은 우리 대학교 학업성적표에 기록하여 이를 해외유학에서 이수한 과목 및 성적임을 표기하고 총 성적 평점 누계에 합산한다.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본 규정에 없는 기타 제반 사항에 대하여는 우리 대학교와 유학 대학 학칙 및 학사 내규를 준용한다.</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교무처는 유학에 관심 있는 학생에게 안내, 상담 및 자료 제공을 한다. 우수학생 해외유학 및 어학연수에 관한 사항은</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p>
          <w:p>
            <w:pPr>
              <w:spacing w:after="40" w:line="280"/>
            </w:pPr>
            <w:r>
              <w:rPr>
                <w:rFonts w:ascii="Malgun Gothic" w:eastAsia="맑은 고딕" w:hAnsi="Malgun Gothic"/>
                <w:b w:val="false"/>
                <w:bCs w:val="false"/>
                <w:sz w:val="19"/>
                <w:szCs w:val="19"/>
                <w:u w:val="single"/>
              </w:rPr>
              <w:t xml:space="preserve">유학의 최종 승인은 삼육대학교 총장이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p>
          <w:p>
            <w:pPr>
              <w:spacing w:after="20" w:line="280"/>
            </w:pPr>
            <w:r>
              <w:rPr>
                <w:rFonts w:ascii="Malgun Gothic" w:eastAsia="맑은 고딕" w:hAnsi="Malgun Gothic"/>
                <w:b w:val="false"/>
                <w:bCs w:val="false"/>
                <w:sz w:val="19"/>
                <w:szCs w:val="19"/>
                <w:u w:val="single"/>
              </w:rPr>
              <w:t xml:space="preserve">유학할 대학에서의 과목 이수에 관하여는 다음과 같이 정한다.</w:t>
            </w:r>
          </w:p>
          <w:p>
            <w:pPr>
              <w:spacing w:after="20" w:line="280"/>
            </w:pPr>
            <w:r>
              <w:rPr>
                <w:rFonts w:ascii="Malgun Gothic" w:eastAsia="맑은 고딕" w:hAnsi="Malgun Gothic"/>
                <w:b w:val="false"/>
                <w:bCs w:val="false"/>
                <w:sz w:val="19"/>
                <w:szCs w:val="19"/>
                <w:u w:val="single"/>
              </w:rPr>
              <w:t xml:space="preserve">① 매 학기 13∼20학점을 수강신청하고 이수해야 한다.</w:t>
            </w:r>
          </w:p>
          <w:p>
            <w:pPr>
              <w:spacing w:after="20" w:line="280"/>
            </w:pPr>
            <w:r>
              <w:rPr>
                <w:rFonts w:ascii="Malgun Gothic" w:eastAsia="맑은 고딕" w:hAnsi="Malgun Gothic"/>
                <w:b w:val="false"/>
                <w:bCs w:val="false"/>
                <w:sz w:val="19"/>
                <w:szCs w:val="19"/>
                <w:u w:val="single"/>
              </w:rPr>
              <w:t xml:space="preserve">② 우리 대학교에서 이미 이수한 과목의 학점 취득은 인정하지 않는다.</w:t>
            </w:r>
          </w:p>
          <w:p>
            <w:pPr>
              <w:spacing w:after="20" w:line="280"/>
            </w:pPr>
            <w:r>
              <w:rPr>
                <w:rFonts w:ascii="Malgun Gothic" w:eastAsia="맑은 고딕" w:hAnsi="Malgun Gothic"/>
                <w:b w:val="false"/>
                <w:bCs w:val="false"/>
                <w:sz w:val="19"/>
                <w:szCs w:val="19"/>
                <w:u w:val="single"/>
              </w:rPr>
              <w:t xml:space="preserve">③ 본인의 전공 및 부전공과목의 이수를 권장한다. 다만, 전공 및 부전공이 아닌 과목은 우리 대학교 교육과정상에 있는 과목에 한하여 이를 일반교양 선택과목 이수로 인정할 수 있다.</w:t>
            </w:r>
          </w:p>
          <w:p>
            <w:pPr>
              <w:spacing w:after="40" w:line="280"/>
            </w:pPr>
            <w:r>
              <w:rPr>
                <w:rFonts w:ascii="Malgun Gothic" w:eastAsia="맑은 고딕" w:hAnsi="Malgun Gothic"/>
                <w:b w:val="false"/>
                <w:bCs w:val="false"/>
                <w:sz w:val="19"/>
                <w:szCs w:val="19"/>
                <w:u w:val="single"/>
              </w:rPr>
              <w:t xml:space="preserve">④ 유학허가를 받은 학생은 지도교수와 상의하여 과목 이수 계획서를 작성하고 학과장, 교무처장 및 총장의 승인을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p>
          <w:p>
            <w:pPr>
              <w:spacing w:after="40" w:line="280"/>
            </w:pPr>
            <w:r>
              <w:rPr>
                <w:rFonts w:ascii="Malgun Gothic" w:eastAsia="맑은 고딕" w:hAnsi="Malgun Gothic"/>
                <w:b w:val="false"/>
                <w:bCs w:val="false"/>
                <w:sz w:val="19"/>
                <w:szCs w:val="19"/>
                <w:u w:val="single"/>
              </w:rPr>
              <w:t xml:space="preserve">해외유학에서 이수한 성적의 증명서는 해당 대학에서 직접 우리 대학교 교무처로 우송된 것에 한하여 이를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p>
          <w:p>
            <w:pPr>
              <w:spacing w:after="40" w:line="280"/>
            </w:pPr>
            <w:r>
              <w:rPr>
                <w:rFonts w:ascii="Malgun Gothic" w:eastAsia="맑은 고딕" w:hAnsi="Malgun Gothic"/>
                <w:b w:val="false"/>
                <w:bCs w:val="false"/>
                <w:sz w:val="19"/>
                <w:szCs w:val="19"/>
                <w:u w:val="single"/>
              </w:rPr>
              <w:t xml:space="preserve">해외유학 대학에서 이수한 과목의 성적은 우리 대학교 학업성적표에 기록하여 이를 해외유학에서 이수한 과목 및 성적임을 표기하고 총 성적 평점 누계에 합산한다.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p>
          <w:p>
            <w:pPr>
              <w:spacing w:after="40" w:line="280"/>
            </w:pPr>
            <w:r>
              <w:rPr>
                <w:rFonts w:ascii="Malgun Gothic" w:eastAsia="맑은 고딕" w:hAnsi="Malgun Gothic"/>
                <w:b w:val="false"/>
                <w:bCs w:val="false"/>
                <w:sz w:val="19"/>
                <w:szCs w:val="19"/>
                <w:u w:val="single"/>
              </w:rPr>
              <w:t xml:space="preserve">해외유학 허가 기간이 만료되면 귀국하여 우리 대학교 교무처에 귀국 보고를 하고 소정 기간에 다음 학기 등록을 하여야 한다. 유학허가 기간은 연장될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p>
          <w:p>
            <w:pPr>
              <w:spacing w:after="40" w:line="280"/>
            </w:pPr>
            <w:r>
              <w:rPr>
                <w:rFonts w:ascii="Malgun Gothic" w:eastAsia="맑은 고딕" w:hAnsi="Malgun Gothic"/>
                <w:b w:val="false"/>
                <w:bCs w:val="false"/>
                <w:sz w:val="19"/>
                <w:szCs w:val="19"/>
                <w:u w:val="single"/>
              </w:rPr>
              <w:t xml:space="preserve">본 규정에 없는 기타 제반 사항에 대하여는 우리 대학교와 유학 대학 학칙 및 학사 내규를 준용한다.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p>
          <w:p>
            <w:pPr>
              <w:spacing w:after="40" w:line="280"/>
            </w:pPr>
            <w:r>
              <w:rPr>
                <w:rFonts w:ascii="Malgun Gothic" w:eastAsia="맑은 고딕" w:hAnsi="Malgun Gothic"/>
                <w:b w:val="false"/>
                <w:bCs w:val="false"/>
                <w:sz w:val="19"/>
                <w:szCs w:val="19"/>
                <w:u w:val="single"/>
              </w:rPr>
              <w:t xml:space="preserve">교무처는 유학에 관심 있는 학생에게 안내, 상담 및 자료 제공을 한다. 우수학생 해외유학 및 어학연수에 관한 사항은 [별첨 1]을 참조할 것</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2008.10.6]</w:t>
            </w:r>
          </w:p>
          <w:p>
            <w:pPr>
              <w:spacing w:after="20" w:line="280"/>
            </w:pPr>
            <w:r>
              <w:rPr>
                <w:rFonts w:ascii="Malgun Gothic" w:eastAsia="맑은 고딕" w:hAnsi="Malgun Gothic"/>
                <w:b w:val="false"/>
                <w:bCs w:val="false"/>
                <w:sz w:val="19"/>
                <w:szCs w:val="19"/>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rPr>
              <w:t xml:space="preserve">② 해외 자매대학에서 TESOL 과정을 6주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이상 이수하고 자격증을 취득하였을 경우 6학점을 인정한다.</w:t>
            </w:r>
          </w:p>
          <w:p>
            <w:pPr>
              <w:spacing w:after="40" w:line="280"/>
            </w:pPr>
            <w:r>
              <w:rPr>
                <w:rFonts w:ascii="Malgun Gothic" w:eastAsia="맑은 고딕" w:hAnsi="Malgun Gothic"/>
                <w:b w:val="false"/>
                <w:bCs w:val="false"/>
                <w:sz w:val="19"/>
                <w:szCs w:val="19"/>
              </w:rPr>
              <w:t xml:space="preserve">③ 해외대학에서 1년 이상 어학연수과정을 이수하고 수료 하였을 경우 그 과정을 심사하여 수준에 따라 일반영역 교양과목으로 최대 8학점을 인정한다. 〈개정 2013-04-28〉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해외어학연수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[본조 신설: 2008.10.6]</w:t>
            </w:r>
          </w:p>
          <w:p>
            <w:pPr>
              <w:spacing w:after="20" w:line="280"/>
            </w:pPr>
            <w:r>
              <w:rPr>
                <w:rFonts w:ascii="Malgun Gothic" w:eastAsia="맑은 고딕" w:hAnsi="Malgun Gothic"/>
                <w:b w:val="false"/>
                <w:bCs w:val="false"/>
                <w:sz w:val="19"/>
                <w:szCs w:val="19"/>
              </w:rPr>
              <w:t xml:space="preserve">① 계절학기 기간 해외 자매대학에서 어학연수과정을 3주(60시간) 이상 이수하고 수료 하였을 경우 해외어학연수 3학점을 인정한다.</w:t>
            </w:r>
          </w:p>
          <w:p>
            <w:pPr>
              <w:spacing w:after="20" w:line="280"/>
            </w:pPr>
            <w:r>
              <w:rPr>
                <w:rFonts w:ascii="Malgun Gothic" w:eastAsia="맑은 고딕" w:hAnsi="Malgun Gothic"/>
                <w:b w:val="false"/>
                <w:bCs w:val="false"/>
                <w:sz w:val="19"/>
                <w:szCs w:val="19"/>
              </w:rPr>
              <w:t xml:space="preserve">② 해외 자매대학에서 TESOL 과정을 6주</w:t>
            </w:r>
            <w:r>
              <w:rPr>
                <w:rFonts w:ascii="Malgun Gothic" w:eastAsia="맑은 고딕" w:hAnsi="Malgun Gothic"/>
                <w:b w:val="false"/>
                <w:bCs w:val="false"/>
                <w:sz w:val="19"/>
                <w:szCs w:val="19"/>
              </w:rPr>
              <w:t xml:space="preserve">이상 이수하고 자격증을 취득하였을 경우 6학점을 인정한다.</w:t>
            </w:r>
          </w:p>
          <w:p>
            <w:pPr>
              <w:spacing w:after="40" w:line="280"/>
            </w:pPr>
            <w:r>
              <w:rPr>
                <w:rFonts w:ascii="Malgun Gothic" w:eastAsia="맑은 고딕" w:hAnsi="Malgun Gothic"/>
                <w:b w:val="false"/>
                <w:bCs w:val="false"/>
                <w:sz w:val="19"/>
                <w:szCs w:val="19"/>
              </w:rPr>
              <w:t xml:space="preserve">③ 해외대학에서 1년 이상 어학연수과정을 이수하고 수료 하였을 경우 그 과정을 심사하여 수준에 따라 일반영역 교양과목으로 최대 8학점을 인정한다. 〈개정 2013-04-28〉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교류대학에서 수학하고자 하는 학생(이하 ‘지원자’라 한다)의 지원자격은 다음과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 이상을 </w:t>
            </w:r>
            <w:r>
              <w:rPr>
                <w:rFonts w:ascii="Malgun Gothic" w:eastAsia="맑은 고딕" w:hAnsi="Malgun Gothic"/>
                <w:b w:val="false"/>
                <w:bCs w:val="false"/>
                <w:sz w:val="19"/>
                <w:szCs w:val="19"/>
                <w:u w:val="single"/>
              </w:rPr>
              <w:t xml:space="preserve">등록</w:t>
            </w:r>
            <w:r>
              <w:rPr>
                <w:rFonts w:ascii="Malgun Gothic" w:eastAsia="맑은 고딕" w:hAnsi="Malgun Gothic"/>
                <w:b w:val="false"/>
                <w:bCs w:val="false"/>
                <w:sz w:val="19"/>
                <w:szCs w:val="19"/>
              </w:rPr>
              <w:t xml:space="preserve">한 학생</w:t>
            </w:r>
            <w:r>
              <w:rPr>
                <w:rFonts w:ascii="Malgun Gothic" w:eastAsia="맑은 고딕" w:hAnsi="Malgun Gothic"/>
                <w:b w:val="false"/>
                <w:bCs w:val="false"/>
                <w:sz w:val="19"/>
                <w:szCs w:val="19"/>
                <w:u w:val="single"/>
              </w:rPr>
              <w:t xml:space="preserve"> 〈개정 2016-11-28〉</w:t>
            </w:r>
          </w:p>
          <w:p>
            <w:pPr>
              <w:spacing w:after="20" w:line="280"/>
            </w:pPr>
            <w:r>
              <w:rPr>
                <w:rFonts w:ascii="Malgun Gothic" w:eastAsia="맑은 고딕" w:hAnsi="Malgun Gothic"/>
                <w:b w:val="false"/>
                <w:bCs w:val="false"/>
                <w:sz w:val="19"/>
                <w:szCs w:val="19"/>
              </w:rPr>
              <w:t xml:space="preserve">2. 학칙에 의해 징계 받은 사실이 없는 자</w:t>
            </w:r>
          </w:p>
          <w:p>
            <w:pPr>
              <w:spacing w:after="20" w:line="280"/>
            </w:pPr>
            <w:r>
              <w:rPr>
                <w:rFonts w:ascii="Malgun Gothic" w:eastAsia="맑은 고딕" w:hAnsi="Malgun Gothic"/>
                <w:b w:val="false"/>
                <w:bCs w:val="false"/>
                <w:sz w:val="19"/>
                <w:szCs w:val="19"/>
                <w:u w:val="single"/>
              </w:rPr>
              <w:t xml:space="preserve">3. 편입생은 신청 불가 〈신설 2016-11-28〉</w:t>
            </w:r>
          </w:p>
          <w:p>
            <w:pPr>
              <w:spacing w:after="40" w:line="280"/>
            </w:pPr>
            <w:r>
              <w:rPr>
                <w:rFonts w:ascii="Malgun Gothic" w:eastAsia="맑은 고딕" w:hAnsi="Malgun Gothic"/>
                <w:b w:val="false"/>
                <w:bCs w:val="false"/>
                <w:sz w:val="19"/>
                <w:szCs w:val="19"/>
                <w:u w:val="single"/>
              </w:rPr>
              <w:t xml:space="preserve">4. 마지막 학기(8학기 이상) 등록생은 당해 계절학기의 타대학 신청 불가. 단, 불가피한 사항에 대해 학과 요청이 있는 경우 교무처장의 승인을 통해 허락할 수 있다. 〈신설 2016-11-28〉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교류대학에서 수학하고자 하는 학생(이하 ‘지원자’라 한다)의 지원자격은 다음과 같다.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 이상을 </w:t>
            </w:r>
            <w:r>
              <w:rPr>
                <w:rFonts w:ascii="Malgun Gothic" w:eastAsia="맑은 고딕" w:hAnsi="Malgun Gothic"/>
                <w:b w:val="false"/>
                <w:bCs w:val="false"/>
                <w:sz w:val="19"/>
                <w:szCs w:val="19"/>
                <w:u w:val="single"/>
              </w:rPr>
              <w:t xml:space="preserve">수료</w:t>
            </w:r>
            <w:r>
              <w:rPr>
                <w:rFonts w:ascii="Malgun Gothic" w:eastAsia="맑은 고딕" w:hAnsi="Malgun Gothic"/>
                <w:b w:val="false"/>
                <w:bCs w:val="false"/>
                <w:sz w:val="19"/>
                <w:szCs w:val="19"/>
              </w:rPr>
              <w:t xml:space="preserve">한 학생</w:t>
            </w:r>
          </w:p>
          <w:p>
            <w:pPr>
              <w:spacing w:after="40" w:line="280"/>
            </w:pPr>
            <w:r>
              <w:rPr>
                <w:rFonts w:ascii="Malgun Gothic" w:eastAsia="맑은 고딕" w:hAnsi="Malgun Gothic"/>
                <w:b w:val="false"/>
                <w:bCs w:val="false"/>
                <w:sz w:val="19"/>
                <w:szCs w:val="19"/>
              </w:rPr>
              <w:t xml:space="preserve">2. 학칙에 의해 징계 받은 사실이 없는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 학점교류 학생은 우리 대학교에 등록하여야 한다. 단, 방학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 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 학점교류 학생은 교류대학의 학칙을 준수하고 소정의 학점을 이수하여야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 학점교류 학생은 교류기간이 끝나면 즉시 우리 대학교에 복귀하여야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 및 의무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학점교류 학생의 총 수강학점은 28학점(졸업학점의 1/5)을 초과할 수 없다.</w:t>
            </w:r>
          </w:p>
          <w:p>
            <w:pPr>
              <w:spacing w:after="20" w:line="280"/>
            </w:pPr>
            <w:r>
              <w:rPr>
                <w:rFonts w:ascii="Malgun Gothic" w:eastAsia="맑은 고딕" w:hAnsi="Malgun Gothic"/>
                <w:b w:val="false"/>
                <w:bCs w:val="false"/>
                <w:sz w:val="19"/>
                <w:szCs w:val="19"/>
              </w:rPr>
              <w:t xml:space="preserve">② 학점교류 학생은 우리 대학교에 등록하여야 한다. 단, 방학</w:t>
            </w:r>
            <w:r>
              <w:rPr>
                <w:rFonts w:ascii="Malgun Gothic" w:eastAsia="맑은 고딕" w:hAnsi="Malgun Gothic"/>
                <w:b w:val="false"/>
                <w:bCs w:val="false"/>
                <w:sz w:val="19"/>
                <w:szCs w:val="19"/>
              </w:rPr>
              <w:t xml:space="preserve">중의 계절학기 강좌의 수강 및 학점 교류일 경우에는 교류대학에 등록하여야 한다.</w:t>
            </w:r>
          </w:p>
          <w:p>
            <w:pPr>
              <w:spacing w:after="20" w:line="280"/>
            </w:pPr>
            <w:r>
              <w:rPr>
                <w:rFonts w:ascii="Malgun Gothic" w:eastAsia="맑은 고딕" w:hAnsi="Malgun Gothic"/>
                <w:b w:val="false"/>
                <w:bCs w:val="false"/>
                <w:sz w:val="19"/>
                <w:szCs w:val="19"/>
              </w:rPr>
              <w:t xml:space="preserve">③ 학점교류 학생이 교류기간에 소요되는 개인의 비용일체는 본인이 부담한다.</w:t>
            </w:r>
          </w:p>
          <w:p>
            <w:pPr>
              <w:spacing w:after="20" w:line="280"/>
            </w:pPr>
            <w:r>
              <w:rPr>
                <w:rFonts w:ascii="Malgun Gothic" w:eastAsia="맑은 고딕" w:hAnsi="Malgun Gothic"/>
                <w:b w:val="false"/>
                <w:bCs w:val="false"/>
                <w:sz w:val="19"/>
                <w:szCs w:val="19"/>
              </w:rPr>
              <w:t xml:space="preserve">④ 학점교류 학생은 교류대학의 학칙을 준수하고 소정의 학점을 이수하여야 한다.</w:t>
            </w:r>
          </w:p>
          <w:p>
            <w:pPr>
              <w:spacing w:after="20" w:line="280"/>
            </w:pPr>
            <w:r>
              <w:rPr>
                <w:rFonts w:ascii="Malgun Gothic" w:eastAsia="맑은 고딕" w:hAnsi="Malgun Gothic"/>
                <w:b w:val="false"/>
                <w:bCs w:val="false"/>
                <w:sz w:val="19"/>
                <w:szCs w:val="19"/>
              </w:rPr>
              <w:t xml:space="preserve">단, 교류학생이 교류대학의 학칙을 준수하지 않을 때는, 소속대학에 사유를 통보하고 소속대학에 복귀시킨다.</w:t>
            </w:r>
          </w:p>
          <w:p>
            <w:pPr>
              <w:spacing w:after="40" w:line="280"/>
            </w:pPr>
            <w:r>
              <w:rPr>
                <w:rFonts w:ascii="Malgun Gothic" w:eastAsia="맑은 고딕" w:hAnsi="Malgun Gothic"/>
                <w:b w:val="false"/>
                <w:bCs w:val="false"/>
                <w:sz w:val="19"/>
                <w:szCs w:val="19"/>
              </w:rPr>
              <w:t xml:space="preserve">⑤ 학점교류 학생은 교류기간이 끝나면 즉시 우리 대학교에 복귀하여야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 등록을 필하고 취득학점이 114학점(약학과 135학점, 건축학과 153학점)이상인 자(단, 조기졸업신청자는 예외로 한다.) 〈개정 2009-11-23〉</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w:t>
            </w:r>
            <w:r>
              <w:rPr>
                <w:rFonts w:ascii="Malgun Gothic" w:eastAsia="맑은 고딕" w:hAnsi="Malgun Gothic"/>
                <w:b w:val="false"/>
                <w:bCs w:val="false"/>
                <w:sz w:val="19"/>
                <w:szCs w:val="19"/>
                <w:u w:val="single"/>
              </w:rPr>
              <w:t xml:space="preserve">130학점(</w:t>
            </w:r>
            <w:r>
              <w:rPr>
                <w:rFonts w:ascii="Malgun Gothic" w:eastAsia="맑은 고딕" w:hAnsi="Malgun Gothic"/>
                <w:b w:val="false"/>
                <w:bCs w:val="false"/>
                <w:sz w:val="19"/>
                <w:szCs w:val="19"/>
              </w:rPr>
              <w:t xml:space="preserve">135학점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또는 158학점 이상), 5학년은 170학점을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증명서의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재학증명서: 현재 재학하고 있는 자</w:t>
            </w:r>
          </w:p>
          <w:p>
            <w:pPr>
              <w:spacing w:after="20" w:line="280"/>
            </w:pPr>
            <w:r>
              <w:rPr>
                <w:rFonts w:ascii="Malgun Gothic" w:eastAsia="맑은 고딕" w:hAnsi="Malgun Gothic"/>
                <w:b w:val="false"/>
                <w:bCs w:val="false"/>
                <w:sz w:val="19"/>
                <w:szCs w:val="19"/>
              </w:rPr>
              <w:t xml:space="preserve">2. 재적증명서: 우리 대학교에 재적한 사실이 있는 자</w:t>
            </w:r>
          </w:p>
          <w:p>
            <w:pPr>
              <w:spacing w:after="20" w:line="280"/>
            </w:pPr>
            <w:r>
              <w:rPr>
                <w:rFonts w:ascii="Malgun Gothic" w:eastAsia="맑은 고딕" w:hAnsi="Malgun Gothic"/>
                <w:b w:val="false"/>
                <w:bCs w:val="false"/>
                <w:sz w:val="19"/>
                <w:szCs w:val="19"/>
              </w:rPr>
              <w:t xml:space="preserve">3. 졸업증명서: 우리 대학교를 졸업한 자</w:t>
            </w:r>
          </w:p>
          <w:p>
            <w:pPr>
              <w:spacing w:after="20" w:line="280"/>
            </w:pPr>
            <w:r>
              <w:rPr>
                <w:rFonts w:ascii="Malgun Gothic" w:eastAsia="맑은 고딕" w:hAnsi="Malgun Gothic"/>
                <w:b w:val="false"/>
                <w:bCs w:val="false"/>
                <w:sz w:val="19"/>
                <w:szCs w:val="19"/>
              </w:rPr>
              <w:t xml:space="preserve">4. 졸업예정증명서: 현재 재학하고 있는 자로서 4학년 2학기 등록을 필하고 취득학점이 114학점(약학과 135학점, 건축학과 153학점)이상인 자(단, 조기졸업신청자는 예외로 한다.) 〈개정 2009-11-23〉</w:t>
            </w:r>
          </w:p>
          <w:p>
            <w:pPr>
              <w:spacing w:after="20" w:line="280"/>
            </w:pPr>
            <w:r>
              <w:rPr>
                <w:rFonts w:ascii="Malgun Gothic" w:eastAsia="맑은 고딕" w:hAnsi="Malgun Gothic"/>
                <w:b w:val="false"/>
                <w:bCs w:val="false"/>
                <w:sz w:val="19"/>
                <w:szCs w:val="19"/>
              </w:rPr>
              <w:t xml:space="preserve">5. 수료증명서: 1학년은 34학점(또는 40학점 이상), 2학년은 68학점(또는 80학점 이상), 3학년은 102학점(또는 120학점 이상), 4학년은 </w:t>
            </w:r>
            <w:r>
              <w:rPr>
                <w:rFonts w:ascii="Malgun Gothic" w:eastAsia="맑은 고딕" w:hAnsi="Malgun Gothic"/>
                <w:b w:val="false"/>
                <w:bCs w:val="false"/>
                <w:sz w:val="19"/>
                <w:szCs w:val="19"/>
              </w:rPr>
              <w:t xml:space="preserve">135학점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또는 158학점 이상), 5학년은 170학점을 이수한 자 〈개정 2006-01-26〉</w:t>
            </w:r>
          </w:p>
          <w:p>
            <w:pPr>
              <w:spacing w:after="40" w:line="280"/>
            </w:pPr>
            <w:r>
              <w:rPr>
                <w:rFonts w:ascii="Malgun Gothic" w:eastAsia="맑은 고딕" w:hAnsi="Malgun Gothic"/>
                <w:b w:val="false"/>
                <w:bCs w:val="false"/>
                <w:sz w:val="19"/>
                <w:szCs w:val="19"/>
              </w:rPr>
              <w:t xml:space="preserve">6. 성적증명서: 우리 대학교에 재적한 사실이 있는 자의 성적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변경절차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학적부와 호적상의 기재사항이 상이하여 다음 사항을 정정하고자 하는 학생은 반드시 변경된 사유가 기재된 주민등록등본 1통을 첨부하여 정정원을 교무처에 제출하여야 한다.</w:t>
            </w:r>
          </w:p>
          <w:p>
            <w:pPr>
              <w:spacing w:after="20" w:line="280"/>
            </w:pPr>
            <w:r>
              <w:rPr>
                <w:rFonts w:ascii="Malgun Gothic" w:eastAsia="맑은 고딕" w:hAnsi="Malgun Gothic"/>
                <w:b w:val="false"/>
                <w:bCs w:val="false"/>
                <w:sz w:val="19"/>
                <w:szCs w:val="19"/>
                <w:u w:val="single"/>
              </w:rPr>
              <w:t xml:space="preserve">1. 개명</w:t>
            </w:r>
          </w:p>
          <w:p>
            <w:pPr>
              <w:spacing w:after="40" w:line="280"/>
            </w:pPr>
            <w:r>
              <w:rPr>
                <w:rFonts w:ascii="Malgun Gothic" w:eastAsia="맑은 고딕" w:hAnsi="Malgun Gothic"/>
                <w:b w:val="false"/>
                <w:bCs w:val="false"/>
                <w:sz w:val="19"/>
                <w:szCs w:val="19"/>
                <w:u w:val="single"/>
              </w:rPr>
              <w:t xml:space="preserve">2. 주민등록번호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w:t>
            </w:r>
            <w:r>
              <w:rPr>
                <w:rFonts w:ascii="Malgun Gothic" w:eastAsia="맑은 고딕" w:hAnsi="Malgun Gothic"/>
                <w:b w:val="false"/>
                <w:bCs w:val="false"/>
                <w:sz w:val="19"/>
                <w:szCs w:val="19"/>
              </w:rPr>
              <w:t xml:space="preserve">2. 휴학중인 자가 복학하지 않아 제적된 경우(혹은 자퇴의 의사를 표시한 경우)</w:t>
            </w:r>
          </w:p>
          <w:p>
            <w:pPr>
              <w:spacing w:after="20" w:line="280"/>
            </w:pP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u w:val="single"/>
              </w:rPr>
              <w:t xml:space="preserve">5. 등록금을 납부하였다가 휴학하는 경우 〈신설 2013-02-15〉</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rPr>
              <w:t xml:space="preserve">등록금의 6분의 5해당액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rPr>
              <w:t xml:space="preserve">등록금의 3분의 2해당액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rPr>
              <w:t xml:space="preserve">등록금의 2분의 1해당액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40" w:line="280"/>
            </w:pPr>
            <w:r>
              <w:rPr>
                <w:rFonts w:ascii="Malgun Gothic" w:eastAsia="맑은 고딕" w:hAnsi="Malgun Gothic"/>
                <w:b w:val="false"/>
                <w:bCs w:val="false"/>
                <w:sz w:val="19"/>
                <w:szCs w:val="19"/>
              </w:rPr>
              <w:t xml:space="preserve">3. 휴학자는 당해 학기 성적이 인정되지 않는 경우에 한하여 납부한 등록금의 전액을 반환한다. 〈신설 2013-02-15〉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 중인 자가 자퇴의 의사를 표시한 경우</w:t>
            </w:r>
          </w:p>
          <w:p>
            <w:pPr>
              <w:spacing w:after="20" w:line="280"/>
            </w:pPr>
            <w:r>
              <w:rPr>
                <w:rFonts w:ascii="Malgun Gothic" w:eastAsia="맑은 고딕" w:hAnsi="Malgun Gothic"/>
                <w:b w:val="false"/>
                <w:bCs w:val="false"/>
                <w:sz w:val="19"/>
                <w:szCs w:val="19"/>
              </w:rPr>
              <w:t xml:space="preserve">3의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휴학중인 자가 복학하지 않아 제적된 경우(혹은 자퇴의 의사를 표시한 경우)</w:t>
            </w:r>
            <w:r>
              <w:rPr>
                <w:rFonts w:ascii="Malgun Gothic" w:eastAsia="맑은 고딕" w:hAnsi="Malgun Gothic"/>
                <w:b w:val="false"/>
                <w:bCs w:val="false"/>
                <w:sz w:val="19"/>
                <w:szCs w:val="19"/>
              </w:rPr>
              <w:t xml:space="preserve">〈신설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② 반환 기준 〈개정 2012-01-09〉</w:t>
            </w:r>
          </w:p>
          <w:p>
            <w:pPr>
              <w:spacing w:after="20" w:line="280"/>
            </w:pPr>
            <w:r>
              <w:rPr>
                <w:rFonts w:ascii="Malgun Gothic" w:eastAsia="맑은 고딕" w:hAnsi="Malgun Gothic"/>
                <w:b w:val="false"/>
                <w:bCs w:val="false"/>
                <w:sz w:val="19"/>
                <w:szCs w:val="19"/>
              </w:rPr>
              <w:t xml:space="preserve">1. 해당 학기 개시일(입학생의 경우에는 입학일을 말한다.) 전일까지 반환사유가 발생한 경우에는 이미 납부한 등록금의 전액을 반환한다.</w:t>
            </w:r>
          </w:p>
          <w:p>
            <w:pPr>
              <w:spacing w:after="20" w:line="280"/>
            </w:pPr>
            <w:r>
              <w:rPr>
                <w:rFonts w:ascii="Malgun Gothic" w:eastAsia="맑은 고딕" w:hAnsi="Malgun Gothic"/>
                <w:b w:val="false"/>
                <w:bCs w:val="false"/>
                <w:sz w:val="19"/>
                <w:szCs w:val="19"/>
              </w:rPr>
              <w:t xml:space="preserve">2. 해당 학기 개시일 이후에 반환사유가 발생한 경우에는 입학금은 반환하지 않되, 등록금(입학금은 제외한다. 이하 이 호에서는 같다.)은 다음 표의 기준에 따라 반환한다.</w:t>
            </w:r>
          </w:p>
          <w:p>
            <w:pPr>
              <w:spacing w:after="20" w:line="280"/>
            </w:pPr>
            <w:r>
              <w:rPr>
                <w:rFonts w:ascii="Malgun Gothic" w:eastAsia="맑은 고딕" w:hAnsi="Malgun Gothic"/>
                <w:b w:val="false"/>
                <w:bCs w:val="false"/>
                <w:sz w:val="19"/>
                <w:szCs w:val="19"/>
              </w:rPr>
              <w:t xml:space="preserve">반환 사유 발생일</w:t>
            </w:r>
          </w:p>
          <w:p>
            <w:pPr>
              <w:spacing w:after="20" w:line="280"/>
            </w:pPr>
            <w:r>
              <w:rPr>
                <w:rFonts w:ascii="Malgun Gothic" w:eastAsia="맑은 고딕" w:hAnsi="Malgun Gothic"/>
                <w:b w:val="false"/>
                <w:bCs w:val="false"/>
                <w:sz w:val="19"/>
                <w:szCs w:val="19"/>
              </w:rPr>
              <w:t xml:space="preserve">반환 금액</w:t>
            </w:r>
          </w:p>
          <w:p>
            <w:pPr>
              <w:spacing w:after="20" w:line="280"/>
            </w:pPr>
            <w:r>
              <w:rPr>
                <w:rFonts w:ascii="Malgun Gothic" w:eastAsia="맑은 고딕" w:hAnsi="Malgun Gothic"/>
                <w:b w:val="false"/>
                <w:bCs w:val="false"/>
                <w:sz w:val="19"/>
                <w:szCs w:val="19"/>
              </w:rPr>
              <w:t xml:space="preserve">학기 개시일부터 30일까지</w:t>
            </w:r>
          </w:p>
          <w:p>
            <w:pPr>
              <w:spacing w:after="20" w:line="280"/>
            </w:pPr>
            <w:r>
              <w:rPr>
                <w:rFonts w:ascii="Malgun Gothic" w:eastAsia="맑은 고딕" w:hAnsi="Malgun Gothic"/>
                <w:b w:val="false"/>
                <w:bCs w:val="false"/>
                <w:sz w:val="19"/>
                <w:szCs w:val="19"/>
              </w:rPr>
              <w:t xml:space="preserve">등록금의 6분의 5해당액</w:t>
            </w:r>
          </w:p>
          <w:p>
            <w:pPr>
              <w:spacing w:after="20" w:line="280"/>
            </w:pPr>
            <w:r>
              <w:rPr>
                <w:rFonts w:ascii="Malgun Gothic" w:eastAsia="맑은 고딕" w:hAnsi="Malgun Gothic"/>
                <w:b w:val="false"/>
                <w:bCs w:val="false"/>
                <w:sz w:val="19"/>
                <w:szCs w:val="19"/>
              </w:rPr>
              <w:t xml:space="preserve">학기 개시일에서 30일이 지난 날부터 60일까지</w:t>
            </w:r>
          </w:p>
          <w:p>
            <w:pPr>
              <w:spacing w:after="20" w:line="280"/>
            </w:pPr>
            <w:r>
              <w:rPr>
                <w:rFonts w:ascii="Malgun Gothic" w:eastAsia="맑은 고딕" w:hAnsi="Malgun Gothic"/>
                <w:b w:val="false"/>
                <w:bCs w:val="false"/>
                <w:sz w:val="19"/>
                <w:szCs w:val="19"/>
              </w:rPr>
              <w:t xml:space="preserve">등록금의 3분의 2해당액</w:t>
            </w:r>
          </w:p>
          <w:p>
            <w:pPr>
              <w:spacing w:after="20" w:line="280"/>
            </w:pPr>
            <w:r>
              <w:rPr>
                <w:rFonts w:ascii="Malgun Gothic" w:eastAsia="맑은 고딕" w:hAnsi="Malgun Gothic"/>
                <w:b w:val="false"/>
                <w:bCs w:val="false"/>
                <w:sz w:val="19"/>
                <w:szCs w:val="19"/>
              </w:rPr>
              <w:t xml:space="preserve">학기 개시일에서 60일이 지난 날부터 90일까지</w:t>
            </w:r>
          </w:p>
          <w:p>
            <w:pPr>
              <w:spacing w:after="20" w:line="280"/>
            </w:pPr>
            <w:r>
              <w:rPr>
                <w:rFonts w:ascii="Malgun Gothic" w:eastAsia="맑은 고딕" w:hAnsi="Malgun Gothic"/>
                <w:b w:val="false"/>
                <w:bCs w:val="false"/>
                <w:sz w:val="19"/>
                <w:szCs w:val="19"/>
              </w:rPr>
              <w:t xml:space="preserve">등록금의 2분의 1해당액</w:t>
            </w:r>
          </w:p>
          <w:p>
            <w:pPr>
              <w:spacing w:after="20" w:line="280"/>
            </w:pPr>
            <w:r>
              <w:rPr>
                <w:rFonts w:ascii="Malgun Gothic" w:eastAsia="맑은 고딕" w:hAnsi="Malgun Gothic"/>
                <w:b w:val="false"/>
                <w:bCs w:val="false"/>
                <w:sz w:val="19"/>
                <w:szCs w:val="19"/>
              </w:rPr>
              <w:t xml:space="preserve">학기 개시일에서 90일이 지난 날</w:t>
            </w:r>
          </w:p>
          <w:p>
            <w:pPr>
              <w:spacing w:after="20" w:line="280"/>
            </w:pPr>
            <w:r>
              <w:rPr>
                <w:rFonts w:ascii="Malgun Gothic" w:eastAsia="맑은 고딕" w:hAnsi="Malgun Gothic"/>
                <w:b w:val="false"/>
                <w:bCs w:val="false"/>
                <w:sz w:val="19"/>
                <w:szCs w:val="19"/>
              </w:rPr>
              <w:t xml:space="preserve">반환하지 아니함</w:t>
            </w:r>
          </w:p>
          <w:p>
            <w:pPr>
              <w:spacing w:after="40" w:line="280"/>
            </w:pPr>
            <w:r>
              <w:rPr>
                <w:rFonts w:ascii="Malgun Gothic" w:eastAsia="맑은 고딕" w:hAnsi="Malgun Gothic"/>
                <w:b w:val="false"/>
                <w:bCs w:val="false"/>
                <w:sz w:val="19"/>
                <w:szCs w:val="19"/>
              </w:rPr>
              <w:t xml:space="preserve">3. 휴학자는 당해 학기 성적이 인정되지 않는 경우에 한하여 납부한 등록금의 전액을 반환한다. 〈신설 2013-02-15〉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학생생활은 우리 대학교의 학칙과 학생회 운영규정, 그리고 본 세칙에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학생생활은 우리 대학교의 학칙과 학생회 운영규정, 그리고 본 세칙에 따른다.</w:t>
            </w:r>
            <w:r>
              <w:rPr>
                <w:rFonts w:ascii="Malgun Gothic" w:eastAsia="맑은 고딕" w:hAnsi="Malgun Gothic"/>
                <w:b w:val="false"/>
                <w:bCs w:val="false"/>
                <w:sz w:val="19"/>
                <w:szCs w:val="19"/>
              </w:rPr>
              <w:t xml:space="preserve">〈개정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p>
          <w:p>
            <w:pPr>
              <w:spacing w:after="20" w:line="280"/>
            </w:pP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 활동 범위가 전교생을 대상으로 한 것이어야 한다.</w:t>
            </w:r>
          </w:p>
          <w:p>
            <w:pPr>
              <w:spacing w:after="20" w:line="280"/>
            </w:pPr>
            <w:r>
              <w:rPr>
                <w:rFonts w:ascii="Malgun Gothic" w:eastAsia="맑은 고딕" w:hAnsi="Malgun Gothic"/>
                <w:b w:val="false"/>
                <w:bCs w:val="false"/>
                <w:sz w:val="19"/>
                <w:szCs w:val="19"/>
              </w:rPr>
              <w:t xml:space="preserve">③ 동아리는 적어도 3개 학과 이상에 소속된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명 이상의 학생 회원이 확보되어야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〈개정 2016-03-21〉</w:t>
            </w:r>
          </w:p>
          <w:p>
            <w:pPr>
              <w:spacing w:after="20" w:line="280"/>
            </w:pPr>
            <w:r>
              <w:rPr>
                <w:rFonts w:ascii="Malgun Gothic" w:eastAsia="맑은 고딕" w:hAnsi="Malgun Gothic"/>
                <w:b w:val="false"/>
                <w:bCs w:val="false"/>
                <w:sz w:val="19"/>
                <w:szCs w:val="19"/>
              </w:rPr>
              <w:t xml:space="preserve">④ 〈삭제〉</w:t>
            </w:r>
          </w:p>
          <w:p>
            <w:pPr>
              <w:spacing w:after="20" w:line="280"/>
            </w:pPr>
            <w:r>
              <w:rPr>
                <w:rFonts w:ascii="Malgun Gothic" w:eastAsia="맑은 고딕" w:hAnsi="Malgun Gothic"/>
                <w:b w:val="false"/>
                <w:bCs w:val="false"/>
                <w:sz w:val="19"/>
                <w:szCs w:val="19"/>
              </w:rPr>
              <w:t xml:space="preserve">⑤ 지도교수를 선정하고 취임 승낙을 받아야 한다.</w:t>
            </w:r>
          </w:p>
          <w:p>
            <w:pPr>
              <w:spacing w:after="40" w:line="280"/>
            </w:pPr>
            <w:r>
              <w:rPr>
                <w:rFonts w:ascii="Malgun Gothic" w:eastAsia="맑은 고딕" w:hAnsi="Malgun Gothic"/>
                <w:b w:val="false"/>
                <w:bCs w:val="false"/>
                <w:sz w:val="19"/>
                <w:szCs w:val="19"/>
              </w:rPr>
              <w:t xml:space="preserve">⑥ 기타 총장이 특별히 지시하는 요건을 갖추어야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 활동 범위가 전교생을 대상으로 한 것이어야 한다.</w:t>
            </w:r>
          </w:p>
          <w:p>
            <w:pPr>
              <w:spacing w:after="20" w:line="280"/>
            </w:pPr>
            <w:r>
              <w:rPr>
                <w:rFonts w:ascii="Malgun Gothic" w:eastAsia="맑은 고딕" w:hAnsi="Malgun Gothic"/>
                <w:b w:val="false"/>
                <w:bCs w:val="false"/>
                <w:sz w:val="19"/>
                <w:szCs w:val="19"/>
              </w:rPr>
              <w:t xml:space="preserve">③ 동아리는 적어도 3개 학과 이상에 소속된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명 이상의 학생 회원이 확보되어야 </w:t>
            </w:r>
            <w:r>
              <w:rPr>
                <w:rFonts w:ascii="Malgun Gothic" w:eastAsia="맑은 고딕" w:hAnsi="Malgun Gothic"/>
                <w:b w:val="false"/>
                <w:bCs w:val="false"/>
                <w:sz w:val="19"/>
                <w:szCs w:val="19"/>
                <w:u w:val="single"/>
              </w:rPr>
              <w:t xml:space="preserve">하며 1개 학과의 학생수가 50%를 넘지 않는 범위여야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rPr>
              <w:t xml:space="preserve">④ 〈삭제〉</w:t>
            </w:r>
          </w:p>
          <w:p>
            <w:pPr>
              <w:spacing w:after="20" w:line="280"/>
            </w:pPr>
            <w:r>
              <w:rPr>
                <w:rFonts w:ascii="Malgun Gothic" w:eastAsia="맑은 고딕" w:hAnsi="Malgun Gothic"/>
                <w:b w:val="false"/>
                <w:bCs w:val="false"/>
                <w:sz w:val="19"/>
                <w:szCs w:val="19"/>
              </w:rPr>
              <w:t xml:space="preserve">⑤ 지도교수를 선정하고 취임 승낙을 받아야 한다.</w:t>
            </w:r>
          </w:p>
          <w:p>
            <w:pPr>
              <w:spacing w:after="40" w:line="280"/>
            </w:pPr>
            <w:r>
              <w:rPr>
                <w:rFonts w:ascii="Malgun Gothic" w:eastAsia="맑은 고딕" w:hAnsi="Malgun Gothic"/>
                <w:b w:val="false"/>
                <w:bCs w:val="false"/>
                <w:sz w:val="19"/>
                <w:szCs w:val="19"/>
              </w:rPr>
              <w:t xml:space="preserve">⑥ 기타 총장이 특별히 지시하는 요건을 갖추어야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게시물은 반드시 학생지원처의 승인을 받아야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게시자의 신분을 밝히고 학생지원처장의 승인을 받은 후 게시하여야 한다. 〈개정 2012-03-13〉</w:t>
            </w:r>
          </w:p>
          <w:p>
            <w:pPr>
              <w:spacing w:after="20" w:line="280"/>
            </w:pPr>
            <w:r>
              <w:rPr>
                <w:rFonts w:ascii="Malgun Gothic" w:eastAsia="맑은 고딕" w:hAnsi="Malgun Gothic"/>
                <w:b w:val="false"/>
                <w:bCs w:val="false"/>
                <w:sz w:val="19"/>
                <w:szCs w:val="19"/>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각 학과(부) 안교 등 학교의 공식행사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게시물은 반드시 학생지원처의 승인을 받아야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게시자의 신분을 밝히고 학생지원처장의 승인을 받은 후 게시하여야 한다. 〈개정 2012-03-13〉</w:t>
            </w:r>
          </w:p>
          <w:p>
            <w:pPr>
              <w:spacing w:after="20" w:line="280"/>
            </w:pPr>
            <w:r>
              <w:rPr>
                <w:rFonts w:ascii="Malgun Gothic" w:eastAsia="맑은 고딕" w:hAnsi="Malgun Gothic"/>
                <w:b w:val="false"/>
                <w:bCs w:val="false"/>
                <w:sz w:val="19"/>
                <w:szCs w:val="19"/>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각 학과(부) 안교 등 학교의 공식행사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포상의 발의와 결정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2006-01-26〉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학생생활지도위원회의 의결에 따라 징계 받은 학생에게 봉사활동을 명할 수도 있다(단, 3개월 근신 제외).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 선거권이 정지된다. 단, 총학생회장의 피선거권은 선거시행세칙을 따른다.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학생생활지도위원회의 의결에 따라 징계 받은 학생에게 봉사활동을 명할 수도 있다(단, 3개월 근신 제외).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 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 학생지원처는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 학생지원처는 징계 사유가 발생한 학생의 해당 학과 학과장이나 지도교수에게 징계 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 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 근신은 학생지원처장의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 학생의 징계 사유가 명백히 근신에 해당된다고 판단될 경우는 학생지원처장이 학생지원팀장, 해당 학과장과의 협의를 거쳐 직권으로 징계를 발의할 수 있다.</w:t>
            </w:r>
          </w:p>
          <w:p>
            <w:pPr>
              <w:spacing w:after="40" w:line="280"/>
            </w:pPr>
            <w:r>
              <w:rPr>
                <w:rFonts w:ascii="Malgun Gothic" w:eastAsia="맑은 고딕" w:hAnsi="Malgun Gothic"/>
                <w:b w:val="false"/>
                <w:bCs w:val="false"/>
                <w:sz w:val="19"/>
                <w:szCs w:val="19"/>
              </w:rPr>
              <w:t xml:space="preserve">⑦ 학생의 징계 사유가 근신에 해당되는 사안일 때는 학생지도소위원회를 소집하여 의결할 수 있으며, 정학 이상에 해당되는 사안일 때는 학생생활지도위원회를 소집하여 의결한다.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(학생지도소위원회: 학생지원처장, 학생지원팀장, 해당 학과 학과장, 교목부장, 교무부장)</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절차와 발의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학생의 징계사유가 발생되었을 경우 다음과 같은 절차로 징계한다.</w:t>
            </w:r>
          </w:p>
          <w:p>
            <w:pPr>
              <w:spacing w:after="20" w:line="280"/>
            </w:pPr>
            <w:r>
              <w:rPr>
                <w:rFonts w:ascii="Malgun Gothic" w:eastAsia="맑은 고딕" w:hAnsi="Malgun Gothic"/>
                <w:b w:val="false"/>
                <w:bCs w:val="false"/>
                <w:sz w:val="19"/>
                <w:szCs w:val="19"/>
              </w:rPr>
              <w:t xml:space="preserve">① 징계사유를 최초로 발견한 자의 도움을 받아 사건경위를 확인한다.</w:t>
            </w:r>
          </w:p>
          <w:p>
            <w:pPr>
              <w:spacing w:after="20" w:line="280"/>
            </w:pPr>
            <w:r>
              <w:rPr>
                <w:rFonts w:ascii="Malgun Gothic" w:eastAsia="맑은 고딕" w:hAnsi="Malgun Gothic"/>
                <w:b w:val="false"/>
                <w:bCs w:val="false"/>
                <w:sz w:val="19"/>
                <w:szCs w:val="19"/>
              </w:rPr>
              <w:t xml:space="preserve">② 학생지원처는 필요한 경우에 해당 학생으로부터 진술서를 받아 놓는다.</w:t>
            </w:r>
          </w:p>
          <w:p>
            <w:pPr>
              <w:spacing w:after="20" w:line="280"/>
            </w:pPr>
            <w:r>
              <w:rPr>
                <w:rFonts w:ascii="Malgun Gothic" w:eastAsia="맑은 고딕" w:hAnsi="Malgun Gothic"/>
                <w:b w:val="false"/>
                <w:bCs w:val="false"/>
                <w:sz w:val="19"/>
                <w:szCs w:val="19"/>
              </w:rPr>
              <w:t xml:space="preserve">③ 학생지원처는 징계 사유가 발생한 학생의 해당 학과 학과장이나 지도교수에게 징계 사유가 발생하였음을 알리고 의견을 듣는다. 필요한 경우 지도교수나 학과장으로부터 의견서를 받는다.</w:t>
            </w:r>
          </w:p>
          <w:p>
            <w:pPr>
              <w:spacing w:after="20" w:line="280"/>
            </w:pPr>
            <w:r>
              <w:rPr>
                <w:rFonts w:ascii="Malgun Gothic" w:eastAsia="맑은 고딕" w:hAnsi="Malgun Gothic"/>
                <w:b w:val="false"/>
                <w:bCs w:val="false"/>
                <w:sz w:val="19"/>
                <w:szCs w:val="19"/>
              </w:rPr>
              <w:t xml:space="preserve">④ 발의된 징계에 대해서는 학교 공적 게시물에 공고하고 학생 본인, 학부모, 지도교수, 학과장, 교무처장에게 징계 사실을 문서로 전달한다.</w:t>
            </w:r>
          </w:p>
          <w:p>
            <w:pPr>
              <w:spacing w:after="20" w:line="280"/>
            </w:pPr>
            <w:r>
              <w:rPr>
                <w:rFonts w:ascii="Malgun Gothic" w:eastAsia="맑은 고딕" w:hAnsi="Malgun Gothic"/>
                <w:b w:val="false"/>
                <w:bCs w:val="false"/>
                <w:sz w:val="19"/>
                <w:szCs w:val="19"/>
              </w:rPr>
              <w:t xml:space="preserve">⑤ 근신은 학생지원처장의 명의로, 정학과 제적은 총장의 승인을 얻어 징계를 집행한다.</w:t>
            </w:r>
          </w:p>
          <w:p>
            <w:pPr>
              <w:spacing w:after="20" w:line="280"/>
            </w:pPr>
            <w:r>
              <w:rPr>
                <w:rFonts w:ascii="Malgun Gothic" w:eastAsia="맑은 고딕" w:hAnsi="Malgun Gothic"/>
                <w:b w:val="false"/>
                <w:bCs w:val="false"/>
                <w:sz w:val="19"/>
                <w:szCs w:val="19"/>
              </w:rPr>
              <w:t xml:space="preserve">⑥ 학생의 징계 사유가 명백히 근신에 해당된다고 판단될 경우는 학생지원처장이 학생지원팀장, 해당 학과장과의 협의를 거쳐 직권으로 징계를 발의할 수 있다.</w:t>
            </w:r>
          </w:p>
          <w:p>
            <w:pPr>
              <w:spacing w:after="20" w:line="280"/>
            </w:pPr>
            <w:r>
              <w:rPr>
                <w:rFonts w:ascii="Malgun Gothic" w:eastAsia="맑은 고딕" w:hAnsi="Malgun Gothic"/>
                <w:b w:val="false"/>
                <w:bCs w:val="false"/>
                <w:sz w:val="19"/>
                <w:szCs w:val="19"/>
              </w:rPr>
              <w:t xml:space="preserve">⑦ 학생의 징계 사유가 근신에 해당되는 사안일 때는 학생지도소위원회를 소집하여 의결할 수 있으며, 정학 이상에 해당되는 사안일 때는 학생생활지도위원회를 소집하여 의결한다.</w:t>
            </w:r>
          </w:p>
          <w:p>
            <w:pPr>
              <w:spacing w:after="40" w:line="280"/>
            </w:pPr>
            <w:r>
              <w:rPr>
                <w:rFonts w:ascii="Malgun Gothic" w:eastAsia="맑은 고딕" w:hAnsi="Malgun Gothic"/>
                <w:b w:val="false"/>
                <w:bCs w:val="false"/>
                <w:sz w:val="19"/>
                <w:szCs w:val="19"/>
              </w:rPr>
              <w:t xml:space="preserve">(학생지도소위원회: 학생지원처장, 학생지원팀장, 해당 학과 학과장, 교목부장, 교무부장)</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u w:val="single"/>
              </w:rPr>
              <w:t xml:space="preserve">9. 온라인(SNS)을 통한 학우의 명예 훼손이나 허위사실 유포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u w:val="single"/>
              </w:rPr>
              <w:t xml:space="preserve">10. 온라인(SNS)을 통한 학교 명예 훼손 및 허위사실 유포자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〈삭제 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〈삭제 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 〈신설 2012-03-13〉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1. 1회 발견과 동시에 무기정학에 처한다.</w:t>
            </w:r>
          </w:p>
          <w:p>
            <w:pPr>
              <w:spacing w:after="20" w:line="280"/>
            </w:pPr>
            <w:r>
              <w:rPr>
                <w:rFonts w:ascii="Malgun Gothic" w:eastAsia="맑은 고딕" w:hAnsi="Malgun Gothic"/>
                <w:b w:val="false"/>
                <w:bCs w:val="false"/>
                <w:sz w:val="19"/>
                <w:szCs w:val="19"/>
              </w:rPr>
              <w:t xml:space="preserve">2.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가. 단연클리닉 또는 5일 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학부모의 요청서</w:t>
            </w:r>
          </w:p>
          <w:p>
            <w:pPr>
              <w:spacing w:after="20" w:line="280"/>
            </w:pPr>
            <w:r>
              <w:rPr>
                <w:rFonts w:ascii="Malgun Gothic" w:eastAsia="맑은 고딕" w:hAnsi="Malgun Gothic"/>
                <w:b w:val="false"/>
                <w:bCs w:val="false"/>
                <w:sz w:val="19"/>
                <w:szCs w:val="19"/>
              </w:rPr>
              <w:t xml:space="preserve">라. 지도교수의 지도결과 보고서</w:t>
            </w:r>
          </w:p>
          <w:p>
            <w:pPr>
              <w:spacing w:after="20" w:line="280"/>
            </w:pPr>
            <w:r>
              <w:rPr>
                <w:rFonts w:ascii="Malgun Gothic" w:eastAsia="맑은 고딕" w:hAnsi="Malgun Gothic"/>
                <w:b w:val="false"/>
                <w:bCs w:val="false"/>
                <w:sz w:val="19"/>
                <w:szCs w:val="19"/>
              </w:rPr>
              <w:t xml:space="preserve">마.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가. 학과장의 의견서와 지도교수의 계획서, 학생 본인의 서약서가 학생지원처에 제출되어야 한다.</w:t>
            </w:r>
          </w:p>
          <w:p>
            <w:pPr>
              <w:spacing w:after="20" w:line="280"/>
            </w:pPr>
            <w:r>
              <w:rPr>
                <w:rFonts w:ascii="Malgun Gothic" w:eastAsia="맑은 고딕" w:hAnsi="Malgun Gothic"/>
                <w:b w:val="false"/>
                <w:bCs w:val="false"/>
                <w:sz w:val="19"/>
                <w:szCs w:val="19"/>
              </w:rPr>
              <w:t xml:space="preserve">나.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다.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 경우의 근신 해제도 </w:t>
            </w:r>
            <w:r>
              <w:rPr>
                <w:rFonts w:ascii="Malgun Gothic" w:eastAsia="맑은 고딕" w:hAnsi="Malgun Gothic"/>
                <w:b w:val="false"/>
                <w:bCs w:val="false"/>
                <w:sz w:val="19"/>
                <w:szCs w:val="19"/>
                <w:u w:val="single"/>
              </w:rPr>
              <w:t xml:space="preserve">나목</w:t>
            </w:r>
            <w:r>
              <w:rPr>
                <w:rFonts w:ascii="Malgun Gothic" w:eastAsia="맑은 고딕" w:hAnsi="Malgun Gothic"/>
                <w:b w:val="false"/>
                <w:bCs w:val="false"/>
                <w:sz w:val="19"/>
                <w:szCs w:val="19"/>
              </w:rPr>
              <w:t xml:space="preserve">에 준한다.</w:t>
            </w:r>
          </w:p>
          <w:p>
            <w:pPr>
              <w:spacing w:after="20" w:line="280"/>
            </w:pPr>
            <w:r>
              <w:rPr>
                <w:rFonts w:ascii="Malgun Gothic" w:eastAsia="맑은 고딕" w:hAnsi="Malgun Gothic"/>
                <w:b w:val="false"/>
                <w:bCs w:val="false"/>
                <w:sz w:val="19"/>
                <w:szCs w:val="19"/>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w:t>
            </w:r>
            <w:r>
              <w:rPr>
                <w:rFonts w:ascii="Malgun Gothic" w:eastAsia="맑은 고딕" w:hAnsi="Malgun Gothic"/>
                <w:b w:val="false"/>
                <w:bCs w:val="false"/>
                <w:sz w:val="19"/>
                <w:szCs w:val="19"/>
                <w:u w:val="single"/>
              </w:rPr>
              <w:t xml:space="preserve">의 학교 공식행사</w:t>
            </w:r>
            <w:r>
              <w:rPr>
                <w:rFonts w:ascii="Malgun Gothic" w:eastAsia="맑은 고딕" w:hAnsi="Malgun Gothic"/>
                <w:b w:val="false"/>
                <w:bCs w:val="false"/>
                <w:sz w:val="19"/>
                <w:szCs w:val="19"/>
              </w:rPr>
              <w:t xml:space="preserve">에서의 음주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흡연</w:t>
            </w:r>
            <w:r>
              <w:rPr>
                <w:rFonts w:ascii="Malgun Gothic" w:eastAsia="맑은 고딕" w:hAnsi="Malgun Gothic"/>
                <w:b w:val="false"/>
                <w:bCs w:val="false"/>
                <w:sz w:val="19"/>
                <w:szCs w:val="19"/>
                <w:u w:val="single"/>
              </w:rPr>
              <w:t xml:space="preserve"> 〈개정 2017-02-27〉</w:t>
            </w:r>
          </w:p>
          <w:p>
            <w:pPr>
              <w:spacing w:after="20" w:line="280"/>
            </w:pPr>
            <w:r>
              <w:rPr>
                <w:rFonts w:ascii="Malgun Gothic" w:eastAsia="맑은 고딕" w:hAnsi="Malgun Gothic"/>
                <w:b w:val="false"/>
                <w:bCs w:val="false"/>
                <w:sz w:val="19"/>
                <w:szCs w:val="19"/>
              </w:rPr>
              <w:t xml:space="preserve">1. 3개월간의 근신에 처한다.</w:t>
            </w:r>
          </w:p>
          <w:p>
            <w:pPr>
              <w:spacing w:after="20" w:line="280"/>
            </w:pPr>
            <w:r>
              <w:rPr>
                <w:rFonts w:ascii="Malgun Gothic" w:eastAsia="맑은 고딕" w:hAnsi="Malgun Gothic"/>
                <w:b w:val="false"/>
                <w:bCs w:val="false"/>
                <w:sz w:val="19"/>
                <w:szCs w:val="19"/>
              </w:rPr>
              <w:t xml:space="preserve">2.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가.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지도교수의 지도결과 보고서(징계 해제 포함)</w:t>
            </w:r>
          </w:p>
          <w:p>
            <w:pPr>
              <w:spacing w:after="20" w:line="280"/>
            </w:pPr>
            <w:r>
              <w:rPr>
                <w:rFonts w:ascii="Malgun Gothic" w:eastAsia="맑은 고딕" w:hAnsi="Malgun Gothic"/>
                <w:b w:val="false"/>
                <w:bCs w:val="false"/>
                <w:sz w:val="19"/>
                <w:szCs w:val="19"/>
              </w:rPr>
              <w:t xml:space="preserve">3.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1. 1회 발견과 동시에 무기정학에 처한다.</w:t>
            </w:r>
          </w:p>
          <w:p>
            <w:pPr>
              <w:spacing w:after="20" w:line="280"/>
            </w:pPr>
            <w:r>
              <w:rPr>
                <w:rFonts w:ascii="Malgun Gothic" w:eastAsia="맑은 고딕" w:hAnsi="Malgun Gothic"/>
                <w:b w:val="false"/>
                <w:bCs w:val="false"/>
                <w:sz w:val="19"/>
                <w:szCs w:val="19"/>
              </w:rPr>
              <w:t xml:space="preserve">2.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가. 단연클리닉 또는 5일 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학부모의 요청서</w:t>
            </w:r>
          </w:p>
          <w:p>
            <w:pPr>
              <w:spacing w:after="20" w:line="280"/>
            </w:pPr>
            <w:r>
              <w:rPr>
                <w:rFonts w:ascii="Malgun Gothic" w:eastAsia="맑은 고딕" w:hAnsi="Malgun Gothic"/>
                <w:b w:val="false"/>
                <w:bCs w:val="false"/>
                <w:sz w:val="19"/>
                <w:szCs w:val="19"/>
              </w:rPr>
              <w:t xml:space="preserve">라. 지도교수의 지도결과 보고서</w:t>
            </w:r>
          </w:p>
          <w:p>
            <w:pPr>
              <w:spacing w:after="20" w:line="280"/>
            </w:pPr>
            <w:r>
              <w:rPr>
                <w:rFonts w:ascii="Malgun Gothic" w:eastAsia="맑은 고딕" w:hAnsi="Malgun Gothic"/>
                <w:b w:val="false"/>
                <w:bCs w:val="false"/>
                <w:sz w:val="19"/>
                <w:szCs w:val="19"/>
              </w:rPr>
              <w:t xml:space="preserve">마. 봉사활동 이수 확인서(단, 학생생활지도위원회에서 봉사활동 명령을 받은 자에 한함)</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단, </w:t>
            </w:r>
            <w:r>
              <w:rPr>
                <w:rFonts w:ascii="Malgun Gothic" w:eastAsia="맑은 고딕" w:hAnsi="Malgun Gothic"/>
                <w:b w:val="false"/>
                <w:bCs w:val="false"/>
                <w:sz w:val="19"/>
                <w:szCs w:val="19"/>
              </w:rPr>
              <w:t xml:space="preserve">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가. 학과장의 의견서와 지도교수의 계획서, 학생 본인의 서약서가 학생지원처에 제출되어야 한다.</w:t>
            </w:r>
          </w:p>
          <w:p>
            <w:pPr>
              <w:spacing w:after="20" w:line="280"/>
            </w:pPr>
            <w:r>
              <w:rPr>
                <w:rFonts w:ascii="Malgun Gothic" w:eastAsia="맑은 고딕" w:hAnsi="Malgun Gothic"/>
                <w:b w:val="false"/>
                <w:bCs w:val="false"/>
                <w:sz w:val="19"/>
                <w:szCs w:val="19"/>
              </w:rPr>
              <w:t xml:space="preserve">나.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다. 단연클리닉 또는 5일</w:t>
            </w:r>
            <w:r>
              <w:rPr>
                <w:rFonts w:ascii="Malgun Gothic" w:eastAsia="맑은 고딕" w:hAnsi="Malgun Gothic"/>
                <w:b w:val="false"/>
                <w:bCs w:val="false"/>
                <w:sz w:val="19"/>
                <w:szCs w:val="19"/>
              </w:rPr>
              <w:t xml:space="preserve">금연학교를 수료하여야 한다.</w:t>
            </w:r>
          </w:p>
          <w:p>
            <w:pPr>
              <w:spacing w:after="20" w:line="280"/>
            </w:pPr>
            <w:r>
              <w:rPr>
                <w:rFonts w:ascii="Malgun Gothic" w:eastAsia="맑은 고딕" w:hAnsi="Malgun Gothic"/>
                <w:b w:val="false"/>
                <w:bCs w:val="false"/>
                <w:sz w:val="19"/>
                <w:szCs w:val="19"/>
              </w:rPr>
              <w:t xml:space="preserve">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이 경우의 근신 해제도 </w:t>
            </w:r>
            <w:r>
              <w:rPr>
                <w:rFonts w:ascii="Malgun Gothic" w:eastAsia="맑은 고딕" w:hAnsi="Malgun Gothic"/>
                <w:b w:val="false"/>
                <w:bCs w:val="false"/>
                <w:sz w:val="19"/>
                <w:szCs w:val="19"/>
                <w:u w:val="single"/>
              </w:rPr>
              <w:t xml:space="preserve">2호</w:t>
            </w:r>
            <w:r>
              <w:rPr>
                <w:rFonts w:ascii="Malgun Gothic" w:eastAsia="맑은 고딕" w:hAnsi="Malgun Gothic"/>
                <w:b w:val="false"/>
                <w:bCs w:val="false"/>
                <w:sz w:val="19"/>
                <w:szCs w:val="19"/>
              </w:rPr>
              <w:t xml:space="preserve">에 준한다.</w:t>
            </w:r>
          </w:p>
          <w:p>
            <w:pPr>
              <w:spacing w:after="20" w:line="280"/>
            </w:pPr>
            <w:r>
              <w:rPr>
                <w:rFonts w:ascii="Malgun Gothic" w:eastAsia="맑은 고딕" w:hAnsi="Malgun Gothic"/>
                <w:b w:val="false"/>
                <w:bCs w:val="false"/>
                <w:sz w:val="19"/>
                <w:szCs w:val="19"/>
              </w:rPr>
              <w:t xml:space="preserve">마.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w:t>
            </w:r>
            <w:r>
              <w:rPr>
                <w:rFonts w:ascii="Malgun Gothic" w:eastAsia="맑은 고딕" w:hAnsi="Malgun Gothic"/>
                <w:b w:val="false"/>
                <w:bCs w:val="false"/>
                <w:sz w:val="19"/>
                <w:szCs w:val="19"/>
              </w:rPr>
              <w:t xml:space="preserve">에서의 음주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흡연</w:t>
            </w:r>
          </w:p>
          <w:p>
            <w:pPr>
              <w:spacing w:after="20" w:line="280"/>
            </w:pPr>
            <w:r>
              <w:rPr>
                <w:rFonts w:ascii="Malgun Gothic" w:eastAsia="맑은 고딕" w:hAnsi="Malgun Gothic"/>
                <w:b w:val="false"/>
                <w:bCs w:val="false"/>
                <w:sz w:val="19"/>
                <w:szCs w:val="19"/>
              </w:rPr>
              <w:t xml:space="preserve">1. 3개월간의 근신에 처한다.</w:t>
            </w:r>
          </w:p>
          <w:p>
            <w:pPr>
              <w:spacing w:after="20" w:line="280"/>
            </w:pPr>
            <w:r>
              <w:rPr>
                <w:rFonts w:ascii="Malgun Gothic" w:eastAsia="맑은 고딕" w:hAnsi="Malgun Gothic"/>
                <w:b w:val="false"/>
                <w:bCs w:val="false"/>
                <w:sz w:val="19"/>
                <w:szCs w:val="19"/>
              </w:rPr>
              <w:t xml:space="preserve">2.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가. 단연클리닉 또는 5일</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나. 본인의 서약서</w:t>
            </w:r>
          </w:p>
          <w:p>
            <w:pPr>
              <w:spacing w:after="20" w:line="280"/>
            </w:pPr>
            <w:r>
              <w:rPr>
                <w:rFonts w:ascii="Malgun Gothic" w:eastAsia="맑은 고딕" w:hAnsi="Malgun Gothic"/>
                <w:b w:val="false"/>
                <w:bCs w:val="false"/>
                <w:sz w:val="19"/>
                <w:szCs w:val="19"/>
              </w:rPr>
              <w:t xml:space="preserve">다. 지도교수의 지도결과 보고서(징계 해제 포함)</w:t>
            </w:r>
          </w:p>
          <w:p>
            <w:pPr>
              <w:spacing w:after="20" w:line="280"/>
            </w:pPr>
            <w:r>
              <w:rPr>
                <w:rFonts w:ascii="Malgun Gothic" w:eastAsia="맑은 고딕" w:hAnsi="Malgun Gothic"/>
                <w:b w:val="false"/>
                <w:bCs w:val="false"/>
                <w:sz w:val="19"/>
                <w:szCs w:val="19"/>
              </w:rPr>
              <w:t xml:space="preserve">3.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시행세칙 외의 사안 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시행세칙에 명시되어 있지 않은 사항은 학생</w:t>
            </w:r>
            <w:r>
              <w:rPr>
                <w:rFonts w:ascii="Malgun Gothic" w:eastAsia="맑은 고딕" w:hAnsi="Malgun Gothic"/>
                <w:b w:val="false"/>
                <w:bCs w:val="false"/>
                <w:sz w:val="19"/>
                <w:szCs w:val="19"/>
                <w:u w:val="single"/>
              </w:rPr>
              <w:t xml:space="preserve">생활</w:t>
            </w:r>
            <w:r>
              <w:rPr>
                <w:rFonts w:ascii="Malgun Gothic" w:eastAsia="맑은 고딕" w:hAnsi="Malgun Gothic"/>
                <w:b w:val="false"/>
                <w:bCs w:val="false"/>
                <w:sz w:val="19"/>
                <w:szCs w:val="19"/>
              </w:rPr>
              <w:t xml:space="preserve">지도위원회가 결의하고 총장이 승인한 바에 따른다(성희롱, 성폭력 등).</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시행세칙 외의 사안 발생</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시행세칙에 명시되어 있지 않은 사항은 학생</w:t>
            </w:r>
            <w:r>
              <w:rPr>
                <w:rFonts w:ascii="Malgun Gothic" w:eastAsia="맑은 고딕" w:hAnsi="Malgun Gothic"/>
                <w:b w:val="false"/>
                <w:bCs w:val="false"/>
                <w:sz w:val="19"/>
                <w:szCs w:val="19"/>
              </w:rPr>
              <w:t xml:space="preserve">지도위원회가 결의하고 총장이 승인한 바에 따른다(성희롱, 성폭력 등).</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w:t>
            </w:r>
            <w:r>
              <w:rPr>
                <w:rFonts w:ascii="Malgun Gothic" w:eastAsia="맑은 고딕" w:hAnsi="Malgun Gothic"/>
                <w:b w:val="false"/>
                <w:bCs w:val="false"/>
                <w:sz w:val="19"/>
                <w:szCs w:val="19"/>
              </w:rPr>
              <w:t xml:space="preserve">원 이상인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 이상인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전공결정의 시기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학부 모집단위의 입학생은 본인이 이수한 과목을 기준으로 1학년 2학기 말에 제1전공을 선택한다.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2009-11-23〉</w:t>
            </w:r>
          </w:p>
          <w:p>
            <w:pPr>
              <w:spacing w:after="40" w:line="280"/>
            </w:pPr>
            <w:r>
              <w:rPr>
                <w:rFonts w:ascii="Malgun Gothic" w:eastAsia="맑은 고딕" w:hAnsi="Malgun Gothic"/>
                <w:b w:val="false"/>
                <w:bCs w:val="false"/>
                <w:sz w:val="19"/>
                <w:szCs w:val="19"/>
              </w:rPr>
              <w:t xml:space="preserve">② 삭제 〈개정 2009-11-23〉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전공결정의 시기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학부 모집단위의 입학생은 본인이 이수한 과목을 기준으로 1학년 2학기 말에 제1전공을 선택한다.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2009-11-23〉</w:t>
            </w:r>
          </w:p>
          <w:p>
            <w:pPr>
              <w:spacing w:after="40" w:line="280"/>
            </w:pPr>
            <w:r>
              <w:rPr>
                <w:rFonts w:ascii="Malgun Gothic" w:eastAsia="맑은 고딕" w:hAnsi="Malgun Gothic"/>
                <w:b w:val="false"/>
                <w:bCs w:val="false"/>
                <w:sz w:val="19"/>
                <w:szCs w:val="19"/>
              </w:rPr>
              <w:t xml:space="preserve">② 삭제 〈개정 2009-11-23〉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rPr>
              <w:t xml:space="preserve">③ 전공별 정원은 학교편제 정원에 따른다.</w:t>
            </w:r>
          </w:p>
          <w:p>
            <w:pPr>
              <w:spacing w:after="40" w:line="280"/>
            </w:pPr>
            <w:r>
              <w:rPr>
                <w:rFonts w:ascii="Malgun Gothic" w:eastAsia="맑은 고딕" w:hAnsi="Malgun Gothic"/>
                <w:b w:val="false"/>
                <w:bCs w:val="false"/>
                <w:sz w:val="19"/>
                <w:szCs w:val="19"/>
              </w:rPr>
              <w:t xml:space="preserve">④ 상기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항에 언급된 학부내의 전공별 허용인원은 제한을 두지 아니할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전공별 허용인원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전공별 허용인원은 전공별 정원의 110%로 한다. 단, 전공이 소속된 각 모집단위의 100%를 초과할 수 없다.</w:t>
            </w:r>
          </w:p>
          <w:p>
            <w:pPr>
              <w:spacing w:after="20" w:line="280"/>
            </w:pPr>
            <w:r>
              <w:rPr>
                <w:rFonts w:ascii="Malgun Gothic" w:eastAsia="맑은 고딕" w:hAnsi="Malgun Gothic"/>
                <w:b w:val="false"/>
                <w:bCs w:val="false"/>
                <w:sz w:val="19"/>
                <w:szCs w:val="19"/>
              </w:rPr>
              <w:t xml:space="preserve">② 전공분야의 교육여건을 고려하여 각 전공 영역의 학생 수를 조절할 수 있다.</w:t>
            </w:r>
          </w:p>
          <w:p>
            <w:pPr>
              <w:spacing w:after="20" w:line="280"/>
            </w:pPr>
            <w:r>
              <w:rPr>
                <w:rFonts w:ascii="Malgun Gothic" w:eastAsia="맑은 고딕" w:hAnsi="Malgun Gothic"/>
                <w:b w:val="false"/>
                <w:bCs w:val="false"/>
                <w:sz w:val="19"/>
                <w:szCs w:val="19"/>
              </w:rPr>
              <w:t xml:space="preserve">③ 전공별 정원은 학교편제 정원에 따른다.</w:t>
            </w:r>
          </w:p>
          <w:p>
            <w:pPr>
              <w:spacing w:after="40" w:line="280"/>
            </w:pPr>
            <w:r>
              <w:rPr>
                <w:rFonts w:ascii="Malgun Gothic" w:eastAsia="맑은 고딕" w:hAnsi="Malgun Gothic"/>
                <w:b w:val="false"/>
                <w:bCs w:val="false"/>
                <w:sz w:val="19"/>
                <w:szCs w:val="19"/>
              </w:rPr>
              <w:t xml:space="preserve">④ 상기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항에 언급된 학부내의 전공별 허용인원은 제한을 두지 아니할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전공결정은 1학년 2학기(2개 학기)까지의 총 취득 학점이 30학점 이상인 학생 중에서 총 평균평점 순으로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상기 ①의 기준을 적용하여 선발한 후 여석이 있는 경우 1학년 2학기(2개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학기)까지의 총 수강신청학점이 30학점 미만인자 중 성적순으로 선발한다.</w:t>
            </w:r>
          </w:p>
          <w:p>
            <w:pPr>
              <w:spacing w:after="40" w:line="280"/>
            </w:pPr>
            <w:r>
              <w:rPr>
                <w:rFonts w:ascii="Malgun Gothic" w:eastAsia="맑은 고딕" w:hAnsi="Malgun Gothic"/>
                <w:b w:val="false"/>
                <w:bCs w:val="false"/>
                <w:sz w:val="19"/>
                <w:szCs w:val="19"/>
              </w:rPr>
              <w:t xml:space="preserve">③ 제1지망에서 결정되지 아니한 학생은 제2, 3지망 순으로 결정한다.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전공결정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전공결정은 1학년 2학기(2개 학기)까지의 총 취득 학점이 30학점 이상인 학생 중에서 총 평균평점 순으로 한다.</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상기 ①의 기준을 적용하여 선발한 후 여석이 있는 경우 1학년 2학기(2개</w:t>
            </w:r>
            <w:r>
              <w:rPr>
                <w:rFonts w:ascii="Malgun Gothic" w:eastAsia="맑은 고딕" w:hAnsi="Malgun Gothic"/>
                <w:b w:val="false"/>
                <w:bCs w:val="false"/>
                <w:sz w:val="19"/>
                <w:szCs w:val="19"/>
              </w:rPr>
              <w:t xml:space="preserve">학기)까지의 총 수강신청학점이 30학점 미만인자 중 성적순으로 선발한다.</w:t>
            </w:r>
          </w:p>
          <w:p>
            <w:pPr>
              <w:spacing w:after="40" w:line="280"/>
            </w:pPr>
            <w:r>
              <w:rPr>
                <w:rFonts w:ascii="Malgun Gothic" w:eastAsia="맑은 고딕" w:hAnsi="Malgun Gothic"/>
                <w:b w:val="false"/>
                <w:bCs w:val="false"/>
                <w:sz w:val="19"/>
                <w:szCs w:val="19"/>
              </w:rPr>
              <w:t xml:space="preserve">③ 제1지망에서 결정되지 아니한 학생은 제2, 3지망 순으로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rPr>
              <w:t xml:space="preserve">③ 상기</w:t>
            </w:r>
            <w:r>
              <w:rPr>
                <w:rFonts w:ascii="Malgun Gothic" w:eastAsia="맑은 고딕" w:hAnsi="Malgun Gothic"/>
                <w:b w:val="false"/>
                <w:bCs w:val="false"/>
                <w:sz w:val="19"/>
                <w:szCs w:val="19"/>
                <w:u w:val="single"/>
              </w:rPr>
              <w:t xml:space="preserve"> 제1</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제2</w:t>
            </w:r>
            <w:r>
              <w:rPr>
                <w:rFonts w:ascii="Malgun Gothic" w:eastAsia="맑은 고딕" w:hAnsi="Malgun Gothic"/>
                <w:b w:val="false"/>
                <w:bCs w:val="false"/>
                <w:sz w:val="19"/>
                <w:szCs w:val="19"/>
              </w:rPr>
              <w:t xml:space="preserve">항에도 불구하고 동점자가 발생하면 모두 선발한다.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동점자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제4조에 따라 전공결정 사정시 동점자 처리는 취득학점수가 많은 학생을 우선으로 한다.</w:t>
            </w:r>
          </w:p>
          <w:p>
            <w:pPr>
              <w:spacing w:after="20" w:line="280"/>
            </w:pPr>
            <w:r>
              <w:rPr>
                <w:rFonts w:ascii="Malgun Gothic" w:eastAsia="맑은 고딕" w:hAnsi="Malgun Gothic"/>
                <w:b w:val="false"/>
                <w:bCs w:val="false"/>
                <w:sz w:val="19"/>
                <w:szCs w:val="19"/>
              </w:rPr>
              <w:t xml:space="preserve">② 취득학점수가 같은 경우 신청하는 제1전공의 전공과목 취득학점수가 많은 학생을 우선하여 선발한다.</w:t>
            </w:r>
          </w:p>
          <w:p>
            <w:pPr>
              <w:spacing w:after="40" w:line="280"/>
            </w:pPr>
            <w:r>
              <w:rPr>
                <w:rFonts w:ascii="Malgun Gothic" w:eastAsia="맑은 고딕" w:hAnsi="Malgun Gothic"/>
                <w:b w:val="false"/>
                <w:bCs w:val="false"/>
                <w:sz w:val="19"/>
                <w:szCs w:val="19"/>
              </w:rPr>
              <w:t xml:space="preserve">③ 상기</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 </w:t>
            </w: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항에도 불구하고 동점자가 발생하면 모두 선발한다.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w:t>
            </w:r>
            <w:r>
              <w:rPr>
                <w:rFonts w:ascii="Malgun Gothic" w:eastAsia="맑은 고딕" w:hAnsi="Malgun Gothic"/>
                <w:b w:val="false"/>
                <w:bCs w:val="false"/>
                <w:sz w:val="19"/>
                <w:szCs w:val="19"/>
                <w:u w:val="single"/>
              </w:rPr>
              <w:t xml:space="preserve">제1</w:t>
            </w:r>
            <w:r>
              <w:rPr>
                <w:rFonts w:ascii="Malgun Gothic" w:eastAsia="맑은 고딕" w:hAnsi="Malgun Gothic"/>
                <w:b w:val="false"/>
                <w:bCs w:val="false"/>
                <w:sz w:val="19"/>
                <w:szCs w:val="19"/>
              </w:rPr>
              <w:t xml:space="preserve">항에도 불구하고 제1전공을 결정하지 않은 자는 총장의 위임을 받아 교무처장이 전공을 배정할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미결정자 처리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제1전공 신청을 하지 않은 학생은 여석이 있는 전공 중에서 본인이 택할 수 있도록 한다.</w:t>
            </w:r>
          </w:p>
          <w:p>
            <w:pPr>
              <w:spacing w:after="40" w:line="280"/>
            </w:pPr>
            <w:r>
              <w:rPr>
                <w:rFonts w:ascii="Malgun Gothic" w:eastAsia="맑은 고딕" w:hAnsi="Malgun Gothic"/>
                <w:b w:val="false"/>
                <w:bCs w:val="false"/>
                <w:sz w:val="19"/>
                <w:szCs w:val="19"/>
              </w:rPr>
              <w:t xml:space="preserve">② 상기 </w:t>
            </w: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항에도 불구하고 제1전공을 결정하지 않은 자는 총장의 위임을 받아 교무처장이 전공을 배정할 수 있다.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2026-10-21T10:31:16.476Z</dcterms:created>
  <dcterms:modified xsi:type="dcterms:W3CDTF">2026-10-21T10:31:16.476Z</dcterms:modified>
</cp:coreProperties>
</file>

<file path=docProps/custom.xml><?xml version="1.0" encoding="utf-8"?>
<Properties xmlns="http://schemas.openxmlformats.org/officeDocument/2006/custom-properties" xmlns:vt="http://schemas.openxmlformats.org/officeDocument/2006/docPropsVTypes"/>
</file>