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w:t>
      </w:r>
    </w:p>
    <w:p>
      <w:pPr>
        <w:spacing w:after="20" w:line="300"/>
        <w:jc w:val="left"/>
      </w:pPr>
      <w:r>
        <w:rPr>
          <w:rFonts w:ascii="Malgun Gothic" w:eastAsia="맑은 고딕" w:hAnsi="Malgun Gothic"/>
          <w:color w:val="5B6470"/>
          <w:sz w:val="18"/>
          <w:szCs w:val="18"/>
        </w:rPr>
        <w:t xml:space="preserve">세칙 · 소관 교무처 · 현행 규정</w:t>
      </w:r>
    </w:p>
    <w:p>
      <w:pPr>
        <w:spacing w:after="20" w:line="300"/>
        <w:jc w:val="left"/>
      </w:pPr>
      <w:r>
        <w:rPr>
          <w:rFonts w:ascii="Malgun Gothic" w:eastAsia="맑은 고딕" w:hAnsi="Malgun Gothic"/>
          <w:color w:val="5B6470"/>
          <w:sz w:val="18"/>
          <w:szCs w:val="18"/>
        </w:rPr>
        <w:t xml:space="preserve">개정 2026. 6. 18. · 시행 2026. 7. 1. (현행 판)</w:t>
      </w:r>
    </w:p>
    <w:p>
      <w:pPr>
        <w:spacing w:after="200" w:line="300"/>
        <w:jc w:val="left"/>
      </w:pPr>
      <w:r>
        <w:rPr>
          <w:rFonts w:ascii="Malgun Gothic" w:eastAsia="맑은 고딕" w:hAnsi="Malgun Gothic"/>
          <w:color w:val="5B6470"/>
          <w:sz w:val="16"/>
          <w:szCs w:val="16"/>
        </w:rPr>
        <w:t xml:space="preserve">공식 원본 law.syu.ac.kr · https://suleap.syu.my/r/31 · 내려받은 때 2026. 10. 21. 오전 8:30:32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목적</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학칙 시행세칙은 삼육대학교 학칙이 정한 범위 안에서 학칙 시행 상 필요한 세부사항을 규정함을 목적으로 한다.</w:t>
      </w:r>
    </w:p>
    <w:p>
      <w:pPr>
        <w:spacing w:after="120" w:line="300"/>
        <w:jc w:val="center"/>
      </w:pPr>
      <w:r>
        <w:rPr>
          <w:rFonts w:ascii="Malgun Gothic" w:eastAsia="맑은 고딕" w:hAnsi="Malgun Gothic"/>
          <w:b/>
          <w:bCs/>
          <w:sz w:val="25"/>
          <w:szCs w:val="25"/>
        </w:rPr>
        <w:t xml:space="preserve">제2장 입학, 편입학, 재입학</w:t>
      </w:r>
    </w:p>
    <w:p>
      <w:pPr>
        <w:spacing w:after="20" w:line="300"/>
        <w:jc w:val="left"/>
      </w:pPr>
      <w:r>
        <w:rPr>
          <w:rFonts w:ascii="Malgun Gothic" w:eastAsia="맑은 고딕" w:hAnsi="Malgun Gothic"/>
          <w:b/>
          <w:bCs/>
        </w:rPr>
        <w:t xml:space="preserve">제1조(입학 - 학칙 제18조, 제19조, 제21조, 제22조)</w:t>
      </w:r>
    </w:p>
    <w:p>
      <w:pPr>
        <w:spacing w:after="160" w:line="300"/>
        <w:jc w:val="left"/>
      </w:pPr>
      <w:r>
        <w:rPr>
          <w:rFonts w:ascii="Malgun Gothic" w:eastAsia="맑은 고딕" w:hAnsi="Malgun Gothic"/>
        </w:rPr>
        <w:t xml:space="preserve">매 학년도의 “학생 모집 요강”에 따라 필요한 서류를 제출하고(관계 학칙 참조) 면접을 거쳐 합격된 후 따로 정하는 바에 따라 등록을 완료함으로 우리 대학교의 학생이 된다.</w:t>
      </w:r>
    </w:p>
    <w:p>
      <w:pPr>
        <w:spacing w:after="20" w:line="300"/>
        <w:jc w:val="left"/>
      </w:pPr>
      <w:r>
        <w:rPr>
          <w:rFonts w:ascii="Malgun Gothic" w:eastAsia="맑은 고딕" w:hAnsi="Malgun Gothic"/>
          <w:b/>
          <w:bCs/>
        </w:rPr>
        <w:t xml:space="preserve">제2조(편입학 - 학칙 제20조, 제21조, 제22조)</w:t>
      </w:r>
    </w:p>
    <w:p>
      <w:pPr>
        <w:spacing w:after="20" w:line="300"/>
        <w:jc w:val="left"/>
      </w:pPr>
      <w:r>
        <w:rPr>
          <w:rFonts w:ascii="Malgun Gothic" w:eastAsia="맑은 고딕" w:hAnsi="Malgun Gothic"/>
        </w:rPr>
        <w:t xml:space="preserve">① 편입학은 대학이 정한 전형에 합격하고 등록을 완료한 자에게 허가한다.</w:t>
      </w:r>
    </w:p>
    <w:p>
      <w:pPr>
        <w:spacing w:after="20" w:line="300"/>
        <w:jc w:val="left"/>
      </w:pPr>
      <w:r>
        <w:rPr>
          <w:rFonts w:ascii="Malgun Gothic" w:eastAsia="맑은 고딕" w:hAnsi="Malgun Gothic"/>
        </w:rPr>
        <w:t xml:space="preserve">② 편입학은 일반편입학과 학사편입학으로 구분하며, 모집단위, 모집인원, 지원자격 및 전형방법은 모집요강으로 정한다.</w:t>
      </w:r>
    </w:p>
    <w:p>
      <w:pPr>
        <w:spacing w:after="20" w:line="300"/>
        <w:jc w:val="left"/>
      </w:pPr>
      <w:r>
        <w:rPr>
          <w:rFonts w:ascii="Malgun Gothic" w:eastAsia="맑은 고딕" w:hAnsi="Malgun Gothic"/>
        </w:rPr>
        <w:t xml:space="preserve">③ 편입학생의 취득학점 인정, 이수학점 및 학사관리에 관한 사항은 대학이 정하는 기준에 따른다.</w:t>
      </w:r>
    </w:p>
    <w:p>
      <w:pPr>
        <w:spacing w:after="20" w:line="300"/>
        <w:jc w:val="left"/>
      </w:pPr>
      <w:r>
        <w:rPr>
          <w:rFonts w:ascii="Malgun Gothic" w:eastAsia="맑은 고딕" w:hAnsi="Malgun Gothic"/>
        </w:rPr>
        <w:t xml:space="preserve">④ 편입학생은 조기졸업을 할 수 없다.</w:t>
      </w:r>
    </w:p>
    <w:p>
      <w:pPr>
        <w:spacing w:after="20" w:line="300"/>
        <w:jc w:val="left"/>
      </w:pPr>
      <w:r>
        <w:rPr>
          <w:rFonts w:ascii="Malgun Gothic" w:eastAsia="맑은 고딕" w:hAnsi="Malgun Gothic"/>
        </w:rPr>
        <w:t xml:space="preserve">➄ 편입학생이 이수해야 할 학점은 다음과 같다.</w:t>
      </w:r>
    </w:p>
    <w:p>
      <w:pPr>
        <w:spacing w:after="2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rPr>
        <w:t xml:space="preserve">[표 1] 편입생 학점 이수표-약학과는 제외 〈개정 2025-04-07〉</w:t>
      </w:r>
    </w:p>
    <w:p>
      <w:pPr>
        <w:spacing w:after="20" w:line="300"/>
        <w:jc w:val="left"/>
      </w:pPr>
      <w:r>
        <w:rPr>
          <w:rFonts w:ascii="Malgun Gothic" w:eastAsia="맑은 고딕" w:hAnsi="Malgun Gothic"/>
        </w:rPr>
        <w:t xml:space="preserve">편입</w:t>
      </w:r>
    </w:p>
    <w:p>
      <w:pPr>
        <w:spacing w:after="20" w:line="300"/>
        <w:jc w:val="left"/>
      </w:pPr>
      <w:r>
        <w:rPr>
          <w:rFonts w:ascii="Malgun Gothic" w:eastAsia="맑은 고딕" w:hAnsi="Malgun Gothic"/>
        </w:rPr>
        <w:t xml:space="preserve">학년/학기</w:t>
      </w:r>
    </w:p>
    <w:p>
      <w:pPr>
        <w:spacing w:after="20" w:line="300"/>
        <w:jc w:val="left"/>
      </w:pPr>
      <w:r>
        <w:rPr>
          <w:rFonts w:ascii="Malgun Gothic" w:eastAsia="맑은 고딕" w:hAnsi="Malgun Gothic"/>
        </w:rPr>
        <w:t xml:space="preserve">교양</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졸업최소학점</w:t>
      </w:r>
    </w:p>
    <w:p>
      <w:pPr>
        <w:spacing w:after="20" w:line="300"/>
        <w:jc w:val="left"/>
      </w:pPr>
      <w:r>
        <w:rPr>
          <w:rFonts w:ascii="Malgun Gothic" w:eastAsia="맑은 고딕" w:hAnsi="Malgun Gothic"/>
        </w:rPr>
        <w:t xml:space="preserve">교양필수</w:t>
      </w:r>
    </w:p>
    <w:p>
      <w:pPr>
        <w:spacing w:after="20" w:line="300"/>
        <w:jc w:val="left"/>
      </w:pPr>
      <w:r>
        <w:rPr>
          <w:rFonts w:ascii="Malgun Gothic" w:eastAsia="맑은 고딕" w:hAnsi="Malgun Gothic"/>
        </w:rPr>
        <w:t xml:space="preserve">영역별교양</w:t>
      </w:r>
    </w:p>
    <w:p>
      <w:pPr>
        <w:spacing w:after="20" w:line="300"/>
        <w:jc w:val="left"/>
      </w:pPr>
      <w:r>
        <w:rPr>
          <w:rFonts w:ascii="Malgun Gothic" w:eastAsia="맑은 고딕" w:hAnsi="Malgun Gothic"/>
        </w:rPr>
        <w:t xml:space="preserve">(교선)</w:t>
      </w:r>
    </w:p>
    <w:p>
      <w:pPr>
        <w:spacing w:after="20" w:line="300"/>
        <w:jc w:val="left"/>
      </w:pPr>
      <w:r>
        <w:rPr>
          <w:rFonts w:ascii="Malgun Gothic" w:eastAsia="맑은 고딕" w:hAnsi="Malgun Gothic"/>
        </w:rPr>
        <w:t xml:space="preserve">최소전공</w:t>
      </w:r>
    </w:p>
    <w:p>
      <w:pPr>
        <w:spacing w:after="20" w:line="300"/>
        <w:jc w:val="left"/>
      </w:pPr>
      <w:r>
        <w:rPr>
          <w:rFonts w:ascii="Malgun Gothic" w:eastAsia="맑은 고딕" w:hAnsi="Malgun Gothic"/>
        </w:rPr>
        <w:t xml:space="preserve">(복수전공 선택시)</w:t>
      </w:r>
    </w:p>
    <w:p>
      <w:pPr>
        <w:spacing w:after="20" w:line="300"/>
        <w:jc w:val="left"/>
      </w:pPr>
      <w:r>
        <w:rPr>
          <w:rFonts w:ascii="Malgun Gothic" w:eastAsia="맑은 고딕" w:hAnsi="Malgun Gothic"/>
        </w:rPr>
        <w:t xml:space="preserve">단일전공</w:t>
      </w:r>
    </w:p>
    <w:p>
      <w:pPr>
        <w:spacing w:after="20" w:line="300"/>
        <w:jc w:val="left"/>
      </w:pPr>
      <w:r>
        <w:rPr>
          <w:rFonts w:ascii="Malgun Gothic" w:eastAsia="맑은 고딕" w:hAnsi="Malgun Gothic"/>
        </w:rPr>
        <w:t xml:space="preserve">공통사항</w:t>
      </w:r>
    </w:p>
    <w:p>
      <w:pPr>
        <w:spacing w:after="20" w:line="300"/>
        <w:jc w:val="left"/>
      </w:pPr>
      <w:r>
        <w:rPr>
          <w:rFonts w:ascii="Malgun Gothic" w:eastAsia="맑은 고딕" w:hAnsi="Malgun Gothic"/>
        </w:rPr>
        <w:t xml:space="preserve">학과가 요구하는 모든 전공필수 및 전공선택 학점을 이수하여야 함</w:t>
      </w:r>
    </w:p>
    <w:p>
      <w:pPr>
        <w:spacing w:after="20" w:line="300"/>
        <w:jc w:val="left"/>
      </w:pPr>
      <w:r>
        <w:rPr>
          <w:rFonts w:ascii="Malgun Gothic" w:eastAsia="맑은 고딕" w:hAnsi="Malgun Gothic"/>
        </w:rPr>
        <w:t xml:space="preserve">3-1 편입</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(인성교양</w:t>
      </w:r>
    </w:p>
    <w:p>
      <w:pPr>
        <w:spacing w:after="20" w:line="300"/>
        <w:jc w:val="left"/>
      </w:pPr>
      <w:r>
        <w:rPr>
          <w:rFonts w:ascii="Malgun Gothic" w:eastAsia="맑은 고딕" w:hAnsi="Malgun Gothic"/>
        </w:rPr>
        <w:t xml:space="preserve">/2과목)</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65학점</w:t>
      </w:r>
    </w:p>
    <w:p>
      <w:pPr>
        <w:spacing w:after="20" w:line="300"/>
        <w:jc w:val="left"/>
      </w:pPr>
      <w:r>
        <w:rPr>
          <w:rFonts w:ascii="Malgun Gothic" w:eastAsia="맑은 고딕" w:hAnsi="Malgun Gothic"/>
        </w:rPr>
        <w:t xml:space="preserve">3-1 편입</w:t>
      </w:r>
    </w:p>
    <w:p>
      <w:pPr>
        <w:spacing w:after="20" w:line="300"/>
        <w:jc w:val="left"/>
      </w:pPr>
      <w:r>
        <w:rPr>
          <w:rFonts w:ascii="Malgun Gothic" w:eastAsia="맑은 고딕" w:hAnsi="Malgun Gothic"/>
        </w:rPr>
        <w:t xml:space="preserve">데이터클라우드공학과</w:t>
      </w:r>
    </w:p>
    <w:p>
      <w:pPr>
        <w:spacing w:after="20" w:line="300"/>
        <w:jc w:val="left"/>
      </w:pPr>
      <w:r>
        <w:rPr>
          <w:rFonts w:ascii="Malgun Gothic" w:eastAsia="맑은 고딕" w:hAnsi="Malgun Gothic"/>
        </w:rPr>
        <w:t xml:space="preserve">인공지능융합학부</w:t>
      </w:r>
    </w:p>
    <w:p>
      <w:pPr>
        <w:spacing w:after="20" w:line="300"/>
        <w:jc w:val="left"/>
      </w:pPr>
      <w:r>
        <w:rPr>
          <w:rFonts w:ascii="Malgun Gothic" w:eastAsia="맑은 고딕" w:hAnsi="Malgun Gothic"/>
        </w:rPr>
        <w:t xml:space="preserve">컴퓨터공학부</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(인성교양</w:t>
      </w:r>
    </w:p>
    <w:p>
      <w:pPr>
        <w:spacing w:after="20" w:line="300"/>
        <w:jc w:val="left"/>
      </w:pPr>
      <w:r>
        <w:rPr>
          <w:rFonts w:ascii="Malgun Gothic" w:eastAsia="맑은 고딕" w:hAnsi="Malgun Gothic"/>
        </w:rPr>
        <w:t xml:space="preserve">/2과목)</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75학점</w:t>
      </w:r>
    </w:p>
    <w:p>
      <w:pPr>
        <w:spacing w:after="20" w:line="300"/>
        <w:jc w:val="left"/>
      </w:pPr>
      <w:r>
        <w:rPr>
          <w:rFonts w:ascii="Malgun Gothic" w:eastAsia="맑은 고딕" w:hAnsi="Malgun Gothic"/>
        </w:rPr>
        <w:t xml:space="preserve">3-1 편입</w:t>
      </w:r>
    </w:p>
    <w:p>
      <w:pPr>
        <w:spacing w:after="20" w:line="300"/>
        <w:jc w:val="left"/>
      </w:pPr>
      <w:r>
        <w:rPr>
          <w:rFonts w:ascii="Malgun Gothic" w:eastAsia="맑은 고딕" w:hAnsi="Malgun Gothic"/>
        </w:rPr>
        <w:t xml:space="preserve">(건축학과 5년제)</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(인성교양</w:t>
      </w:r>
    </w:p>
    <w:p>
      <w:pPr>
        <w:spacing w:after="20" w:line="300"/>
        <w:jc w:val="left"/>
      </w:pPr>
      <w:r>
        <w:rPr>
          <w:rFonts w:ascii="Malgun Gothic" w:eastAsia="맑은 고딕" w:hAnsi="Malgun Gothic"/>
        </w:rPr>
        <w:t xml:space="preserve">/2과목)</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86</w:t>
      </w:r>
    </w:p>
    <w:p>
      <w:pPr>
        <w:spacing w:after="20" w:line="300"/>
        <w:jc w:val="left"/>
      </w:pPr>
      <w:r>
        <w:rPr>
          <w:rFonts w:ascii="Malgun Gothic" w:eastAsia="맑은 고딕" w:hAnsi="Malgun Gothic"/>
        </w:rPr>
        <w:t xml:space="preserve">102학점</w:t>
      </w:r>
    </w:p>
    <w:p>
      <w:pPr>
        <w:spacing w:after="20" w:line="300"/>
        <w:jc w:val="left"/>
      </w:pPr>
      <w:r>
        <w:rPr>
          <w:rFonts w:ascii="Malgun Gothic" w:eastAsia="맑은 고딕" w:hAnsi="Malgun Gothic"/>
        </w:rPr>
        <w:t xml:space="preserve">※ 편입생이 부전공을 이수할 경우 제1전공의 단일전공 학점을 이수하여야 함.</w:t>
      </w:r>
    </w:p>
    <w:p>
      <w:pPr>
        <w:spacing w:after="160" w:line="300"/>
        <w:jc w:val="left"/>
      </w:pPr>
      <w:r>
        <w:rPr>
          <w:rFonts w:ascii="Malgun Gothic" w:eastAsia="맑은 고딕" w:hAnsi="Malgun Gothic"/>
        </w:rPr>
        <w:t xml:space="preserve">〈개정 2007-07-23〉</w:t>
      </w:r>
    </w:p>
    <w:p>
      <w:pPr>
        <w:spacing w:after="20" w:line="300"/>
        <w:jc w:val="left"/>
      </w:pPr>
      <w:r>
        <w:rPr>
          <w:rFonts w:ascii="Malgun Gothic" w:eastAsia="맑은 고딕" w:hAnsi="Malgun Gothic"/>
          <w:b/>
          <w:bCs/>
        </w:rPr>
        <w:t xml:space="preserve">제3조(재입학 절차 - 학칙 제23조)</w:t>
      </w:r>
    </w:p>
    <w:p>
      <w:pPr>
        <w:spacing w:after="160" w:line="300"/>
        <w:jc w:val="left"/>
      </w:pPr>
      <w:r>
        <w:rPr>
          <w:rFonts w:ascii="Malgun Gothic" w:eastAsia="맑은 고딕" w:hAnsi="Malgun Gothic"/>
        </w:rPr>
        <w:t xml:space="preserve">학사징계에 의한 제적자(학칙 제35조)가 재입학을 희망하는 경우 소정의 절차를 거친 후 총장의 허락을 받아 재입학할 수 있다.</w:t>
      </w:r>
    </w:p>
    <w:p>
      <w:pPr>
        <w:spacing w:after="20" w:line="300"/>
        <w:jc w:val="left"/>
      </w:pPr>
      <w:r>
        <w:rPr>
          <w:rFonts w:ascii="Malgun Gothic" w:eastAsia="맑은 고딕" w:hAnsi="Malgun Gothic"/>
          <w:b/>
          <w:bCs/>
        </w:rPr>
        <w:t xml:space="preserve">제4조(입학, 편입학 및 재입학 허가)</w:t>
      </w:r>
    </w:p>
    <w:p>
      <w:pPr>
        <w:spacing w:after="20" w:line="300"/>
        <w:jc w:val="left"/>
      </w:pPr>
      <w:r>
        <w:rPr>
          <w:rFonts w:ascii="Malgun Gothic" w:eastAsia="맑은 고딕" w:hAnsi="Malgun Gothic"/>
        </w:rPr>
        <w:t xml:space="preserve">① 입학은 총장이 허가하며, 편입학과 재입학은 정원에 결원이 있을 때에 한하여 허가할 수 있다. 단, 편입학의 경우 우리대학의 재적생은 허가하지 아니하며, 제적생은 타 대학에서 편입학 수료요건을 이수한 자에 한하여 편입학 할 수 있다. 〈신설 2021-02-22〉〈개정 2024-03-01〉</w:t>
      </w:r>
    </w:p>
    <w:p>
      <w:pPr>
        <w:spacing w:after="160" w:line="300"/>
        <w:jc w:val="left"/>
      </w:pPr>
      <w:r>
        <w:rPr>
          <w:rFonts w:ascii="Malgun Gothic" w:eastAsia="맑은 고딕" w:hAnsi="Malgun Gothic"/>
        </w:rPr>
        <w:t xml:space="preserve">② 재입학의 허가는 다른 법령에 의하지 않는 한 제적일로부터 1년이 경과되어야 한다. 단, 학칙 제35조 ②항 1호와 2호의 경우엔 적용하지 않는다. 〈신설 2021-11-29〉</w:t>
      </w:r>
    </w:p>
    <w:p>
      <w:pPr>
        <w:spacing w:after="120" w:line="300"/>
        <w:jc w:val="center"/>
      </w:pPr>
      <w:r>
        <w:rPr>
          <w:rFonts w:ascii="Malgun Gothic" w:eastAsia="맑은 고딕" w:hAnsi="Malgun Gothic"/>
          <w:b/>
          <w:bCs/>
          <w:sz w:val="25"/>
          <w:szCs w:val="25"/>
        </w:rPr>
        <w:t xml:space="preserve">제3장 등록, 학점, 수강신청, 평가, 학사경고, 휴학, 학․석사 연계과정</w:t>
      </w:r>
    </w:p>
    <w:p>
      <w:pPr>
        <w:spacing w:after="20" w:line="300"/>
        <w:jc w:val="left"/>
      </w:pPr>
      <w:r>
        <w:rPr>
          <w:rFonts w:ascii="Malgun Gothic" w:eastAsia="맑은 고딕" w:hAnsi="Malgun Gothic"/>
          <w:b/>
          <w:bCs/>
        </w:rPr>
        <w:t xml:space="preserve">제1조(등록 - 학칙 제25조)</w:t>
      </w:r>
    </w:p>
    <w:p>
      <w:pPr>
        <w:spacing w:after="20" w:line="300"/>
        <w:jc w:val="left"/>
      </w:pPr>
      <w:r>
        <w:rPr>
          <w:rFonts w:ascii="Malgun Gothic" w:eastAsia="맑은 고딕" w:hAnsi="Malgun Gothic"/>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300"/>
        <w:jc w:val="left"/>
      </w:pPr>
      <w:r>
        <w:rPr>
          <w:rFonts w:ascii="Malgun Gothic" w:eastAsia="맑은 고딕" w:hAnsi="Malgun Gothic"/>
        </w:rPr>
        <w:t xml:space="preserve">② 학과 등록 시에 학생들은 요람 및 기타 공지사항을 따르고 또 학생은 각 학과 학년별 지도교수로부터 수강과목에 관한 면밀한 지도를 받아야 한다.</w:t>
      </w:r>
    </w:p>
    <w:p>
      <w:pPr>
        <w:spacing w:after="20" w:line="300"/>
        <w:jc w:val="left"/>
      </w:pPr>
      <w:r>
        <w:rPr>
          <w:rFonts w:ascii="Malgun Gothic" w:eastAsia="맑은 고딕" w:hAnsi="Malgun Gothic"/>
        </w:rPr>
        <w:t xml:space="preserve">③ 〈삭제 2009-03-02〉</w:t>
      </w:r>
    </w:p>
    <w:p>
      <w:pPr>
        <w:spacing w:after="20" w:line="300"/>
        <w:jc w:val="left"/>
      </w:pPr>
      <w:r>
        <w:rPr>
          <w:rFonts w:ascii="Malgun Gothic" w:eastAsia="맑은 고딕" w:hAnsi="Malgun Gothic"/>
        </w:rPr>
        <w:t xml:space="preserve">④ 등록금</w:t>
      </w:r>
    </w:p>
    <w:p>
      <w:pPr>
        <w:spacing w:after="20" w:line="300"/>
        <w:jc w:val="left"/>
      </w:pPr>
      <w:r>
        <w:rPr>
          <w:rFonts w:ascii="Malgun Gothic" w:eastAsia="맑은 고딕" w:hAnsi="Malgun Gothic"/>
        </w:rPr>
        <w:t xml:space="preserve">1. 정규 학기를 모두 등록한 후(4년제는 8학기, 5년제는 10학기, 6년제는 12학기), 졸업을 위해 추가로 학점을 이수하는 경우 초과 학기 이수자(재입학자 포함), 학사학위취득유예자, 시간제 등록생도 이와 동일한 기준으로 등록금을 차등 납부해야 한다.</w:t>
      </w:r>
    </w:p>
    <w:p>
      <w:pPr>
        <w:spacing w:after="20" w:line="300"/>
        <w:jc w:val="left"/>
      </w:pPr>
      <w:r>
        <w:rPr>
          <w:rFonts w:ascii="Malgun Gothic" w:eastAsia="맑은 고딕" w:hAnsi="Malgun Gothic"/>
        </w:rPr>
        <w:t xml:space="preserve">신청학점</w:t>
      </w:r>
    </w:p>
    <w:p>
      <w:pPr>
        <w:spacing w:after="20" w:line="300"/>
        <w:jc w:val="left"/>
      </w:pPr>
      <w:r>
        <w:rPr>
          <w:rFonts w:ascii="Malgun Gothic" w:eastAsia="맑은 고딕" w:hAnsi="Malgun Gothic"/>
        </w:rPr>
        <w:t xml:space="preserve">납부 등록금</w:t>
      </w:r>
    </w:p>
    <w:p>
      <w:pPr>
        <w:spacing w:after="20" w:line="300"/>
        <w:jc w:val="left"/>
      </w:pPr>
      <w:r>
        <w:rPr>
          <w:rFonts w:ascii="Malgun Gothic" w:eastAsia="맑은 고딕" w:hAnsi="Malgun Gothic"/>
        </w:rPr>
        <w:t xml:space="preserve">0학점</w:t>
      </w:r>
    </w:p>
    <w:p>
      <w:pPr>
        <w:spacing w:after="20" w:line="300"/>
        <w:jc w:val="left"/>
      </w:pPr>
      <w:r>
        <w:rPr>
          <w:rFonts w:ascii="Malgun Gothic" w:eastAsia="맑은 고딕" w:hAnsi="Malgun Gothic"/>
        </w:rPr>
        <w:t xml:space="preserve">학적 보유 및 제반 시설 이용료</w:t>
      </w:r>
    </w:p>
    <w:p>
      <w:pPr>
        <w:spacing w:after="20" w:line="300"/>
        <w:jc w:val="left"/>
      </w:pPr>
      <w:r>
        <w:rPr>
          <w:rFonts w:ascii="Malgun Gothic" w:eastAsia="맑은 고딕" w:hAnsi="Malgun Gothic"/>
        </w:rPr>
        <w:t xml:space="preserve">1~3학점</w:t>
      </w:r>
    </w:p>
    <w:p>
      <w:pPr>
        <w:spacing w:after="20" w:line="300"/>
        <w:jc w:val="left"/>
      </w:pPr>
      <w:r>
        <w:rPr>
          <w:rFonts w:ascii="Malgun Gothic" w:eastAsia="맑은 고딕" w:hAnsi="Malgun Gothic"/>
        </w:rPr>
        <w:t xml:space="preserve">해당 학기 등록금의 1/6(6분의 1)</w:t>
      </w:r>
    </w:p>
    <w:p>
      <w:pPr>
        <w:spacing w:after="20" w:line="300"/>
        <w:jc w:val="left"/>
      </w:pPr>
      <w:r>
        <w:rPr>
          <w:rFonts w:ascii="Malgun Gothic" w:eastAsia="맑은 고딕" w:hAnsi="Malgun Gothic"/>
        </w:rPr>
        <w:t xml:space="preserve">4~6학점</w:t>
      </w:r>
    </w:p>
    <w:p>
      <w:pPr>
        <w:spacing w:after="20" w:line="300"/>
        <w:jc w:val="left"/>
      </w:pPr>
      <w:r>
        <w:rPr>
          <w:rFonts w:ascii="Malgun Gothic" w:eastAsia="맑은 고딕" w:hAnsi="Malgun Gothic"/>
        </w:rPr>
        <w:t xml:space="preserve">해당 학기 등록금의 1/3(3분의 1)</w:t>
      </w:r>
    </w:p>
    <w:p>
      <w:pPr>
        <w:spacing w:after="20" w:line="300"/>
        <w:jc w:val="left"/>
      </w:pPr>
      <w:r>
        <w:rPr>
          <w:rFonts w:ascii="Malgun Gothic" w:eastAsia="맑은 고딕" w:hAnsi="Malgun Gothic"/>
        </w:rPr>
        <w:t xml:space="preserve">7~9학점</w:t>
      </w:r>
    </w:p>
    <w:p>
      <w:pPr>
        <w:spacing w:after="20" w:line="300"/>
        <w:jc w:val="left"/>
      </w:pPr>
      <w:r>
        <w:rPr>
          <w:rFonts w:ascii="Malgun Gothic" w:eastAsia="맑은 고딕" w:hAnsi="Malgun Gothic"/>
        </w:rPr>
        <w:t xml:space="preserve">해당 학기 등록금의 1/2(2분의 1)</w:t>
      </w:r>
    </w:p>
    <w:p>
      <w:pPr>
        <w:spacing w:after="20" w:line="300"/>
        <w:jc w:val="left"/>
      </w:pPr>
      <w:r>
        <w:rPr>
          <w:rFonts w:ascii="Malgun Gothic" w:eastAsia="맑은 고딕" w:hAnsi="Malgun Gothic"/>
        </w:rPr>
        <w:t xml:space="preserve">10학점 이상</w:t>
      </w:r>
    </w:p>
    <w:p>
      <w:pPr>
        <w:spacing w:after="20" w:line="300"/>
        <w:jc w:val="left"/>
      </w:pPr>
      <w:r>
        <w:rPr>
          <w:rFonts w:ascii="Malgun Gothic" w:eastAsia="맑은 고딕" w:hAnsi="Malgun Gothic"/>
        </w:rPr>
        <w:t xml:space="preserve">해당 학기 등록금 전액</w:t>
      </w:r>
    </w:p>
    <w:p>
      <w:pPr>
        <w:spacing w:after="20" w:line="300"/>
        <w:jc w:val="left"/>
      </w:pPr>
      <w:r>
        <w:rPr>
          <w:rFonts w:ascii="Malgun Gothic" w:eastAsia="맑은 고딕" w:hAnsi="Malgun Gothic"/>
        </w:rPr>
        <w:t xml:space="preserve">〈개정 2006-01-26〉</w:t>
      </w:r>
    </w:p>
    <w:p>
      <w:pPr>
        <w:spacing w:after="20" w:line="300"/>
        <w:jc w:val="left"/>
      </w:pPr>
      <w:r>
        <w:rPr>
          <w:rFonts w:ascii="Malgun Gothic" w:eastAsia="맑은 고딕" w:hAnsi="Malgun Gothic"/>
        </w:rPr>
        <w:t xml:space="preserve">2. 〈삭제 2015-03-16〉</w:t>
      </w:r>
    </w:p>
    <w:p>
      <w:pPr>
        <w:spacing w:after="20" w:line="300"/>
        <w:jc w:val="left"/>
      </w:pPr>
      <w:r>
        <w:rPr>
          <w:rFonts w:ascii="Malgun Gothic" w:eastAsia="맑은 고딕" w:hAnsi="Malgun Gothic"/>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160" w:line="300"/>
        <w:jc w:val="left"/>
      </w:pPr>
      <w:r>
        <w:rPr>
          <w:rFonts w:ascii="Malgun Gothic" w:eastAsia="맑은 고딕" w:hAnsi="Malgun Gothic"/>
        </w:rPr>
        <w:t xml:space="preserve">〈신설 2018-02-26〉 〈개정 2019-03-25〉</w:t>
      </w:r>
    </w:p>
    <w:p>
      <w:pPr>
        <w:spacing w:after="20" w:line="300"/>
        <w:jc w:val="left"/>
      </w:pPr>
      <w:r>
        <w:rPr>
          <w:rFonts w:ascii="Malgun Gothic" w:eastAsia="맑은 고딕" w:hAnsi="Malgun Gothic"/>
          <w:b/>
          <w:bCs/>
        </w:rPr>
        <w:t xml:space="preserve">제2조(학점 취득 - 학칙 제43조)</w:t>
      </w:r>
    </w:p>
    <w:p>
      <w:pPr>
        <w:spacing w:after="20" w:line="300"/>
        <w:jc w:val="left"/>
      </w:pPr>
      <w:r>
        <w:rPr>
          <w:rFonts w:ascii="Malgun Gothic" w:eastAsia="맑은 고딕" w:hAnsi="Malgun Gothic"/>
        </w:rPr>
        <w:t xml:space="preserve">① 매 학기 취득 기준 학점은 다음과 같다. 〈개정 2008-01-28〉</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최소 학점</w:t>
      </w:r>
    </w:p>
    <w:p>
      <w:pPr>
        <w:spacing w:after="20" w:line="300"/>
        <w:jc w:val="left"/>
      </w:pPr>
      <w:r>
        <w:rPr>
          <w:rFonts w:ascii="Malgun Gothic" w:eastAsia="맑은 고딕" w:hAnsi="Malgun Gothic"/>
        </w:rPr>
        <w:t xml:space="preserve">학사경고</w:t>
      </w:r>
    </w:p>
    <w:p>
      <w:pPr>
        <w:spacing w:after="20" w:line="300"/>
        <w:jc w:val="left"/>
      </w:pPr>
      <w:r>
        <w:rPr>
          <w:rFonts w:ascii="Malgun Gothic" w:eastAsia="맑은 고딕" w:hAnsi="Malgun Gothic"/>
        </w:rPr>
        <w:t xml:space="preserve">(직전학기 1.50미만)</w:t>
      </w:r>
    </w:p>
    <w:p>
      <w:pPr>
        <w:spacing w:after="20" w:line="300"/>
        <w:jc w:val="left"/>
      </w:pPr>
      <w:r>
        <w:rPr>
          <w:rFonts w:ascii="Malgun Gothic" w:eastAsia="맑은 고딕" w:hAnsi="Malgun Gothic"/>
        </w:rPr>
        <w:t xml:space="preserve">기준 학점</w:t>
      </w:r>
    </w:p>
    <w:p>
      <w:pPr>
        <w:spacing w:after="20" w:line="300"/>
        <w:jc w:val="left"/>
      </w:pPr>
      <w:r>
        <w:rPr>
          <w:rFonts w:ascii="Malgun Gothic" w:eastAsia="맑은 고딕" w:hAnsi="Malgun Gothic"/>
        </w:rPr>
        <w:t xml:space="preserve">성적우수자</w:t>
      </w:r>
    </w:p>
    <w:p>
      <w:pPr>
        <w:spacing w:after="20" w:line="300"/>
        <w:jc w:val="left"/>
      </w:pPr>
      <w:r>
        <w:rPr>
          <w:rFonts w:ascii="Malgun Gothic" w:eastAsia="맑은 고딕" w:hAnsi="Malgun Gothic"/>
        </w:rPr>
        <w:t xml:space="preserve">(직전학기 3.70 이상)</w:t>
      </w:r>
    </w:p>
    <w:p>
      <w:pPr>
        <w:spacing w:after="20" w:line="300"/>
        <w:jc w:val="left"/>
      </w:pPr>
      <w:r>
        <w:rPr>
          <w:rFonts w:ascii="Malgun Gothic" w:eastAsia="맑은 고딕" w:hAnsi="Malgun Gothic"/>
        </w:rPr>
        <w:t xml:space="preserve">일반 학과</w:t>
      </w:r>
    </w:p>
    <w:p>
      <w:pPr>
        <w:spacing w:after="20" w:line="300"/>
        <w:jc w:val="left"/>
      </w:pPr>
      <w:r>
        <w:rPr>
          <w:rFonts w:ascii="Malgun Gothic" w:eastAsia="맑은 고딕" w:hAnsi="Malgun Gothic"/>
        </w:rPr>
        <w:t xml:space="preserve">12학점</w:t>
      </w:r>
    </w:p>
    <w:p>
      <w:pPr>
        <w:spacing w:after="20" w:line="300"/>
        <w:jc w:val="left"/>
      </w:pPr>
      <w:r>
        <w:rPr>
          <w:rFonts w:ascii="Malgun Gothic" w:eastAsia="맑은 고딕" w:hAnsi="Malgun Gothic"/>
        </w:rPr>
        <w:t xml:space="preserve">15학점 이하</w:t>
      </w:r>
    </w:p>
    <w:p>
      <w:pPr>
        <w:spacing w:after="20" w:line="300"/>
        <w:jc w:val="left"/>
      </w:pPr>
      <w:r>
        <w:rPr>
          <w:rFonts w:ascii="Malgun Gothic" w:eastAsia="맑은 고딕" w:hAnsi="Malgun Gothic"/>
        </w:rPr>
        <w:t xml:space="preserve">17학점</w:t>
      </w:r>
    </w:p>
    <w:p>
      <w:pPr>
        <w:spacing w:after="20" w:line="300"/>
        <w:jc w:val="left"/>
      </w:pPr>
      <w:r>
        <w:rPr>
          <w:rFonts w:ascii="Malgun Gothic" w:eastAsia="맑은 고딕" w:hAnsi="Malgun Gothic"/>
        </w:rPr>
        <w:t xml:space="preserve">20학점</w:t>
      </w:r>
    </w:p>
    <w:p>
      <w:pPr>
        <w:spacing w:after="20" w:line="300"/>
        <w:jc w:val="left"/>
      </w:pPr>
      <w:r>
        <w:rPr>
          <w:rFonts w:ascii="Malgun Gothic" w:eastAsia="맑은 고딕" w:hAnsi="Malgun Gothic"/>
        </w:rPr>
        <w:t xml:space="preserve">데이터클라우드공학과 인공지능융합학부 컴퓨터공학부</w:t>
      </w:r>
    </w:p>
    <w:p>
      <w:pPr>
        <w:spacing w:after="20" w:line="300"/>
        <w:jc w:val="left"/>
      </w:pPr>
      <w:r>
        <w:rPr>
          <w:rFonts w:ascii="Malgun Gothic" w:eastAsia="맑은 고딕" w:hAnsi="Malgun Gothic"/>
        </w:rPr>
        <w:t xml:space="preserve">(2022학번부터)</w:t>
      </w:r>
    </w:p>
    <w:p>
      <w:pPr>
        <w:spacing w:after="20" w:line="300"/>
        <w:jc w:val="left"/>
      </w:pPr>
      <w:r>
        <w:rPr>
          <w:rFonts w:ascii="Malgun Gothic" w:eastAsia="맑은 고딕" w:hAnsi="Malgun Gothic"/>
        </w:rPr>
        <w:t xml:space="preserve">12학점</w:t>
      </w:r>
    </w:p>
    <w:p>
      <w:pPr>
        <w:spacing w:after="20" w:line="300"/>
        <w:jc w:val="left"/>
      </w:pPr>
      <w:r>
        <w:rPr>
          <w:rFonts w:ascii="Malgun Gothic" w:eastAsia="맑은 고딕" w:hAnsi="Malgun Gothic"/>
        </w:rPr>
        <w:t xml:space="preserve">16학점 이하</w:t>
      </w:r>
    </w:p>
    <w:p>
      <w:pPr>
        <w:spacing w:after="20" w:line="300"/>
        <w:jc w:val="left"/>
      </w:pPr>
      <w:r>
        <w:rPr>
          <w:rFonts w:ascii="Malgun Gothic" w:eastAsia="맑은 고딕" w:hAnsi="Malgun Gothic"/>
        </w:rPr>
        <w:t xml:space="preserve">18학점</w:t>
      </w:r>
    </w:p>
    <w:p>
      <w:pPr>
        <w:spacing w:after="20" w:line="300"/>
        <w:jc w:val="left"/>
      </w:pPr>
      <w:r>
        <w:rPr>
          <w:rFonts w:ascii="Malgun Gothic" w:eastAsia="맑은 고딕" w:hAnsi="Malgun Gothic"/>
        </w:rPr>
        <w:t xml:space="preserve">21학점</w:t>
      </w:r>
    </w:p>
    <w:p>
      <w:pPr>
        <w:spacing w:after="20" w:line="300"/>
        <w:jc w:val="left"/>
      </w:pPr>
      <w:r>
        <w:rPr>
          <w:rFonts w:ascii="Malgun Gothic" w:eastAsia="맑은 고딕" w:hAnsi="Malgun Gothic"/>
        </w:rPr>
        <w:t xml:space="preserve">건축학과 5년제</w:t>
      </w:r>
    </w:p>
    <w:p>
      <w:pPr>
        <w:spacing w:after="20" w:line="300"/>
        <w:jc w:val="left"/>
      </w:pPr>
      <w:r>
        <w:rPr>
          <w:rFonts w:ascii="Malgun Gothic" w:eastAsia="맑은 고딕" w:hAnsi="Malgun Gothic"/>
        </w:rPr>
        <w:t xml:space="preserve">12학점</w:t>
      </w:r>
    </w:p>
    <w:p>
      <w:pPr>
        <w:spacing w:after="20" w:line="300"/>
        <w:jc w:val="left"/>
      </w:pPr>
      <w:r>
        <w:rPr>
          <w:rFonts w:ascii="Malgun Gothic" w:eastAsia="맑은 고딕" w:hAnsi="Malgun Gothic"/>
        </w:rPr>
        <w:t xml:space="preserve">15학점 이하</w:t>
      </w:r>
    </w:p>
    <w:p>
      <w:pPr>
        <w:spacing w:after="20" w:line="300"/>
        <w:jc w:val="left"/>
      </w:pPr>
      <w:r>
        <w:rPr>
          <w:rFonts w:ascii="Malgun Gothic" w:eastAsia="맑은 고딕" w:hAnsi="Malgun Gothic"/>
        </w:rPr>
        <w:t xml:space="preserve">17학점</w:t>
      </w:r>
    </w:p>
    <w:p>
      <w:pPr>
        <w:spacing w:after="20" w:line="300"/>
        <w:jc w:val="left"/>
      </w:pPr>
      <w:r>
        <w:rPr>
          <w:rFonts w:ascii="Malgun Gothic" w:eastAsia="맑은 고딕" w:hAnsi="Malgun Gothic"/>
        </w:rPr>
        <w:t xml:space="preserve">20학점</w:t>
      </w:r>
    </w:p>
    <w:p>
      <w:pPr>
        <w:spacing w:after="20" w:line="300"/>
        <w:jc w:val="left"/>
      </w:pPr>
      <w:r>
        <w:rPr>
          <w:rFonts w:ascii="Malgun Gothic" w:eastAsia="맑은 고딕" w:hAnsi="Malgun Gothic"/>
        </w:rPr>
        <w:t xml:space="preserve">약학과</w:t>
      </w:r>
    </w:p>
    <w:p>
      <w:pPr>
        <w:spacing w:after="20" w:line="300"/>
        <w:jc w:val="left"/>
      </w:pPr>
      <w:r>
        <w:rPr>
          <w:rFonts w:ascii="Malgun Gothic" w:eastAsia="맑은 고딕" w:hAnsi="Malgun Gothic"/>
        </w:rPr>
        <w:t xml:space="preserve">12학점</w:t>
      </w:r>
    </w:p>
    <w:p>
      <w:pPr>
        <w:spacing w:after="20" w:line="300"/>
        <w:jc w:val="left"/>
      </w:pPr>
      <w:r>
        <w:rPr>
          <w:rFonts w:ascii="Malgun Gothic" w:eastAsia="맑은 고딕" w:hAnsi="Malgun Gothic"/>
        </w:rPr>
        <w:t xml:space="preserve">20학점 이하</w:t>
      </w:r>
    </w:p>
    <w:p>
      <w:pPr>
        <w:spacing w:after="20" w:line="300"/>
        <w:jc w:val="left"/>
      </w:pPr>
      <w:r>
        <w:rPr>
          <w:rFonts w:ascii="Malgun Gothic" w:eastAsia="맑은 고딕" w:hAnsi="Malgun Gothic"/>
        </w:rPr>
        <w:t xml:space="preserve">23학점</w:t>
      </w:r>
    </w:p>
    <w:p>
      <w:pPr>
        <w:spacing w:after="20" w:line="300"/>
        <w:jc w:val="left"/>
      </w:pPr>
      <w:r>
        <w:rPr>
          <w:rFonts w:ascii="Malgun Gothic" w:eastAsia="맑은 고딕" w:hAnsi="Malgun Gothic"/>
        </w:rPr>
        <w:t xml:space="preserve">25학점</w:t>
      </w:r>
    </w:p>
    <w:p>
      <w:pPr>
        <w:spacing w:after="20" w:line="300"/>
        <w:jc w:val="left"/>
      </w:pPr>
      <w:r>
        <w:rPr>
          <w:rFonts w:ascii="Malgun Gothic" w:eastAsia="맑은 고딕" w:hAnsi="Malgun Gothic"/>
        </w:rPr>
        <w:t xml:space="preserve">약학과 6년제</w:t>
      </w:r>
    </w:p>
    <w:p>
      <w:pPr>
        <w:spacing w:after="20" w:line="300"/>
        <w:jc w:val="left"/>
      </w:pPr>
      <w:r>
        <w:rPr>
          <w:rFonts w:ascii="Malgun Gothic" w:eastAsia="맑은 고딕" w:hAnsi="Malgun Gothic"/>
        </w:rPr>
        <w:t xml:space="preserve">12학점</w:t>
      </w:r>
    </w:p>
    <w:p>
      <w:pPr>
        <w:spacing w:after="20" w:line="300"/>
        <w:jc w:val="left"/>
      </w:pPr>
      <w:r>
        <w:rPr>
          <w:rFonts w:ascii="Malgun Gothic" w:eastAsia="맑은 고딕" w:hAnsi="Malgun Gothic"/>
        </w:rPr>
        <w:t xml:space="preserve">20학점 이하</w:t>
      </w:r>
    </w:p>
    <w:p>
      <w:pPr>
        <w:spacing w:after="20" w:line="300"/>
        <w:jc w:val="left"/>
      </w:pPr>
      <w:r>
        <w:rPr>
          <w:rFonts w:ascii="Malgun Gothic" w:eastAsia="맑은 고딕" w:hAnsi="Malgun Gothic"/>
        </w:rPr>
        <w:t xml:space="preserve">23학점</w:t>
      </w:r>
    </w:p>
    <w:p>
      <w:pPr>
        <w:spacing w:after="20" w:line="300"/>
        <w:jc w:val="left"/>
      </w:pPr>
      <w:r>
        <w:rPr>
          <w:rFonts w:ascii="Malgun Gothic" w:eastAsia="맑은 고딕" w:hAnsi="Malgun Gothic"/>
        </w:rPr>
        <w:t xml:space="preserve">25학점</w:t>
      </w:r>
    </w:p>
    <w:p>
      <w:pPr>
        <w:spacing w:after="20" w:line="300"/>
        <w:jc w:val="left"/>
      </w:pPr>
      <w:r>
        <w:rPr>
          <w:rFonts w:ascii="Malgun Gothic" w:eastAsia="맑은 고딕" w:hAnsi="Malgun Gothic"/>
        </w:rPr>
        <w:t xml:space="preserve">② 〈삭제 2008-01-28〉.</w:t>
      </w:r>
    </w:p>
    <w:p>
      <w:pPr>
        <w:spacing w:after="20" w:line="300"/>
        <w:jc w:val="left"/>
      </w:pPr>
      <w:r>
        <w:rPr>
          <w:rFonts w:ascii="Malgun Gothic" w:eastAsia="맑은 고딕" w:hAnsi="Malgun Gothic"/>
        </w:rPr>
        <w:t xml:space="preserve">③ 〈삭제 2026-06-18〉</w:t>
      </w:r>
    </w:p>
    <w:p>
      <w:pPr>
        <w:spacing w:after="20" w:line="300"/>
        <w:jc w:val="left"/>
      </w:pPr>
      <w:r>
        <w:rPr>
          <w:rFonts w:ascii="Malgun Gothic" w:eastAsia="맑은 고딕" w:hAnsi="Malgun Gothic"/>
        </w:rPr>
        <w:t xml:space="preserve">④ 장학금 혜택을 받기 원하는 학생은 15학점(약학과는 17학점) 이상 취득하여야 한다.</w:t>
      </w:r>
    </w:p>
    <w:p>
      <w:pPr>
        <w:spacing w:after="20" w:line="300"/>
        <w:jc w:val="left"/>
      </w:pPr>
      <w:r>
        <w:rPr>
          <w:rFonts w:ascii="Malgun Gothic" w:eastAsia="맑은 고딕" w:hAnsi="Malgun Gothic"/>
        </w:rPr>
        <w:t xml:space="preserve">〈개정 2008-01-28〉</w:t>
      </w:r>
    </w:p>
    <w:p>
      <w:pPr>
        <w:spacing w:after="160" w:line="300"/>
        <w:jc w:val="left"/>
      </w:pPr>
      <w:r>
        <w:rPr>
          <w:rFonts w:ascii="Malgun Gothic" w:eastAsia="맑은 고딕" w:hAnsi="Malgun Gothic"/>
        </w:rPr>
        <w:t xml:space="preserve">⑤ 창업실습 및 창업현장실습 등과 같이 정규교육과정 외에 특별히 개설하는 교과목도 소정의 과정을 이수한 경우 학점으로 인정할 수 있다.〈개정 2024-03-01〉</w:t>
      </w:r>
    </w:p>
    <w:p>
      <w:pPr>
        <w:spacing w:after="20" w:line="300"/>
        <w:jc w:val="left"/>
      </w:pPr>
      <w:r>
        <w:rPr>
          <w:rFonts w:ascii="Malgun Gothic" w:eastAsia="맑은 고딕" w:hAnsi="Malgun Gothic"/>
          <w:b/>
          <w:bCs/>
        </w:rPr>
        <w:t xml:space="preserve">제3조(수강신청 - 학칙 제39조)</w:t>
      </w:r>
    </w:p>
    <w:p>
      <w:pPr>
        <w:spacing w:after="20" w:line="300"/>
        <w:jc w:val="left"/>
      </w:pPr>
      <w:r>
        <w:rPr>
          <w:rFonts w:ascii="Malgun Gothic" w:eastAsia="맑은 고딕" w:hAnsi="Malgun Gothic"/>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300"/>
        <w:jc w:val="left"/>
      </w:pPr>
      <w:r>
        <w:rPr>
          <w:rFonts w:ascii="Malgun Gothic" w:eastAsia="맑은 고딕" w:hAnsi="Malgun Gothic"/>
        </w:rPr>
        <w:t xml:space="preserve">② 교육과정에서 휴학 등의 사유로 수강신청의 어려움이 있을 경우 학과장, 지도교수의 지도를 받는다.</w:t>
      </w:r>
    </w:p>
    <w:p>
      <w:pPr>
        <w:spacing w:after="20" w:line="300"/>
        <w:jc w:val="left"/>
      </w:pPr>
      <w:r>
        <w:rPr>
          <w:rFonts w:ascii="Malgun Gothic" w:eastAsia="맑은 고딕" w:hAnsi="Malgun Gothic"/>
        </w:rPr>
        <w:t xml:space="preserve">③ 필수과목(교양, 전공, 교직)에 F나 FA를 받은 학생은 반드시 재이수하여야 한다.</w:t>
      </w:r>
    </w:p>
    <w:p>
      <w:pPr>
        <w:spacing w:after="20" w:line="300"/>
        <w:jc w:val="left"/>
      </w:pPr>
      <w:r>
        <w:rPr>
          <w:rFonts w:ascii="Malgun Gothic" w:eastAsia="맑은 고딕" w:hAnsi="Malgun Gothic"/>
        </w:rPr>
        <w:t xml:space="preserve">④ 수강신청 학점은 17학점(데이터클라우드공학과 및 인공지능융합학부와 컴퓨터공학부는 18학점, 약학과는 23학점)을 신청함이 원칙이나 전 학기 평균평점이 3.70 이상인 학생은 20학점(데이터클라우드공학과 및 인공지능융합학부와 컴퓨터공학부는 21학점, 약학과는 25학점)까지 신청할 수 있다. 다만 학사경고 대상자는 15학점(데이터클라우드공학과 및 인공지능융합학부와 컴퓨터공학부는 16학점, 약학과는 20학점)을 초과할 수 없으나 학교에서 제공하는 특별 교육 프로그램을 이수한 학생에게는 학점을 제한하지 아니한다. 〈개정 2012-07-09〉</w:t>
      </w:r>
    </w:p>
    <w:p>
      <w:pPr>
        <w:spacing w:after="20" w:line="300"/>
        <w:jc w:val="left"/>
      </w:pPr>
      <w:r>
        <w:rPr>
          <w:rFonts w:ascii="Malgun Gothic" w:eastAsia="맑은 고딕" w:hAnsi="Malgun Gothic"/>
        </w:rPr>
        <w:t xml:space="preserve">⑤ 다음 각 호 중 어느 하나에 해당하는 경우에 한하여, 수강신청 허용 기준 학점을 1학점 초과하더라도 이를 인정할 수 있다. 〈개정 2025-09-01〉</w:t>
      </w:r>
    </w:p>
    <w:p>
      <w:pPr>
        <w:spacing w:after="20" w:line="300"/>
        <w:jc w:val="left"/>
      </w:pPr>
      <w:r>
        <w:rPr>
          <w:rFonts w:ascii="Malgun Gothic" w:eastAsia="맑은 고딕" w:hAnsi="Malgun Gothic"/>
        </w:rPr>
        <w:t xml:space="preserve">1. 수강신청과목에서 1학점 과목이 없이 허용 기준 학점보다 1학점이 많을 경우는 그 학점을 인정할 수 있다.</w:t>
      </w:r>
    </w:p>
    <w:p>
      <w:pPr>
        <w:spacing w:after="20" w:line="300"/>
        <w:jc w:val="left"/>
      </w:pPr>
      <w:r>
        <w:rPr>
          <w:rFonts w:ascii="Malgun Gothic" w:eastAsia="맑은 고딕" w:hAnsi="Malgun Gothic"/>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30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jc w:val="left"/>
      </w:pPr>
      <w:r>
        <w:rPr>
          <w:rFonts w:ascii="Malgun Gothic" w:eastAsia="맑은 고딕" w:hAnsi="Malgun Gothic"/>
        </w:rPr>
        <w:t xml:space="preserve">⑦ 시간이 중복되는 과목의 수강신청은 할 수 없다.〈개정 2007-02-23〉</w:t>
      </w:r>
    </w:p>
    <w:p>
      <w:pPr>
        <w:spacing w:after="20" w:line="300"/>
        <w:jc w:val="left"/>
      </w:pPr>
      <w:r>
        <w:rPr>
          <w:rFonts w:ascii="Malgun Gothic" w:eastAsia="맑은 고딕" w:hAnsi="Malgun Gothic"/>
        </w:rPr>
        <w:t xml:space="preserve">⑧ 허용된 기준학점을 초과하여 수강신청 하였을 때에는 일반선택, 교양선택, 전공선택, 교양필수, 전공필수의 순 및 학점이 적은 순으로 삭제한다. 〈개정 2007-02-23〉</w:t>
      </w:r>
    </w:p>
    <w:p>
      <w:pPr>
        <w:spacing w:after="20" w:line="300"/>
        <w:jc w:val="left"/>
      </w:pPr>
      <w:r>
        <w:rPr>
          <w:rFonts w:ascii="Malgun Gothic" w:eastAsia="맑은 고딕" w:hAnsi="Malgun Gothic"/>
        </w:rPr>
        <w:t xml:space="preserve">⑨ 재수강 과목은 C+ 등급 이하인 경우에 재수강할 수 있으며, 재수강 과목의 성적 상한은 B+로 한다. 단, 재수강 횟수는 과목당 1회에 한한다. 〈개정 2015-03-16〉</w:t>
      </w:r>
    </w:p>
    <w:p>
      <w:pPr>
        <w:spacing w:after="20" w:line="300"/>
        <w:jc w:val="left"/>
      </w:pPr>
      <w:r>
        <w:rPr>
          <w:rFonts w:ascii="Malgun Gothic" w:eastAsia="맑은 고딕" w:hAnsi="Malgun Gothic"/>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300"/>
        <w:jc w:val="left"/>
      </w:pPr>
      <w:r>
        <w:rPr>
          <w:rFonts w:ascii="Malgun Gothic" w:eastAsia="맑은 고딕" w:hAnsi="Malgun Gothic"/>
        </w:rPr>
        <w:t xml:space="preserve">2. 〈삭제 2014-03-31〉</w:t>
      </w:r>
    </w:p>
    <w:p>
      <w:pPr>
        <w:spacing w:after="20" w:line="300"/>
        <w:jc w:val="left"/>
      </w:pPr>
      <w:r>
        <w:rPr>
          <w:rFonts w:ascii="Malgun Gothic" w:eastAsia="맑은 고딕" w:hAnsi="Malgun Gothic"/>
        </w:rPr>
        <w:t xml:space="preserve">3. 재수강 과목과 대체과목의 유사성에 대해서는 교양은 교양교육원에서 전공은 학과에서 판정한다. 〈개정 2017-02-27〉</w:t>
      </w:r>
    </w:p>
    <w:p>
      <w:pPr>
        <w:spacing w:after="20" w:line="300"/>
        <w:jc w:val="left"/>
      </w:pPr>
      <w:r>
        <w:rPr>
          <w:rFonts w:ascii="Malgun Gothic" w:eastAsia="맑은 고딕" w:hAnsi="Malgun Gothic"/>
        </w:rPr>
        <w:t xml:space="preserve">⑩ (복학생의 수강신청)</w:t>
      </w:r>
    </w:p>
    <w:p>
      <w:pPr>
        <w:spacing w:after="20" w:line="30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jc w:val="left"/>
      </w:pPr>
      <w:r>
        <w:rPr>
          <w:rFonts w:ascii="Malgun Gothic" w:eastAsia="맑은 고딕" w:hAnsi="Malgun Gothic"/>
        </w:rPr>
        <w:t xml:space="preserve">2. 전항의 대체 유사과목은 학과장이 지정하여 교무처장의 승인을 받아야 한다.</w:t>
      </w:r>
    </w:p>
    <w:p>
      <w:pPr>
        <w:spacing w:after="20" w:line="30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jc w:val="left"/>
      </w:pPr>
      <w:r>
        <w:rPr>
          <w:rFonts w:ascii="Malgun Gothic" w:eastAsia="맑은 고딕" w:hAnsi="Malgun Gothic"/>
        </w:rPr>
        <w:t xml:space="preserve">⑫ (수강신청 최소학점) 수강신청 최소학점은 12학점 이상으로 한다. 단, 8학기(건축학과 5년제는 10학기, 약학과 6년제는 12학기)에는 예외로 한다. 〈신설 2008-01-28〉</w:t>
      </w:r>
    </w:p>
    <w:p>
      <w:pPr>
        <w:spacing w:after="20" w:line="300"/>
        <w:jc w:val="left"/>
      </w:pPr>
      <w:r>
        <w:rPr>
          <w:rFonts w:ascii="Malgun Gothic" w:eastAsia="맑은 고딕" w:hAnsi="Malgun Gothic"/>
        </w:rPr>
        <w:t xml:space="preserve">⑬ (군 복무학생 학점등록). 〈삭제 2009-11-23〉</w:t>
      </w:r>
    </w:p>
    <w:p>
      <w:pPr>
        <w:spacing w:after="20" w:line="300"/>
        <w:jc w:val="left"/>
      </w:pPr>
      <w:r>
        <w:rPr>
          <w:rFonts w:ascii="Malgun Gothic" w:eastAsia="맑은 고딕" w:hAnsi="Malgun Gothic"/>
        </w:rPr>
        <w:t xml:space="preserve">⑭ 약학과 학생의 경우 5학년 2학기까지 실무실습, 약학총론 및 약사법규를 제외한 전공필수 교과목의 101학점을 취득하지 못한 학생은 6학년 실무실습 수강 신청 및 실습을 할 수 없다.〈신설 2011-01-31〉</w:t>
      </w:r>
    </w:p>
    <w:p>
      <w:pPr>
        <w:spacing w:after="20" w:line="300"/>
        <w:jc w:val="left"/>
      </w:pPr>
      <w:r>
        <w:rPr>
          <w:rFonts w:ascii="Malgun Gothic" w:eastAsia="맑은 고딕" w:hAnsi="Malgun Gothic"/>
        </w:rPr>
        <w:t xml:space="preserve">⑮ 수강하는 모든 과목에 대하여 매 학기 2회(중간, 기말) 강의평가를 실시한다. 〈신설 2013-04-28〉</w:t>
      </w:r>
    </w:p>
    <w:p>
      <w:pPr>
        <w:spacing w:after="20" w:line="300"/>
        <w:jc w:val="left"/>
      </w:pPr>
      <w:r>
        <w:rPr>
          <w:rFonts w:ascii="Malgun Gothic" w:eastAsia="맑은 고딕" w:hAnsi="Malgun Gothic"/>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p>
      <w:pPr>
        <w:spacing w:after="160" w:line="300"/>
        <w:jc w:val="left"/>
      </w:pPr>
      <w:r>
        <w:rPr>
          <w:rFonts w:ascii="Malgun Gothic" w:eastAsia="맑은 고딕" w:hAnsi="Malgun Gothic"/>
        </w:rPr>
        <w:t xml:space="preserve">⑰ 휴학생이 휴학기간 동안 계절학기에 학점등록을 하고자 할 경우 재수강 과목에 한하여 6학점까지 허락한다. 〈신설 2026-03-09〉</w:t>
      </w:r>
    </w:p>
    <w:p>
      <w:pPr>
        <w:spacing w:after="20" w:line="300"/>
        <w:jc w:val="left"/>
      </w:pPr>
      <w:r>
        <w:rPr>
          <w:rFonts w:ascii="Malgun Gothic" w:eastAsia="맑은 고딕" w:hAnsi="Malgun Gothic"/>
          <w:b/>
          <w:bCs/>
        </w:rPr>
        <w:t xml:space="preserve">제4조(강좌의 폐강)</w:t>
      </w:r>
    </w:p>
    <w:p>
      <w:pPr>
        <w:spacing w:after="160" w:line="300"/>
        <w:jc w:val="left"/>
      </w:pPr>
      <w:r>
        <w:rPr>
          <w:rFonts w:ascii="Malgun Gothic" w:eastAsia="맑은 고딕" w:hAnsi="Malgun Gothic"/>
        </w:rPr>
        <w:t xml:space="preserve">교과목에 등록한 학생 수가 교양과목인 경우 15명 이하, 전공과목인 경우 7명 이하의 강좌는 설강하지 않는 것을 원칙으로 하나 부득이한 경우에는 총장의 허가를 받아 강좌를 개설할 수 있다. 〈개정 2004-11-26〉</w:t>
      </w:r>
    </w:p>
    <w:p>
      <w:pPr>
        <w:spacing w:after="20" w:line="300"/>
        <w:jc w:val="left"/>
      </w:pPr>
      <w:r>
        <w:rPr>
          <w:rFonts w:ascii="Malgun Gothic" w:eastAsia="맑은 고딕" w:hAnsi="Malgun Gothic"/>
          <w:b/>
          <w:bCs/>
        </w:rPr>
        <w:t xml:space="preserve">제5조(시험 - 학칙 제50조)</w:t>
      </w:r>
    </w:p>
    <w:p>
      <w:pPr>
        <w:spacing w:after="20" w:line="300"/>
        <w:jc w:val="left"/>
      </w:pPr>
      <w:r>
        <w:rPr>
          <w:rFonts w:ascii="Malgun Gothic" w:eastAsia="맑은 고딕" w:hAnsi="Malgun Gothic"/>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300"/>
        <w:jc w:val="left"/>
      </w:pPr>
      <w:r>
        <w:rPr>
          <w:rFonts w:ascii="Malgun Gothic" w:eastAsia="맑은 고딕" w:hAnsi="Malgun Gothic"/>
        </w:rPr>
        <w:t xml:space="preserve">② 각 학과목의 고사시간은 50분을 원칙으로 한다.</w:t>
      </w:r>
    </w:p>
    <w:p>
      <w:pPr>
        <w:spacing w:after="20" w:line="300"/>
        <w:jc w:val="left"/>
      </w:pPr>
      <w:r>
        <w:rPr>
          <w:rFonts w:ascii="Malgun Gothic" w:eastAsia="맑은 고딕" w:hAnsi="Malgun Gothic"/>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300"/>
        <w:jc w:val="left"/>
      </w:pPr>
      <w:r>
        <w:rPr>
          <w:rFonts w:ascii="Malgun Gothic" w:eastAsia="맑은 고딕" w:hAnsi="Malgun Gothic"/>
        </w:rPr>
        <w:t xml:space="preserve">④ 부정행위자의 성적은 해당 과목을 F로 처리한다.</w:t>
      </w:r>
    </w:p>
    <w:p>
      <w:pPr>
        <w:spacing w:after="20" w:line="300"/>
        <w:jc w:val="left"/>
      </w:pPr>
      <w:r>
        <w:rPr>
          <w:rFonts w:ascii="Malgun Gothic" w:eastAsia="맑은 고딕" w:hAnsi="Malgun Gothic"/>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160" w:line="300"/>
        <w:jc w:val="left"/>
      </w:pPr>
      <w:r>
        <w:rPr>
          <w:rFonts w:ascii="Malgun Gothic" w:eastAsia="맑은 고딕" w:hAnsi="Malgun Gothic"/>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p>
      <w:pPr>
        <w:spacing w:after="20" w:line="300"/>
        <w:jc w:val="left"/>
      </w:pPr>
      <w:r>
        <w:rPr>
          <w:rFonts w:ascii="Malgun Gothic" w:eastAsia="맑은 고딕" w:hAnsi="Malgun Gothic"/>
          <w:b/>
          <w:bCs/>
        </w:rPr>
        <w:t xml:space="preserve">제6조(성적 및 평점 - 학칙 제52조)</w:t>
      </w:r>
    </w:p>
    <w:p>
      <w:pPr>
        <w:spacing w:after="20" w:line="300"/>
        <w:jc w:val="left"/>
      </w:pPr>
      <w:r>
        <w:rPr>
          <w:rFonts w:ascii="Malgun Gothic" w:eastAsia="맑은 고딕" w:hAnsi="Malgun Gothic"/>
        </w:rPr>
        <w:t xml:space="preserve">① 학업 성적은 다음과 같이 기재 처리한다.</w:t>
      </w:r>
    </w:p>
    <w:p>
      <w:pPr>
        <w:spacing w:after="20" w:line="300"/>
        <w:jc w:val="left"/>
      </w:pPr>
      <w:r>
        <w:rPr>
          <w:rFonts w:ascii="Malgun Gothic" w:eastAsia="맑은 고딕" w:hAnsi="Malgun Gothic"/>
        </w:rPr>
        <w:t xml:space="preserve">[표 2] 등급별 점수 및 평점 환산표</w:t>
      </w:r>
    </w:p>
    <w:p>
      <w:pPr>
        <w:spacing w:after="20" w:line="300"/>
        <w:jc w:val="left"/>
      </w:pPr>
      <w:r>
        <w:rPr>
          <w:rFonts w:ascii="Malgun Gothic" w:eastAsia="맑은 고딕" w:hAnsi="Malgun Gothic"/>
        </w:rPr>
        <w:t xml:space="preserve">등 급</w:t>
      </w:r>
    </w:p>
    <w:p>
      <w:pPr>
        <w:spacing w:after="20" w:line="300"/>
        <w:jc w:val="left"/>
      </w:pPr>
      <w:r>
        <w:rPr>
          <w:rFonts w:ascii="Malgun Gothic" w:eastAsia="맑은 고딕" w:hAnsi="Malgun Gothic"/>
        </w:rPr>
        <w:t xml:space="preserve">점 수</w:t>
      </w:r>
    </w:p>
    <w:p>
      <w:pPr>
        <w:spacing w:after="20" w:line="300"/>
        <w:jc w:val="left"/>
      </w:pPr>
      <w:r>
        <w:rPr>
          <w:rFonts w:ascii="Malgun Gothic" w:eastAsia="맑은 고딕" w:hAnsi="Malgun Gothic"/>
        </w:rPr>
        <w:t xml:space="preserve">평 점</w:t>
      </w:r>
    </w:p>
    <w:p>
      <w:pPr>
        <w:spacing w:after="20" w:line="300"/>
        <w:jc w:val="left"/>
      </w:pPr>
      <w:r>
        <w:rPr>
          <w:rFonts w:ascii="Malgun Gothic" w:eastAsia="맑은 고딕" w:hAnsi="Malgun Gothic"/>
        </w:rPr>
        <w:t xml:space="preserve">등 급</w:t>
      </w:r>
    </w:p>
    <w:p>
      <w:pPr>
        <w:spacing w:after="20" w:line="300"/>
        <w:jc w:val="left"/>
      </w:pPr>
      <w:r>
        <w:rPr>
          <w:rFonts w:ascii="Malgun Gothic" w:eastAsia="맑은 고딕" w:hAnsi="Malgun Gothic"/>
        </w:rPr>
        <w:t xml:space="preserve">점 수</w:t>
      </w:r>
    </w:p>
    <w:p>
      <w:pPr>
        <w:spacing w:after="20" w:line="300"/>
        <w:jc w:val="left"/>
      </w:pPr>
      <w:r>
        <w:rPr>
          <w:rFonts w:ascii="Malgun Gothic" w:eastAsia="맑은 고딕" w:hAnsi="Malgun Gothic"/>
        </w:rPr>
        <w:t xml:space="preserve">평 점</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95-100</w:t>
      </w:r>
    </w:p>
    <w:p>
      <w:pPr>
        <w:spacing w:after="20" w:line="300"/>
        <w:jc w:val="left"/>
      </w:pPr>
      <w:r>
        <w:rPr>
          <w:rFonts w:ascii="Malgun Gothic" w:eastAsia="맑은 고딕" w:hAnsi="Malgun Gothic"/>
        </w:rPr>
        <w:t xml:space="preserve">4.50</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90-94</w:t>
      </w:r>
    </w:p>
    <w:p>
      <w:pPr>
        <w:spacing w:after="20" w:line="300"/>
        <w:jc w:val="left"/>
      </w:pPr>
      <w:r>
        <w:rPr>
          <w:rFonts w:ascii="Malgun Gothic" w:eastAsia="맑은 고딕" w:hAnsi="Malgun Gothic"/>
        </w:rPr>
        <w:t xml:space="preserve">4.00</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85-89</w:t>
      </w:r>
    </w:p>
    <w:p>
      <w:pPr>
        <w:spacing w:after="20" w:line="300"/>
        <w:jc w:val="left"/>
      </w:pPr>
      <w:r>
        <w:rPr>
          <w:rFonts w:ascii="Malgun Gothic" w:eastAsia="맑은 고딕" w:hAnsi="Malgun Gothic"/>
        </w:rPr>
        <w:t xml:space="preserve">3.50</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80-84</w:t>
      </w:r>
    </w:p>
    <w:p>
      <w:pPr>
        <w:spacing w:after="20" w:line="300"/>
        <w:jc w:val="left"/>
      </w:pPr>
      <w:r>
        <w:rPr>
          <w:rFonts w:ascii="Malgun Gothic" w:eastAsia="맑은 고딕" w:hAnsi="Malgun Gothic"/>
        </w:rPr>
        <w:t xml:space="preserve">3.00</w:t>
      </w:r>
    </w:p>
    <w:p>
      <w:pPr>
        <w:spacing w:after="20" w:line="300"/>
        <w:jc w:val="left"/>
      </w:pPr>
      <w:r>
        <w:rPr>
          <w:rFonts w:ascii="Malgun Gothic" w:eastAsia="맑은 고딕" w:hAnsi="Malgun Gothic"/>
        </w:rPr>
        <w:t xml:space="preserve">C+</w:t>
      </w:r>
    </w:p>
    <w:p>
      <w:pPr>
        <w:spacing w:after="20" w:line="300"/>
        <w:jc w:val="left"/>
      </w:pPr>
      <w:r>
        <w:rPr>
          <w:rFonts w:ascii="Malgun Gothic" w:eastAsia="맑은 고딕" w:hAnsi="Malgun Gothic"/>
        </w:rPr>
        <w:t xml:space="preserve">75-79</w:t>
      </w:r>
    </w:p>
    <w:p>
      <w:pPr>
        <w:spacing w:after="20" w:line="300"/>
        <w:jc w:val="left"/>
      </w:pPr>
      <w:r>
        <w:rPr>
          <w:rFonts w:ascii="Malgun Gothic" w:eastAsia="맑은 고딕" w:hAnsi="Malgun Gothic"/>
        </w:rPr>
        <w:t xml:space="preserve">2.50</w:t>
      </w:r>
    </w:p>
    <w:p>
      <w:pPr>
        <w:spacing w:after="20" w:line="300"/>
        <w:jc w:val="left"/>
      </w:pPr>
      <w:r>
        <w:rPr>
          <w:rFonts w:ascii="Malgun Gothic" w:eastAsia="맑은 고딕" w:hAnsi="Malgun Gothic"/>
        </w:rPr>
        <w:t xml:space="preserve">C</w:t>
      </w:r>
    </w:p>
    <w:p>
      <w:pPr>
        <w:spacing w:after="20" w:line="300"/>
        <w:jc w:val="left"/>
      </w:pPr>
      <w:r>
        <w:rPr>
          <w:rFonts w:ascii="Malgun Gothic" w:eastAsia="맑은 고딕" w:hAnsi="Malgun Gothic"/>
        </w:rPr>
        <w:t xml:space="preserve">70-74</w:t>
      </w:r>
    </w:p>
    <w:p>
      <w:pPr>
        <w:spacing w:after="20" w:line="300"/>
        <w:jc w:val="left"/>
      </w:pPr>
      <w:r>
        <w:rPr>
          <w:rFonts w:ascii="Malgun Gothic" w:eastAsia="맑은 고딕" w:hAnsi="Malgun Gothic"/>
        </w:rPr>
        <w:t xml:space="preserve">2.00</w:t>
      </w:r>
    </w:p>
    <w:p>
      <w:pPr>
        <w:spacing w:after="20" w:line="300"/>
        <w:jc w:val="left"/>
      </w:pPr>
      <w:r>
        <w:rPr>
          <w:rFonts w:ascii="Malgun Gothic" w:eastAsia="맑은 고딕" w:hAnsi="Malgun Gothic"/>
        </w:rPr>
        <w:t xml:space="preserve">D+</w:t>
      </w:r>
    </w:p>
    <w:p>
      <w:pPr>
        <w:spacing w:after="20" w:line="300"/>
        <w:jc w:val="left"/>
      </w:pPr>
      <w:r>
        <w:rPr>
          <w:rFonts w:ascii="Malgun Gothic" w:eastAsia="맑은 고딕" w:hAnsi="Malgun Gothic"/>
        </w:rPr>
        <w:t xml:space="preserve">65-69</w:t>
      </w:r>
    </w:p>
    <w:p>
      <w:pPr>
        <w:spacing w:after="20" w:line="300"/>
        <w:jc w:val="left"/>
      </w:pPr>
      <w:r>
        <w:rPr>
          <w:rFonts w:ascii="Malgun Gothic" w:eastAsia="맑은 고딕" w:hAnsi="Malgun Gothic"/>
        </w:rPr>
        <w:t xml:space="preserve">1.50</w:t>
      </w:r>
    </w:p>
    <w:p>
      <w:pPr>
        <w:spacing w:after="20" w:line="300"/>
        <w:jc w:val="left"/>
      </w:pPr>
      <w:r>
        <w:rPr>
          <w:rFonts w:ascii="Malgun Gothic" w:eastAsia="맑은 고딕" w:hAnsi="Malgun Gothic"/>
        </w:rPr>
        <w:t xml:space="preserve">D</w:t>
      </w:r>
    </w:p>
    <w:p>
      <w:pPr>
        <w:spacing w:after="20" w:line="300"/>
        <w:jc w:val="left"/>
      </w:pPr>
      <w:r>
        <w:rPr>
          <w:rFonts w:ascii="Malgun Gothic" w:eastAsia="맑은 고딕" w:hAnsi="Malgun Gothic"/>
        </w:rPr>
        <w:t xml:space="preserve">60-64</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F</w:t>
      </w:r>
    </w:p>
    <w:p>
      <w:pPr>
        <w:spacing w:after="20" w:line="300"/>
        <w:jc w:val="left"/>
      </w:pPr>
      <w:r>
        <w:rPr>
          <w:rFonts w:ascii="Malgun Gothic" w:eastAsia="맑은 고딕" w:hAnsi="Malgun Gothic"/>
        </w:rPr>
        <w:t xml:space="preserve">59 이하</w:t>
      </w:r>
    </w:p>
    <w:p>
      <w:pPr>
        <w:spacing w:after="20" w:line="300"/>
        <w:jc w:val="left"/>
      </w:pPr>
      <w:r>
        <w:rPr>
          <w:rFonts w:ascii="Malgun Gothic" w:eastAsia="맑은 고딕" w:hAnsi="Malgun Gothic"/>
        </w:rPr>
        <w:t xml:space="preserve">0</w:t>
      </w:r>
    </w:p>
    <w:p>
      <w:pPr>
        <w:spacing w:after="20" w:line="300"/>
        <w:jc w:val="left"/>
      </w:pPr>
      <w:r>
        <w:rPr>
          <w:rFonts w:ascii="Malgun Gothic" w:eastAsia="맑은 고딕" w:hAnsi="Malgun Gothic"/>
        </w:rPr>
        <w:t xml:space="preserve">FA</w:t>
      </w:r>
    </w:p>
    <w:p>
      <w:pPr>
        <w:spacing w:after="20" w:line="300"/>
        <w:jc w:val="left"/>
      </w:pPr>
      <w:r>
        <w:rPr>
          <w:rFonts w:ascii="Malgun Gothic" w:eastAsia="맑은 고딕" w:hAnsi="Malgun Gothic"/>
        </w:rPr>
        <w:t xml:space="preserve">결석으로 인한 낙제</w:t>
      </w:r>
    </w:p>
    <w:p>
      <w:pPr>
        <w:spacing w:after="20" w:line="300"/>
        <w:jc w:val="left"/>
      </w:pPr>
      <w:r>
        <w:rPr>
          <w:rFonts w:ascii="Malgun Gothic" w:eastAsia="맑은 고딕" w:hAnsi="Malgun Gothic"/>
        </w:rPr>
        <w:t xml:space="preserve">0</w:t>
      </w:r>
    </w:p>
    <w:p>
      <w:pPr>
        <w:spacing w:after="20" w:line="300"/>
        <w:jc w:val="left"/>
      </w:pPr>
      <w:r>
        <w:rPr>
          <w:rFonts w:ascii="Malgun Gothic" w:eastAsia="맑은 고딕" w:hAnsi="Malgun Gothic"/>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300"/>
        <w:jc w:val="left"/>
      </w:pPr>
      <w:r>
        <w:rPr>
          <w:rFonts w:ascii="Malgun Gothic" w:eastAsia="맑은 고딕" w:hAnsi="Malgun Gothic"/>
        </w:rPr>
        <w:t xml:space="preserve">③ 모든 과목의 성적은 원칙적으로 상대평가로 하되, 교육과정의 특성 및 수업 목적에 따라 절대평가 또는 별도 상대평가 방식을 적용할 수 있으며, 이에 관한 사항은 별도로 정한다. 〈개정 2010-12-17〉]</w:t>
      </w:r>
    </w:p>
    <w:p>
      <w:pPr>
        <w:spacing w:after="160" w:line="300"/>
        <w:jc w:val="left"/>
      </w:pPr>
      <w:r>
        <w:rPr>
          <w:rFonts w:ascii="Malgun Gothic" w:eastAsia="맑은 고딕" w:hAnsi="Malgun Gothic"/>
        </w:rPr>
        <w:t xml:space="preserve">④ (학점포기) 〈삭제 2014-03-31〉</w:t>
      </w:r>
    </w:p>
    <w:p>
      <w:pPr>
        <w:spacing w:after="20" w:line="300"/>
        <w:jc w:val="left"/>
      </w:pPr>
      <w:r>
        <w:rPr>
          <w:rFonts w:ascii="Malgun Gothic" w:eastAsia="맑은 고딕" w:hAnsi="Malgun Gothic"/>
          <w:b/>
          <w:bCs/>
        </w:rPr>
        <w:t xml:space="preserve">제6조의2(학점인정- 학칙 제40조)</w:t>
      </w:r>
    </w:p>
    <w:p>
      <w:pPr>
        <w:spacing w:after="20" w:line="300"/>
        <w:jc w:val="left"/>
      </w:pPr>
      <w:r>
        <w:rPr>
          <w:rFonts w:ascii="Malgun Gothic" w:eastAsia="맑은 고딕" w:hAnsi="Malgun Gothic"/>
        </w:rPr>
        <w:t xml:space="preserve">〈신설 2026-06-18〉</w:t>
      </w:r>
    </w:p>
    <w:p>
      <w:pPr>
        <w:spacing w:after="20" w:line="300"/>
        <w:jc w:val="left"/>
      </w:pPr>
      <w:r>
        <w:rPr>
          <w:rFonts w:ascii="Malgun Gothic" w:eastAsia="맑은 고딕" w:hAnsi="Malgun Gothic"/>
        </w:rPr>
        <w:t xml:space="preserve">① 수강과목에서 D학점 이상을 취득한 과목의 학점은 취득학점으로 인정한다.</w:t>
      </w:r>
    </w:p>
    <w:p>
      <w:pPr>
        <w:spacing w:after="20" w:line="300"/>
        <w:jc w:val="left"/>
      </w:pPr>
      <w:r>
        <w:rPr>
          <w:rFonts w:ascii="Malgun Gothic" w:eastAsia="맑은 고딕" w:hAnsi="Malgun Gothic"/>
        </w:rPr>
        <w:t xml:space="preserve">② 다음 각 호의 어느 하나에 해당하는 경우에는 대학이 정한 기준에 따라 학점을 인정할 수 있다.</w:t>
      </w:r>
    </w:p>
    <w:p>
      <w:pPr>
        <w:spacing w:after="20" w:line="300"/>
        <w:jc w:val="left"/>
      </w:pPr>
      <w:r>
        <w:rPr>
          <w:rFonts w:ascii="Malgun Gothic" w:eastAsia="맑은 고딕" w:hAnsi="Malgun Gothic"/>
        </w:rPr>
        <w:t xml:space="preserve">1. 군 복무 중 취득한 학점: 학기당 6학점 이내 재학 중 최대 12학점</w:t>
      </w:r>
    </w:p>
    <w:p>
      <w:pPr>
        <w:spacing w:after="20" w:line="300"/>
        <w:jc w:val="left"/>
      </w:pPr>
      <w:r>
        <w:rPr>
          <w:rFonts w:ascii="Malgun Gothic" w:eastAsia="맑은 고딕" w:hAnsi="Malgun Gothic"/>
        </w:rPr>
        <w:t xml:space="preserve">2. 고교-대학 연계 심화과정을 통하여 취득한 학점: 최대 6학점</w:t>
      </w:r>
    </w:p>
    <w:p>
      <w:pPr>
        <w:spacing w:after="20" w:line="300"/>
        <w:jc w:val="left"/>
      </w:pPr>
      <w:r>
        <w:rPr>
          <w:rFonts w:ascii="Malgun Gothic" w:eastAsia="맑은 고딕" w:hAnsi="Malgun Gothic"/>
        </w:rPr>
        <w:t xml:space="preserve">3. K-MOOC 등 온라인 공개강좌를 통하여 취득한 학점 : 학기당 3학점 재학 중 최대 12학점</w:t>
      </w:r>
    </w:p>
    <w:p>
      <w:pPr>
        <w:spacing w:after="20" w:line="300"/>
        <w:jc w:val="left"/>
      </w:pPr>
      <w:r>
        <w:rPr>
          <w:rFonts w:ascii="Malgun Gothic" w:eastAsia="맑은 고딕" w:hAnsi="Malgun Gothic"/>
        </w:rPr>
        <w:t xml:space="preserve">4. 입학 전 예비 신입학생 교육과정을 통하여 취득한 학점: 최대 3학점</w:t>
      </w:r>
    </w:p>
    <w:p>
      <w:pPr>
        <w:spacing w:after="20" w:line="300"/>
        <w:jc w:val="left"/>
      </w:pPr>
      <w:r>
        <w:rPr>
          <w:rFonts w:ascii="Malgun Gothic" w:eastAsia="맑은 고딕" w:hAnsi="Malgun Gothic"/>
        </w:rPr>
        <w:t xml:space="preserve">5. 국내·외 대학 간 학점교류 또는 공동교육과정을 통하여 취득한 학점</w:t>
      </w:r>
    </w:p>
    <w:p>
      <w:pPr>
        <w:spacing w:after="20" w:line="300"/>
        <w:jc w:val="left"/>
      </w:pPr>
      <w:r>
        <w:rPr>
          <w:rFonts w:ascii="Malgun Gothic" w:eastAsia="맑은 고딕" w:hAnsi="Malgun Gothic"/>
        </w:rPr>
        <w:t xml:space="preserve">6. 그 밖에 총장이 인정하는 교육과정을 통하여 취득한 학점 : 재학 중 최대 6학점</w:t>
      </w:r>
    </w:p>
    <w:p>
      <w:pPr>
        <w:spacing w:after="20" w:line="300"/>
        <w:jc w:val="left"/>
      </w:pPr>
      <w:r>
        <w:rPr>
          <w:rFonts w:ascii="Malgun Gothic" w:eastAsia="맑은 고딕" w:hAnsi="Malgun Gothic"/>
        </w:rPr>
        <w:t xml:space="preserve">③ 군 복무 중 취득한 학점은 「고등교육법」 및 관계 법령이 정하는 범위 안에서 인정할 수 있다.</w:t>
      </w:r>
    </w:p>
    <w:p>
      <w:pPr>
        <w:spacing w:after="20" w:line="300"/>
        <w:jc w:val="left"/>
      </w:pPr>
      <w:r>
        <w:rPr>
          <w:rFonts w:ascii="Malgun Gothic" w:eastAsia="맑은 고딕" w:hAnsi="Malgun Gothic"/>
        </w:rPr>
        <w:t xml:space="preserve">④ 국내·외 대학, 기관 또는 대학 간 협약에 따라 운영되는 교육과정에서 취득한 학점은 협약에서 정한 기준에 따라 인정할 수 있다.</w:t>
      </w:r>
    </w:p>
    <w:p>
      <w:pPr>
        <w:spacing w:after="160" w:line="300"/>
        <w:jc w:val="left"/>
      </w:pPr>
      <w:r>
        <w:rPr>
          <w:rFonts w:ascii="Malgun Gothic" w:eastAsia="맑은 고딕" w:hAnsi="Malgun Gothic"/>
        </w:rPr>
        <w:t xml:space="preserve">⑤ 학점인정의 신청, 심사, 인정범위 및 그 밖에 필요한 사항은 총장이 따로 정한다.</w:t>
      </w:r>
    </w:p>
    <w:p>
      <w:pPr>
        <w:spacing w:after="20" w:line="300"/>
        <w:jc w:val="left"/>
      </w:pPr>
      <w:r>
        <w:rPr>
          <w:rFonts w:ascii="Malgun Gothic" w:eastAsia="맑은 고딕" w:hAnsi="Malgun Gothic"/>
          <w:b/>
          <w:bCs/>
        </w:rPr>
        <w:t xml:space="preserve">제6조의3(학점포기-학칙 제52조)</w:t>
      </w:r>
    </w:p>
    <w:p>
      <w:pPr>
        <w:spacing w:after="20" w:line="300"/>
        <w:jc w:val="left"/>
      </w:pPr>
      <w:r>
        <w:rPr>
          <w:rFonts w:ascii="Malgun Gothic" w:eastAsia="맑은 고딕" w:hAnsi="Malgun Gothic"/>
        </w:rPr>
        <w:t xml:space="preserve">[제목개정: 2026.6.18.] 〈신설 2022-09-05〉</w:t>
      </w:r>
    </w:p>
    <w:p>
      <w:pPr>
        <w:spacing w:after="20" w:line="300"/>
        <w:jc w:val="left"/>
      </w:pPr>
      <w:r>
        <w:rPr>
          <w:rFonts w:ascii="Malgun Gothic" w:eastAsia="맑은 고딕" w:hAnsi="Malgun Gothic"/>
        </w:rPr>
        <w:t xml:space="preserve">① 〈삭제 2025-04-07〉</w:t>
      </w:r>
    </w:p>
    <w:p>
      <w:pPr>
        <w:spacing w:after="20" w:line="300"/>
        <w:jc w:val="left"/>
      </w:pPr>
      <w:r>
        <w:rPr>
          <w:rFonts w:ascii="Malgun Gothic" w:eastAsia="맑은 고딕" w:hAnsi="Malgun Gothic"/>
        </w:rPr>
        <w:t xml:space="preserve">② 학점포기는 재학 마지막 학기에 총 6학점 이내에서 가능하다. 〈개정 2026-06-18〉</w:t>
      </w:r>
    </w:p>
    <w:p>
      <w:pPr>
        <w:spacing w:after="20" w:line="300"/>
        <w:jc w:val="left"/>
      </w:pPr>
      <w:r>
        <w:rPr>
          <w:rFonts w:ascii="Malgun Gothic" w:eastAsia="맑은 고딕" w:hAnsi="Malgun Gothic"/>
        </w:rPr>
        <w:t xml:space="preserve">③ 학점포기한 과목의 성적은 성적증명서에‘W(withdrawal)'로 표기 한다.</w:t>
      </w:r>
    </w:p>
    <w:p>
      <w:pPr>
        <w:spacing w:after="20" w:line="300"/>
        <w:jc w:val="left"/>
      </w:pPr>
      <w:r>
        <w:rPr>
          <w:rFonts w:ascii="Malgun Gothic" w:eastAsia="맑은 고딕" w:hAnsi="Malgun Gothic"/>
        </w:rPr>
        <w:t xml:space="preserve">④ 학점포기 신청은 소정기간 내에 하여야 한다.</w:t>
      </w:r>
    </w:p>
    <w:p>
      <w:pPr>
        <w:spacing w:after="160" w:line="300"/>
        <w:jc w:val="left"/>
      </w:pPr>
      <w:r>
        <w:rPr>
          <w:rFonts w:ascii="Malgun Gothic" w:eastAsia="맑은 고딕" w:hAnsi="Malgun Gothic"/>
        </w:rPr>
        <w:t xml:space="preserve">⑤ 학점포기 한 과목은 복구하지 아니한다. 〈신설 2026-03-09〉</w:t>
      </w:r>
    </w:p>
    <w:p>
      <w:pPr>
        <w:spacing w:after="20" w:line="300"/>
        <w:jc w:val="left"/>
      </w:pPr>
      <w:r>
        <w:rPr>
          <w:rFonts w:ascii="Malgun Gothic" w:eastAsia="맑은 고딕" w:hAnsi="Malgun Gothic"/>
          <w:b/>
          <w:bCs/>
        </w:rPr>
        <w:t xml:space="preserve">제7조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제8조(학사경고 - 학칙 제33조)</w:t>
      </w:r>
    </w:p>
    <w:p>
      <w:pPr>
        <w:spacing w:after="20" w:line="300"/>
        <w:jc w:val="left"/>
      </w:pPr>
      <w:r>
        <w:rPr>
          <w:rFonts w:ascii="Malgun Gothic" w:eastAsia="맑은 고딕" w:hAnsi="Malgun Gothic"/>
        </w:rPr>
        <w:t xml:space="preserve">① 어떠한 사유로나 전체 평균평점이 1.50 미만인 학생에게는 학사경고를 발한다.</w:t>
      </w:r>
    </w:p>
    <w:p>
      <w:pPr>
        <w:spacing w:after="20" w:line="300"/>
        <w:jc w:val="left"/>
      </w:pPr>
      <w:r>
        <w:rPr>
          <w:rFonts w:ascii="Malgun Gothic" w:eastAsia="맑은 고딕" w:hAnsi="Malgun Gothic"/>
        </w:rPr>
        <w:t xml:space="preserve">〈개정 2007-02-23〉</w:t>
      </w:r>
    </w:p>
    <w:p>
      <w:pPr>
        <w:spacing w:after="20" w:line="300"/>
        <w:jc w:val="left"/>
      </w:pPr>
      <w:r>
        <w:rPr>
          <w:rFonts w:ascii="Malgun Gothic" w:eastAsia="맑은 고딕" w:hAnsi="Malgun Gothic"/>
        </w:rPr>
        <w:t xml:space="preserve">② 학사경고 처분을 받은 학생에게는 다음 학기 수강 학점수를 15학점(약학과는 20학점) 이하로 제한한다.단, 학교에서 제공하는 특별 교육 프로그램을 이수한 학생에게는 학점을 제한하지 아니한다.〈개정 2009-02-18〉</w:t>
      </w:r>
    </w:p>
    <w:p>
      <w:pPr>
        <w:spacing w:after="20" w:line="300"/>
        <w:jc w:val="left"/>
      </w:pPr>
      <w:r>
        <w:rPr>
          <w:rFonts w:ascii="Malgun Gothic" w:eastAsia="맑은 고딕" w:hAnsi="Malgun Gothic"/>
        </w:rPr>
        <w:t xml:space="preserve">③ 학업성적 부진으로 학사경고 처분을 받은 자로서 그 이후 학기 성적의 평균평점이 1.50 이상인 자에게는 학사경고를 해제한다.〈개정 2007-02-23〉</w:t>
      </w:r>
    </w:p>
    <w:p>
      <w:pPr>
        <w:spacing w:after="160" w:line="300"/>
        <w:jc w:val="left"/>
      </w:pPr>
      <w:r>
        <w:rPr>
          <w:rFonts w:ascii="Malgun Gothic" w:eastAsia="맑은 고딕" w:hAnsi="Malgun Gothic"/>
        </w:rPr>
        <w:t xml:space="preserve">④ 재학 중 학사경고를 통산하여 5회 이상 받은 자는 제적된다. 다만, 제9학기 이상 등록자 중 10학점 미만 신청자와 현장실습(인턴십)신청자로 3학점 초과하여 수강신청한 자는 학사경고 대상에서 제외한다.〈개정 2011-06-13〉</w:t>
      </w:r>
    </w:p>
    <w:p>
      <w:pPr>
        <w:spacing w:after="20" w:line="300"/>
        <w:jc w:val="left"/>
      </w:pPr>
      <w:r>
        <w:rPr>
          <w:rFonts w:ascii="Malgun Gothic" w:eastAsia="맑은 고딕" w:hAnsi="Malgun Gothic"/>
          <w:b/>
          <w:bCs/>
        </w:rPr>
        <w:t xml:space="preserve">제9조(휴학, 복학 - 학칙 제31조)</w:t>
      </w:r>
    </w:p>
    <w:p>
      <w:pPr>
        <w:spacing w:after="20" w:line="300"/>
        <w:jc w:val="left"/>
      </w:pPr>
      <w:r>
        <w:rPr>
          <w:rFonts w:ascii="Malgun Gothic" w:eastAsia="맑은 고딕" w:hAnsi="Malgun Gothic"/>
        </w:rPr>
        <w:t xml:space="preserve">① (휴학의 종류) 휴학은 다음 각 호와 같이 구분한다. 1. 일반휴학 : 학생의 개인적 사정으로 인한 휴학 2. 입대휴학 : 군복무로 인한 휴학(의무복무기간에 한함) 3. 특별휴학 : 질병, 임신, 출산, 육아, 창업 등 특별한 사유로 인한 휴학</w:t>
      </w:r>
    </w:p>
    <w:p>
      <w:pPr>
        <w:spacing w:after="20" w:line="300"/>
        <w:jc w:val="left"/>
      </w:pPr>
      <w:r>
        <w:rPr>
          <w:rFonts w:ascii="Malgun Gothic" w:eastAsia="맑은 고딕" w:hAnsi="Malgun Gothic"/>
        </w:rPr>
        <w:t xml:space="preserve">② 특별휴학의 종류는 다음 각 호와 같다.</w:t>
      </w:r>
    </w:p>
    <w:p>
      <w:pPr>
        <w:spacing w:after="20" w:line="300"/>
        <w:jc w:val="left"/>
      </w:pPr>
      <w:r>
        <w:rPr>
          <w:rFonts w:ascii="Malgun Gothic" w:eastAsia="맑은 고딕" w:hAnsi="Malgun Gothic"/>
        </w:rPr>
        <w:t xml:space="preserve">1. 질병·임신·출산·육아 휴학: 3주 이상의 장기치료·임신·출산 또는 만 8세 이하 자녀의 육아로 인한 휴학</w:t>
      </w:r>
    </w:p>
    <w:p>
      <w:pPr>
        <w:spacing w:after="20" w:line="300"/>
        <w:jc w:val="left"/>
      </w:pPr>
      <w:r>
        <w:rPr>
          <w:rFonts w:ascii="Malgun Gothic" w:eastAsia="맑은 고딕" w:hAnsi="Malgun Gothic"/>
        </w:rPr>
        <w:t xml:space="preserve">2. 창업 휴학: 「벤처기업 육성에 관한 특별조치법」이 정하는 ‘벤처기업’의 창업으로 인한 휴학(기업 대표인 경우에 한함)</w:t>
      </w:r>
    </w:p>
    <w:p>
      <w:pPr>
        <w:spacing w:after="20" w:line="300"/>
        <w:jc w:val="left"/>
      </w:pPr>
      <w:r>
        <w:rPr>
          <w:rFonts w:ascii="Malgun Gothic" w:eastAsia="맑은 고딕" w:hAnsi="Malgun Gothic"/>
        </w:rPr>
        <w:t xml:space="preserve">③ 휴학절차</w:t>
      </w:r>
    </w:p>
    <w:p>
      <w:pPr>
        <w:spacing w:after="20" w:line="300"/>
        <w:jc w:val="left"/>
      </w:pPr>
      <w:r>
        <w:rPr>
          <w:rFonts w:ascii="Malgun Gothic" w:eastAsia="맑은 고딕" w:hAnsi="Malgun Gothic"/>
        </w:rPr>
        <w:t xml:space="preserve">1. 일반휴학: 휴학을 하고자 하는 학생은 대학이 정한 소정의 절차(휴학원 제출 등)에 따라 지정된 신청기간 내에 교무처에 신청한 후 교무처장의 승인을 얻어야 한다.</w:t>
      </w:r>
    </w:p>
    <w:p>
      <w:pPr>
        <w:spacing w:after="20" w:line="300"/>
        <w:jc w:val="left"/>
      </w:pPr>
      <w:r>
        <w:rPr>
          <w:rFonts w:ascii="Malgun Gothic" w:eastAsia="맑은 고딕" w:hAnsi="Malgun Gothic"/>
        </w:rPr>
        <w:t xml:space="preserve">2. 특별·입대 휴학: 휴학을 하고자 하는 학생은 소정의 절차에 따라 관련 증빙서류를 첨부하여 신청한 후 교무처장의 승인을 얻어야 한다. 단, 질병으로 인한 휴학은 종합병원의 진단서를 첨부하여야 한다.</w:t>
      </w:r>
    </w:p>
    <w:p>
      <w:pPr>
        <w:spacing w:after="20" w:line="300"/>
        <w:jc w:val="left"/>
      </w:pPr>
      <w:r>
        <w:rPr>
          <w:rFonts w:ascii="Malgun Gothic" w:eastAsia="맑은 고딕" w:hAnsi="Malgun Gothic"/>
        </w:rPr>
        <w:t xml:space="preserve">④ (휴학의 기간) 휴학 기간은 통산 5년을 초과할 수 없다.</w:t>
      </w:r>
    </w:p>
    <w:p>
      <w:pPr>
        <w:spacing w:after="20" w:line="300"/>
        <w:jc w:val="left"/>
      </w:pPr>
      <w:r>
        <w:rPr>
          <w:rFonts w:ascii="Malgun Gothic" w:eastAsia="맑은 고딕" w:hAnsi="Malgun Gothic"/>
        </w:rPr>
        <w:t xml:space="preserve">1. 일반휴학 : 1년 또는 한 학기 단위로 실시하며, 재학 중 6회, 통산 3년을 초과할 수 없다.</w:t>
      </w:r>
    </w:p>
    <w:p>
      <w:pPr>
        <w:spacing w:after="20" w:line="300"/>
        <w:jc w:val="left"/>
      </w:pPr>
      <w:r>
        <w:rPr>
          <w:rFonts w:ascii="Malgun Gothic" w:eastAsia="맑은 고딕" w:hAnsi="Malgun Gothic"/>
        </w:rPr>
        <w:t xml:space="preserve">2. 입대 휴학:</w:t>
      </w:r>
    </w:p>
    <w:p>
      <w:pPr>
        <w:spacing w:after="20" w:line="300"/>
        <w:jc w:val="left"/>
      </w:pPr>
      <w:r>
        <w:rPr>
          <w:rFonts w:ascii="Malgun Gothic" w:eastAsia="맑은 고딕" w:hAnsi="Malgun Gothic"/>
        </w:rPr>
        <w:t xml:space="preserve">㉠ 입대휴학은 군복무 의무로 인하여 수학할 수 없는 기간으로 하며, 휴학기간을 연장하고자 할 경우에는 정해진 휴학 신청기간 내에 일반휴학으로 신청해야 한다.</w:t>
      </w:r>
    </w:p>
    <w:p>
      <w:pPr>
        <w:spacing w:after="20" w:line="300"/>
        <w:jc w:val="left"/>
      </w:pPr>
      <w:r>
        <w:rPr>
          <w:rFonts w:ascii="Malgun Gothic" w:eastAsia="맑은 고딕" w:hAnsi="Malgun Gothic"/>
        </w:rPr>
        <w:t xml:space="preserve">㉡ 일반휴학 또는 정학 중에 있는 학생이 군복무 입대할 경우에는 입대 휴학 절차를 밟아야 한다.</w:t>
      </w:r>
    </w:p>
    <w:p>
      <w:pPr>
        <w:spacing w:after="20" w:line="300"/>
        <w:jc w:val="left"/>
      </w:pPr>
      <w:r>
        <w:rPr>
          <w:rFonts w:ascii="Malgun Gothic" w:eastAsia="맑은 고딕" w:hAnsi="Malgun Gothic"/>
        </w:rPr>
        <w:t xml:space="preserve">㉢ 입대휴학자는 제대 후 1년 이내에 복학하여야 한다.</w:t>
      </w:r>
    </w:p>
    <w:p>
      <w:pPr>
        <w:spacing w:after="20" w:line="300"/>
        <w:jc w:val="left"/>
      </w:pPr>
      <w:r>
        <w:rPr>
          <w:rFonts w:ascii="Malgun Gothic" w:eastAsia="맑은 고딕" w:hAnsi="Malgun Gothic"/>
        </w:rPr>
        <w:t xml:space="preserve">㉣ 입대휴학 학생이 귀가 조치 되었을 때는 귀가 조치 후 5일 이내에 교무처장에게 신고하여야 한다.</w:t>
      </w:r>
    </w:p>
    <w:p>
      <w:pPr>
        <w:spacing w:after="20" w:line="300"/>
        <w:jc w:val="left"/>
      </w:pPr>
      <w:r>
        <w:rPr>
          <w:rFonts w:ascii="Malgun Gothic" w:eastAsia="맑은 고딕" w:hAnsi="Malgun Gothic"/>
        </w:rPr>
        <w:t xml:space="preserve">3. 특별휴학 : 한 학기 단위로 실시하며, 재학 중 4회, 통산 2년을 초과할 수 없다.</w:t>
      </w:r>
    </w:p>
    <w:p>
      <w:pPr>
        <w:spacing w:after="20" w:line="300"/>
        <w:jc w:val="left"/>
      </w:pPr>
      <w:r>
        <w:rPr>
          <w:rFonts w:ascii="Malgun Gothic" w:eastAsia="맑은 고딕" w:hAnsi="Malgun Gothic"/>
        </w:rPr>
        <w:t xml:space="preserve">㉠ 질병·임신·출산·육아 휴학은 한 학기 단위로 실시하며, 기간은 최장 2년으로 한다.</w:t>
      </w:r>
    </w:p>
    <w:p>
      <w:pPr>
        <w:spacing w:after="20" w:line="300"/>
        <w:jc w:val="left"/>
      </w:pPr>
      <w:r>
        <w:rPr>
          <w:rFonts w:ascii="Malgun Gothic" w:eastAsia="맑은 고딕" w:hAnsi="Malgun Gothic"/>
        </w:rPr>
        <w:t xml:space="preserve">㉡ 창업휴학은 한 학기 단위로 실시하며, 기간은 최장 2년으로 한다.</w:t>
      </w:r>
    </w:p>
    <w:p>
      <w:pPr>
        <w:spacing w:after="20" w:line="300"/>
        <w:jc w:val="left"/>
      </w:pPr>
      <w:r>
        <w:rPr>
          <w:rFonts w:ascii="Malgun Gothic" w:eastAsia="맑은 고딕" w:hAnsi="Malgun Gothic"/>
        </w:rPr>
        <w:t xml:space="preserve">⑤ (휴학의 제한) 신입(편입, 재입학, 전과)생에게는 당해 학기에 휴학을 허가하지 아니한다. 다만, 입대휴학, 3주 이상의 장기질병의 경우에는 예외로 한다.</w:t>
      </w:r>
    </w:p>
    <w:p>
      <w:pPr>
        <w:spacing w:after="20" w:line="300"/>
        <w:jc w:val="left"/>
      </w:pPr>
      <w:r>
        <w:rPr>
          <w:rFonts w:ascii="Malgun Gothic" w:eastAsia="맑은 고딕" w:hAnsi="Malgun Gothic"/>
        </w:rPr>
        <w:t xml:space="preserve">⑥ 복학 및 절차</w:t>
      </w:r>
    </w:p>
    <w:p>
      <w:pPr>
        <w:spacing w:after="20" w:line="300"/>
        <w:jc w:val="left"/>
      </w:pPr>
      <w:r>
        <w:rPr>
          <w:rFonts w:ascii="Malgun Gothic" w:eastAsia="맑은 고딕" w:hAnsi="Malgun Gothic"/>
        </w:rPr>
        <w:t xml:space="preserve">1. 휴학자는 휴학기간이 만료되는 해당학기의 등록기간 내에 복학하여야 한다.</w:t>
      </w:r>
    </w:p>
    <w:p>
      <w:pPr>
        <w:spacing w:after="20" w:line="300"/>
        <w:jc w:val="left"/>
      </w:pPr>
      <w:r>
        <w:rPr>
          <w:rFonts w:ascii="Malgun Gothic" w:eastAsia="맑은 고딕" w:hAnsi="Malgun Gothic"/>
        </w:rPr>
        <w:t xml:space="preserve">2. 입대휴학자가 복학할 경우 개강 후 3주 이내에 복학할 것을 원칙으로 한다. 단, 결강은 2주를 넘지 못한다.</w:t>
      </w:r>
    </w:p>
    <w:p>
      <w:pPr>
        <w:spacing w:after="160" w:line="300"/>
        <w:jc w:val="left"/>
      </w:pPr>
      <w:r>
        <w:rPr>
          <w:rFonts w:ascii="Malgun Gothic" w:eastAsia="맑은 고딕" w:hAnsi="Malgun Gothic"/>
        </w:rPr>
        <w:t xml:space="preserve">[본조 개정: 2014.10.27., 2026.3.9.]</w:t>
      </w:r>
    </w:p>
    <w:p>
      <w:pPr>
        <w:spacing w:after="20" w:line="300"/>
        <w:jc w:val="left"/>
      </w:pPr>
      <w:r>
        <w:rPr>
          <w:rFonts w:ascii="Malgun Gothic" w:eastAsia="맑은 고딕" w:hAnsi="Malgun Gothic"/>
          <w:b/>
          <w:bCs/>
        </w:rPr>
        <w:t xml:space="preserve">제10조(학․석사 연계과정 - 학칙 제45조)</w:t>
      </w:r>
    </w:p>
    <w:p>
      <w:pPr>
        <w:spacing w:after="20" w:line="300"/>
        <w:jc w:val="left"/>
      </w:pPr>
      <w:r>
        <w:rPr>
          <w:rFonts w:ascii="Malgun Gothic" w:eastAsia="맑은 고딕" w:hAnsi="Malgun Gothic"/>
        </w:rPr>
        <w:t xml:space="preserve">① 학칙 제45조의 규정에 의한 학․석사 연계과정 이수를 신청하고자 하는 학생은 다음 각 호에 해당하는 자격을 모두 갖춘 자로 한다.</w:t>
      </w:r>
    </w:p>
    <w:p>
      <w:pPr>
        <w:spacing w:after="20" w:line="300"/>
        <w:jc w:val="left"/>
      </w:pPr>
      <w:r>
        <w:rPr>
          <w:rFonts w:ascii="Malgun Gothic" w:eastAsia="맑은 고딕" w:hAnsi="Malgun Gothic"/>
        </w:rPr>
        <w:t xml:space="preserve">1. 2학년 이상 수료한 자 〈개정 2008-01-28〉</w:t>
      </w:r>
    </w:p>
    <w:p>
      <w:pPr>
        <w:spacing w:after="20" w:line="300"/>
        <w:jc w:val="left"/>
      </w:pPr>
      <w:r>
        <w:rPr>
          <w:rFonts w:ascii="Malgun Gothic" w:eastAsia="맑은 고딕" w:hAnsi="Malgun Gothic"/>
        </w:rPr>
        <w:t xml:space="preserve">2. 대학원 과목 수강신청 직전 학기까지의 평균평점이 3.0 이상인 자로 한다.〈개정 2006-03-15〉</w:t>
      </w:r>
    </w:p>
    <w:p>
      <w:pPr>
        <w:spacing w:after="20" w:line="300"/>
        <w:jc w:val="left"/>
      </w:pPr>
      <w:r>
        <w:rPr>
          <w:rFonts w:ascii="Malgun Gothic" w:eastAsia="맑은 고딕" w:hAnsi="Malgun Gothic"/>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160" w:line="300"/>
        <w:jc w:val="left"/>
      </w:pPr>
      <w:r>
        <w:rPr>
          <w:rFonts w:ascii="Malgun Gothic" w:eastAsia="맑은 고딕" w:hAnsi="Malgun Gothic"/>
        </w:rPr>
        <w:t xml:space="preserve">③ 학･석사연계과정으로 대학원에서 이수한 학점은 학사학위과정 졸업 및 수료에 필요한 학점에 포함시키지 않는다. 〈개정 2006-06-08〉 실시: 2006년 2학기부터</w:t>
      </w:r>
    </w:p>
    <w:p>
      <w:pPr>
        <w:spacing w:after="20" w:line="300"/>
        <w:jc w:val="left"/>
      </w:pPr>
      <w:r>
        <w:rPr>
          <w:rFonts w:ascii="Malgun Gothic" w:eastAsia="맑은 고딕" w:hAnsi="Malgun Gothic"/>
          <w:b/>
          <w:bCs/>
        </w:rPr>
        <w:t xml:space="preserve">제11조(석사학위과정 수강 특례 교과목의 성적 등)</w:t>
      </w:r>
    </w:p>
    <w:p>
      <w:pPr>
        <w:spacing w:after="20" w:line="300"/>
        <w:jc w:val="left"/>
      </w:pPr>
      <w:r>
        <w:rPr>
          <w:rFonts w:ascii="Malgun Gothic" w:eastAsia="맑은 고딕" w:hAnsi="Malgun Gothic"/>
        </w:rPr>
        <w:t xml:space="preserve">[본조 신설: 2003.1.10]</w:t>
      </w:r>
    </w:p>
    <w:p>
      <w:pPr>
        <w:spacing w:after="160" w:line="300"/>
        <w:jc w:val="left"/>
      </w:pPr>
      <w:r>
        <w:rPr>
          <w:rFonts w:ascii="Malgun Gothic" w:eastAsia="맑은 고딕" w:hAnsi="Malgun Gothic"/>
        </w:rPr>
        <w:t xml:space="preserve">① 〈삭제 2008-03-10〉</w:t>
      </w:r>
    </w:p>
    <w:p>
      <w:pPr>
        <w:spacing w:after="20" w:line="300"/>
        <w:jc w:val="left"/>
      </w:pPr>
      <w:r>
        <w:rPr>
          <w:rFonts w:ascii="Malgun Gothic" w:eastAsia="맑은 고딕" w:hAnsi="Malgun Gothic"/>
          <w:b/>
          <w:bCs/>
        </w:rPr>
        <w:t xml:space="preserve">제12조(유급-학칙 제32조)</w:t>
      </w:r>
    </w:p>
    <w:p>
      <w:pPr>
        <w:spacing w:after="2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rPr>
        <w:t xml:space="preserve">① 유급은 간호학과, 약학과에 적용한다.</w:t>
      </w:r>
    </w:p>
    <w:p>
      <w:pPr>
        <w:spacing w:after="20" w:line="300"/>
        <w:jc w:val="left"/>
      </w:pPr>
      <w:r>
        <w:rPr>
          <w:rFonts w:ascii="Malgun Gothic" w:eastAsia="맑은 고딕" w:hAnsi="Malgun Gothic"/>
        </w:rPr>
        <w:t xml:space="preserve">② 다음 각 호의 어느 하나에 해당하는 학생은 유급될 수 있다.</w:t>
      </w:r>
    </w:p>
    <w:p>
      <w:pPr>
        <w:spacing w:after="20" w:line="300"/>
        <w:jc w:val="left"/>
      </w:pPr>
      <w:r>
        <w:rPr>
          <w:rFonts w:ascii="Malgun Gothic" w:eastAsia="맑은 고딕" w:hAnsi="Malgun Gothic"/>
        </w:rPr>
        <w:t xml:space="preserve">1. 1년간 1·2학기(계절학기 제외)의 평점평균이 1.85 미만인 학생</w:t>
      </w:r>
    </w:p>
    <w:p>
      <w:pPr>
        <w:spacing w:after="20" w:line="300"/>
        <w:jc w:val="left"/>
      </w:pPr>
      <w:r>
        <w:rPr>
          <w:rFonts w:ascii="Malgun Gothic" w:eastAsia="맑은 고딕" w:hAnsi="Malgun Gothic"/>
        </w:rPr>
        <w:t xml:space="preserve">2. 1년간 전공과목 중 F(또는 FA)학점이 3개 이상인 학생</w:t>
      </w:r>
    </w:p>
    <w:p>
      <w:pPr>
        <w:spacing w:after="20" w:line="300"/>
        <w:jc w:val="left"/>
      </w:pPr>
      <w:r>
        <w:rPr>
          <w:rFonts w:ascii="Malgun Gothic" w:eastAsia="맑은 고딕" w:hAnsi="Malgun Gothic"/>
        </w:rPr>
        <w:t xml:space="preserve">③ 유급된 학생은 해당 학년의 교육과정을 재이수하여야 한다.</w:t>
      </w:r>
    </w:p>
    <w:p>
      <w:pPr>
        <w:spacing w:after="20" w:line="300"/>
        <w:jc w:val="left"/>
      </w:pPr>
      <w:r>
        <w:rPr>
          <w:rFonts w:ascii="Malgun Gothic" w:eastAsia="맑은 고딕" w:hAnsi="Malgun Gothic"/>
        </w:rPr>
        <w:t xml:space="preserve">④ 유급된 학생의 취득 학점 인정 범위는 다음의 각 호와 같다.</w:t>
      </w:r>
    </w:p>
    <w:p>
      <w:pPr>
        <w:spacing w:after="20" w:line="300"/>
        <w:jc w:val="left"/>
      </w:pPr>
      <w:r>
        <w:rPr>
          <w:rFonts w:ascii="Malgun Gothic" w:eastAsia="맑은 고딕" w:hAnsi="Malgun Gothic"/>
        </w:rPr>
        <w:t xml:space="preserve">1. 간호학과: 채플, 교양과목, 임상실습 교과목</w:t>
      </w:r>
    </w:p>
    <w:p>
      <w:pPr>
        <w:spacing w:after="20" w:line="300"/>
        <w:jc w:val="left"/>
      </w:pPr>
      <w:r>
        <w:rPr>
          <w:rFonts w:ascii="Malgun Gothic" w:eastAsia="맑은 고딕" w:hAnsi="Malgun Gothic"/>
        </w:rPr>
        <w:t xml:space="preserve">2. 약학과: 채플, 교양과목</w:t>
      </w:r>
    </w:p>
    <w:p>
      <w:pPr>
        <w:spacing w:after="20" w:line="300"/>
        <w:jc w:val="left"/>
      </w:pPr>
      <w:r>
        <w:rPr>
          <w:rFonts w:ascii="Malgun Gothic" w:eastAsia="맑은 고딕" w:hAnsi="Malgun Gothic"/>
        </w:rPr>
        <w:t xml:space="preserve">⑤ 유급된 학생의 수강신청 학점은 다음의 각 호와 같다.</w:t>
      </w:r>
    </w:p>
    <w:p>
      <w:pPr>
        <w:spacing w:after="20" w:line="300"/>
        <w:jc w:val="left"/>
      </w:pPr>
      <w:r>
        <w:rPr>
          <w:rFonts w:ascii="Malgun Gothic" w:eastAsia="맑은 고딕" w:hAnsi="Malgun Gothic"/>
        </w:rPr>
        <w:t xml:space="preserve">1. 간호학과: 15학점</w:t>
      </w:r>
    </w:p>
    <w:p>
      <w:pPr>
        <w:spacing w:after="20" w:line="300"/>
        <w:jc w:val="left"/>
      </w:pPr>
      <w:r>
        <w:rPr>
          <w:rFonts w:ascii="Malgun Gothic" w:eastAsia="맑은 고딕" w:hAnsi="Malgun Gothic"/>
        </w:rPr>
        <w:t xml:space="preserve">2. 약학과: 20학점</w:t>
      </w:r>
    </w:p>
    <w:p>
      <w:pPr>
        <w:spacing w:after="20" w:line="300"/>
        <w:jc w:val="left"/>
      </w:pPr>
      <w:r>
        <w:rPr>
          <w:rFonts w:ascii="Malgun Gothic" w:eastAsia="맑은 고딕" w:hAnsi="Malgun Gothic"/>
        </w:rPr>
        <w:t xml:space="preserve">⑥ 간호학과 학생이 3회, 약학과 학생이 2회 이상 유급하면 제적된다.</w:t>
      </w:r>
    </w:p>
    <w:p>
      <w:pPr>
        <w:spacing w:after="160" w:line="300"/>
        <w:jc w:val="left"/>
      </w:pPr>
      <w:r>
        <w:rPr>
          <w:rFonts w:ascii="Malgun Gothic" w:eastAsia="맑은 고딕" w:hAnsi="Malgun Gothic"/>
        </w:rPr>
        <w:t xml:space="preserve">⑦ 유급 결정 사실은 다음 학년도 등록기간 전까지 본인에게 통보하여야 한다.</w:t>
      </w:r>
    </w:p>
    <w:p>
      <w:pPr>
        <w:spacing w:after="120" w:line="300"/>
        <w:jc w:val="center"/>
      </w:pPr>
      <w:r>
        <w:rPr>
          <w:rFonts w:ascii="Malgun Gothic" w:eastAsia="맑은 고딕" w:hAnsi="Malgun Gothic"/>
          <w:b/>
          <w:bCs/>
          <w:sz w:val="25"/>
          <w:szCs w:val="25"/>
        </w:rPr>
        <w:t xml:space="preserve">제4장 다전공</w:t>
      </w:r>
    </w:p>
    <w:p>
      <w:pPr>
        <w:spacing w:after="20" w:line="300"/>
        <w:jc w:val="left"/>
      </w:pPr>
      <w:r>
        <w:rPr>
          <w:rFonts w:ascii="Malgun Gothic" w:eastAsia="맑은 고딕" w:hAnsi="Malgun Gothic"/>
          <w:b/>
          <w:bCs/>
        </w:rPr>
        <w:t xml:space="preserve">제1조(부전공 - 학칙 제44조)</w:t>
      </w:r>
    </w:p>
    <w:p>
      <w:pPr>
        <w:spacing w:after="20" w:line="300"/>
        <w:jc w:val="left"/>
      </w:pPr>
      <w:r>
        <w:rPr>
          <w:rFonts w:ascii="Malgun Gothic" w:eastAsia="맑은 고딕" w:hAnsi="Malgun Gothic"/>
        </w:rPr>
        <w:t xml:space="preserve">① 본교의 모든 학부과정 재학생은 부전공을 이수할 수 있다.</w:t>
      </w:r>
    </w:p>
    <w:p>
      <w:pPr>
        <w:spacing w:after="20" w:line="300"/>
        <w:jc w:val="left"/>
      </w:pPr>
      <w:r>
        <w:rPr>
          <w:rFonts w:ascii="Malgun Gothic" w:eastAsia="맑은 고딕" w:hAnsi="Malgun Gothic"/>
        </w:rPr>
        <w:t xml:space="preserve">② 부전공을 이수하고자 하는 자는 재학 중 대학이 정한 기간에 신청하여야 한다.</w:t>
      </w:r>
    </w:p>
    <w:p>
      <w:pPr>
        <w:spacing w:after="20" w:line="300"/>
        <w:jc w:val="left"/>
      </w:pPr>
      <w:r>
        <w:rPr>
          <w:rFonts w:ascii="Malgun Gothic" w:eastAsia="맑은 고딕" w:hAnsi="Malgun Gothic"/>
        </w:rPr>
        <w:t xml:space="preserve">③ 부전공 이수자는 제1전공의 졸업요건과 부전공의 이수요건을 모두 충족하여야 한다.</w:t>
      </w:r>
    </w:p>
    <w:p>
      <w:pPr>
        <w:spacing w:after="20" w:line="300"/>
        <w:jc w:val="left"/>
      </w:pPr>
      <w:r>
        <w:rPr>
          <w:rFonts w:ascii="Malgun Gothic" w:eastAsia="맑은 고딕" w:hAnsi="Malgun Gothic"/>
        </w:rPr>
        <w:t xml:space="preserve">④ 부전공을 중도 포기하거나 이수요건을 충족하지 못한 경우 취득학점은 다른 다전공 또는 일반선택 학점으로 인정할 수 있다.</w:t>
      </w:r>
    </w:p>
    <w:p>
      <w:pPr>
        <w:spacing w:after="160" w:line="300"/>
        <w:jc w:val="left"/>
      </w:pPr>
      <w:r>
        <w:rPr>
          <w:rFonts w:ascii="Malgun Gothic" w:eastAsia="맑은 고딕" w:hAnsi="Malgun Gothic"/>
        </w:rPr>
        <w:t xml:space="preserve">[전면 개정: 2026.6.18.]</w:t>
      </w:r>
    </w:p>
    <w:p>
      <w:pPr>
        <w:spacing w:after="20" w:line="300"/>
        <w:jc w:val="left"/>
      </w:pPr>
      <w:r>
        <w:rPr>
          <w:rFonts w:ascii="Malgun Gothic" w:eastAsia="맑은 고딕" w:hAnsi="Malgun Gothic"/>
          <w:b/>
          <w:bCs/>
        </w:rPr>
        <w:t xml:space="preserve">제2조(복수전공 - 학칙 제44조)</w:t>
      </w:r>
    </w:p>
    <w:p>
      <w:pPr>
        <w:spacing w:after="20" w:line="300"/>
        <w:jc w:val="left"/>
      </w:pPr>
      <w:r>
        <w:rPr>
          <w:rFonts w:ascii="Malgun Gothic" w:eastAsia="맑은 고딕" w:hAnsi="Malgun Gothic"/>
        </w:rPr>
        <w:t xml:space="preserve">① 본교의 모든 학부과정 재학생은 복수전공을 이수할 수 있다. 다만, 유아교육과, 간호학과, 물리치료학과, 약학과 및 건축학과(5년제)는 다른 학과(부) 학생의 복수전공 이수 대상 학과(전공)로 개방하지 아니한다.</w:t>
      </w:r>
    </w:p>
    <w:p>
      <w:pPr>
        <w:spacing w:after="20" w:line="300"/>
        <w:jc w:val="left"/>
      </w:pPr>
      <w:r>
        <w:rPr>
          <w:rFonts w:ascii="Malgun Gothic" w:eastAsia="맑은 고딕" w:hAnsi="Malgun Gothic"/>
        </w:rPr>
        <w:t xml:space="preserve">② 복수전공을 이수하고자 하는 자는 2학년 2학기말부터 대학이 정한 기간에 신청할 수 있다.</w:t>
      </w:r>
    </w:p>
    <w:p>
      <w:pPr>
        <w:spacing w:after="20" w:line="300"/>
        <w:jc w:val="left"/>
      </w:pPr>
      <w:r>
        <w:rPr>
          <w:rFonts w:ascii="Malgun Gothic" w:eastAsia="맑은 고딕" w:hAnsi="Malgun Gothic"/>
        </w:rPr>
        <w:t xml:space="preserve">③ 재학 중 복수전공을 변경할 수 있다.</w:t>
      </w:r>
    </w:p>
    <w:p>
      <w:pPr>
        <w:spacing w:after="20" w:line="300"/>
        <w:jc w:val="left"/>
      </w:pPr>
      <w:r>
        <w:rPr>
          <w:rFonts w:ascii="Malgun Gothic" w:eastAsia="맑은 고딕" w:hAnsi="Malgun Gothic"/>
        </w:rPr>
        <w:t xml:space="preserve">④ 복수전공 이수자는 제1전공의 졸업요건과 복수전공의 이수요건을 모두 충족하여야 한다.</w:t>
      </w:r>
    </w:p>
    <w:p>
      <w:pPr>
        <w:spacing w:after="20" w:line="300"/>
        <w:jc w:val="left"/>
      </w:pPr>
      <w:r>
        <w:rPr>
          <w:rFonts w:ascii="Malgun Gothic" w:eastAsia="맑은 고딕" w:hAnsi="Malgun Gothic"/>
        </w:rPr>
        <w:t xml:space="preserve">⑤ 복수전공을 중도 포기하거나 이수요건을 충족하지 못한 경우 취득학점은 다른 다전공 또는 일반선택 학점으로 인정할 수 있다.</w:t>
      </w:r>
    </w:p>
    <w:p>
      <w:pPr>
        <w:spacing w:after="160" w:line="300"/>
        <w:jc w:val="left"/>
      </w:pPr>
      <w:r>
        <w:rPr>
          <w:rFonts w:ascii="Malgun Gothic" w:eastAsia="맑은 고딕" w:hAnsi="Malgun Gothic"/>
        </w:rPr>
        <w:t xml:space="preserve">[전면 개정: 2026.6.18.]</w:t>
      </w:r>
    </w:p>
    <w:p>
      <w:pPr>
        <w:spacing w:after="20" w:line="300"/>
        <w:jc w:val="left"/>
      </w:pPr>
      <w:r>
        <w:rPr>
          <w:rFonts w:ascii="Malgun Gothic" w:eastAsia="맑은 고딕" w:hAnsi="Malgun Gothic"/>
          <w:b/>
          <w:bCs/>
        </w:rPr>
        <w:t xml:space="preserve">제3조(연계전공 - 학칙 제44조)</w:t>
      </w:r>
    </w:p>
    <w:p>
      <w:pPr>
        <w:spacing w:after="20" w:line="300"/>
        <w:jc w:val="left"/>
      </w:pPr>
      <w:r>
        <w:rPr>
          <w:rFonts w:ascii="Malgun Gothic" w:eastAsia="맑은 고딕" w:hAnsi="Malgun Gothic"/>
        </w:rPr>
        <w:t xml:space="preserve">[본조 신설: 2014.4.10]</w:t>
      </w:r>
    </w:p>
    <w:p>
      <w:pPr>
        <w:spacing w:after="20" w:line="300"/>
        <w:jc w:val="left"/>
      </w:pPr>
      <w:r>
        <w:rPr>
          <w:rFonts w:ascii="Malgun Gothic" w:eastAsia="맑은 고딕" w:hAnsi="Malgun Gothic"/>
        </w:rPr>
        <w:t xml:space="preserve">① 본교의 모든 학부과정 재학생은 융합(공유)전공을 이수할 수 있다.</w:t>
      </w:r>
    </w:p>
    <w:p>
      <w:pPr>
        <w:spacing w:after="20" w:line="300"/>
        <w:jc w:val="left"/>
      </w:pPr>
      <w:r>
        <w:rPr>
          <w:rFonts w:ascii="Malgun Gothic" w:eastAsia="맑은 고딕" w:hAnsi="Malgun Gothic"/>
        </w:rPr>
        <w:t xml:space="preserve">② 융합(공유)전공은 제1전공 외에 추가로 이수하는 다전공으로 한다.</w:t>
      </w:r>
    </w:p>
    <w:p>
      <w:pPr>
        <w:spacing w:after="20" w:line="300"/>
        <w:jc w:val="left"/>
      </w:pPr>
      <w:r>
        <w:rPr>
          <w:rFonts w:ascii="Malgun Gothic" w:eastAsia="맑은 고딕" w:hAnsi="Malgun Gothic"/>
        </w:rPr>
        <w:t xml:space="preserve">③ 융합(공유)전공을 이수하고자 하는 자는 1학년 2학기부터 매 학기 대학이 정한 기간에 신청할 수 있다.</w:t>
      </w:r>
    </w:p>
    <w:p>
      <w:pPr>
        <w:spacing w:after="20" w:line="300"/>
        <w:jc w:val="left"/>
      </w:pPr>
      <w:r>
        <w:rPr>
          <w:rFonts w:ascii="Malgun Gothic" w:eastAsia="맑은 고딕" w:hAnsi="Malgun Gothic"/>
        </w:rPr>
        <w:t xml:space="preserve">④ 재학 중 융합(공유)전공을 변경할 수 있다.</w:t>
      </w:r>
    </w:p>
    <w:p>
      <w:pPr>
        <w:spacing w:after="20" w:line="300"/>
        <w:jc w:val="left"/>
      </w:pPr>
      <w:r>
        <w:rPr>
          <w:rFonts w:ascii="Malgun Gothic" w:eastAsia="맑은 고딕" w:hAnsi="Malgun Gothic"/>
        </w:rPr>
        <w:t xml:space="preserve">⑤ 융합(공유)전공 이수자는 제1전공의 졸업요건을 충족하여야 하며, 융합(공유)전공 교육과정에서 정한 학점을 이수하여야 한다.</w:t>
      </w:r>
    </w:p>
    <w:p>
      <w:pPr>
        <w:spacing w:after="20" w:line="300"/>
        <w:jc w:val="left"/>
      </w:pPr>
      <w:r>
        <w:rPr>
          <w:rFonts w:ascii="Malgun Gothic" w:eastAsia="맑은 고딕" w:hAnsi="Malgun Gothic"/>
        </w:rPr>
        <w:t xml:space="preserve">⑥ 융합(공유)전공을 중도 포기하거나 이수요건을 충족하지 못한 경우 취득학점은 다른 다전공 또는 일반선택 학점으로 인정할 수 있다.</w:t>
      </w:r>
    </w:p>
    <w:p>
      <w:pPr>
        <w:spacing w:after="20" w:line="300"/>
        <w:jc w:val="left"/>
      </w:pPr>
      <w:r>
        <w:rPr>
          <w:rFonts w:ascii="Malgun Gothic" w:eastAsia="맑은 고딕" w:hAnsi="Malgun Gothic"/>
        </w:rPr>
        <w:t xml:space="preserve">⑦ 이수한 융합(공유)전공은 졸업증서 및 성적증명서에 표시할 수 있다.</w:t>
      </w:r>
    </w:p>
    <w:p>
      <w:pPr>
        <w:spacing w:after="20" w:line="300"/>
        <w:jc w:val="left"/>
      </w:pPr>
      <w:r>
        <w:rPr>
          <w:rFonts w:ascii="Malgun Gothic" w:eastAsia="맑은 고딕" w:hAnsi="Malgun Gothic"/>
        </w:rPr>
        <w:t xml:space="preserve">⑧ 그 밖에 융합(공유)전공의 설치·운영 및 이수에 관한 세부사항은 따로 정한다.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제4조(융합(공유)</w:t>
      </w:r>
    </w:p>
    <w:p>
      <w:pPr>
        <w:spacing w:after="20" w:line="300"/>
        <w:jc w:val="left"/>
      </w:pPr>
      <w:r>
        <w:rPr>
          <w:rFonts w:ascii="Malgun Gothic" w:eastAsia="맑은 고딕" w:hAnsi="Malgun Gothic"/>
        </w:rPr>
        <w:t xml:space="preserve">전공 - 학칙 제44조  [본조 신설: 2017.2.27.]</w:t>
      </w:r>
    </w:p>
    <w:p>
      <w:pPr>
        <w:spacing w:after="20" w:line="300"/>
        <w:jc w:val="left"/>
      </w:pPr>
      <w:r>
        <w:rPr>
          <w:rFonts w:ascii="Malgun Gothic" w:eastAsia="맑은 고딕" w:hAnsi="Malgun Gothic"/>
        </w:rPr>
        <w:t xml:space="preserve">① 본 대학교의 모든 학부과정 재학생은 융합(공유)전공을 이수할 수 있다.</w:t>
      </w:r>
    </w:p>
    <w:p>
      <w:pPr>
        <w:spacing w:after="20" w:line="300"/>
        <w:jc w:val="left"/>
      </w:pPr>
      <w:r>
        <w:rPr>
          <w:rFonts w:ascii="Malgun Gothic" w:eastAsia="맑은 고딕" w:hAnsi="Malgun Gothic"/>
        </w:rPr>
        <w:t xml:space="preserve">② 융합(공유)전공은 제1전공 외에 추가로 이수하는 다전공으로 한다. 〈개정 2026-06-18〉</w:t>
      </w:r>
    </w:p>
    <w:p>
      <w:pPr>
        <w:spacing w:after="20" w:line="300"/>
        <w:jc w:val="left"/>
      </w:pPr>
      <w:r>
        <w:rPr>
          <w:rFonts w:ascii="Malgun Gothic" w:eastAsia="맑은 고딕" w:hAnsi="Malgun Gothic"/>
        </w:rPr>
        <w:t xml:space="preserve">③ 융합(공유)전공을 이수하고자 하는 자는 1학년 2학기부터 매 학기 소정의 기간에 신청할 수 있다. 〈개정 2026-06-18〉</w:t>
      </w:r>
    </w:p>
    <w:p>
      <w:pPr>
        <w:spacing w:after="20" w:line="300"/>
        <w:jc w:val="left"/>
      </w:pPr>
      <w:r>
        <w:rPr>
          <w:rFonts w:ascii="Malgun Gothic" w:eastAsia="맑은 고딕" w:hAnsi="Malgun Gothic"/>
        </w:rPr>
        <w:t xml:space="preserve">④ 재학 중 융합(공유)전공을 변경할 수 있다. 〈개정 2024-06-01〉</w:t>
      </w:r>
    </w:p>
    <w:p>
      <w:pPr>
        <w:spacing w:after="20" w:line="300"/>
        <w:jc w:val="left"/>
      </w:pPr>
      <w:r>
        <w:rPr>
          <w:rFonts w:ascii="Malgun Gothic" w:eastAsia="맑은 고딕" w:hAnsi="Malgun Gothic"/>
        </w:rPr>
        <w:t xml:space="preserve">⑤ 융합(공유)전공 이수자는 제1전공의 졸업요건을 충족하여야 하며, 융합(공유)전공 교육과정에서 정한 소정의 학점을 이수하여야 한다. 〈개정 2024-06-01〉</w:t>
      </w:r>
    </w:p>
    <w:p>
      <w:pPr>
        <w:spacing w:after="20" w:line="300"/>
        <w:jc w:val="left"/>
      </w:pPr>
      <w:r>
        <w:rPr>
          <w:rFonts w:ascii="Malgun Gothic" w:eastAsia="맑은 고딕" w:hAnsi="Malgun Gothic"/>
        </w:rPr>
        <w:t xml:space="preserve">⑥ 융합(공유)전공을 중도 포기하거나 이수요건을 충족하지 못한 경우 취득학점은 다른 다전공 또는 일반선택 학점으로 인정할 수 있다. 〈개정 2026-06-18〉</w:t>
      </w:r>
    </w:p>
    <w:p>
      <w:pPr>
        <w:spacing w:after="20" w:line="300"/>
        <w:jc w:val="left"/>
      </w:pPr>
      <w:r>
        <w:rPr>
          <w:rFonts w:ascii="Malgun Gothic" w:eastAsia="맑은 고딕" w:hAnsi="Malgun Gothic"/>
        </w:rPr>
        <w:t xml:space="preserve">⑦ 이수한 융합(공유)전공은 졸업증서 및 성적증명서에 표시할 수 있다. 〈개정 2026-06-18〉</w:t>
      </w:r>
    </w:p>
    <w:p>
      <w:pPr>
        <w:spacing w:after="160" w:line="300"/>
        <w:jc w:val="left"/>
      </w:pPr>
      <w:r>
        <w:rPr>
          <w:rFonts w:ascii="Malgun Gothic" w:eastAsia="맑은 고딕" w:hAnsi="Malgun Gothic"/>
        </w:rPr>
        <w:t xml:space="preserve">⑧ 기타 융합(공유)전공의 설치·운영 및 이수에 관한 세부사항은 따로 정한다. 〈개정 2026-06-18〉</w:t>
      </w:r>
    </w:p>
    <w:p>
      <w:pPr>
        <w:spacing w:after="20" w:line="300"/>
        <w:jc w:val="left"/>
      </w:pPr>
      <w:r>
        <w:rPr>
          <w:rFonts w:ascii="Malgun Gothic" w:eastAsia="맑은 고딕" w:hAnsi="Malgun Gothic"/>
          <w:b/>
          <w:bCs/>
        </w:rPr>
        <w:t xml:space="preserve">제5조(자기주도설계전공)</w:t>
      </w:r>
    </w:p>
    <w:p>
      <w:pPr>
        <w:spacing w:after="20" w:line="300"/>
        <w:jc w:val="left"/>
      </w:pPr>
      <w:r>
        <w:rPr>
          <w:rFonts w:ascii="Malgun Gothic" w:eastAsia="맑은 고딕" w:hAnsi="Malgun Gothic"/>
        </w:rPr>
        <w:t xml:space="preserve">① 본교 학부 재학생은 자기주도설계전공(이하 "자기주도전공"이라 한다)을 신청할 수 있다.</w:t>
      </w:r>
    </w:p>
    <w:p>
      <w:pPr>
        <w:spacing w:after="20" w:line="300"/>
        <w:jc w:val="left"/>
      </w:pPr>
      <w:r>
        <w:rPr>
          <w:rFonts w:ascii="Malgun Gothic" w:eastAsia="맑은 고딕" w:hAnsi="Malgun Gothic"/>
        </w:rPr>
        <w:t xml:space="preserve">② 자기주도전공은 학생이 자신의 진로와 적성에 따라 교육과정을 스스로 설계하여 이수하는 전공으로서, 제1전공 또는 복수전공, 부전공으로 운영할 수 있다.</w:t>
      </w:r>
    </w:p>
    <w:p>
      <w:pPr>
        <w:spacing w:after="20" w:line="300"/>
        <w:jc w:val="left"/>
      </w:pPr>
      <w:r>
        <w:rPr>
          <w:rFonts w:ascii="Malgun Gothic" w:eastAsia="맑은 고딕" w:hAnsi="Malgun Gothic"/>
        </w:rPr>
        <w:t xml:space="preserve">③ 자기주도전공의 신청 자격, 교육과정 편성 기준, 이수학점, 신청 및 승인 절차, 교육과정 변경, 졸업요건 및 학위수여 등에 관한 사항은 총장이 따로 정한다.</w:t>
      </w:r>
    </w:p>
    <w:p>
      <w:pPr>
        <w:spacing w:after="20" w:line="300"/>
        <w:jc w:val="left"/>
      </w:pPr>
      <w:r>
        <w:rPr>
          <w:rFonts w:ascii="Malgun Gothic" w:eastAsia="맑은 고딕" w:hAnsi="Malgun Gothic"/>
        </w:rPr>
        <w:t xml:space="preserve">④ 자기주도전공의 신설, 변경 및 폐지는 자기주도설계전공심의위원회의 심의와 교육과정운영위원회의 승인을 거쳐야 한다.</w:t>
      </w:r>
    </w:p>
    <w:p>
      <w:pPr>
        <w:spacing w:after="20" w:line="300"/>
        <w:jc w:val="left"/>
      </w:pPr>
      <w:r>
        <w:rPr>
          <w:rFonts w:ascii="Malgun Gothic" w:eastAsia="맑은 고딕" w:hAnsi="Malgun Gothic"/>
        </w:rPr>
        <w:t xml:space="preserve">⑤ 자기주도전공을 중도 포기하거나 이수요건을 충족하지 못한 경우의 학점 인정 및 학사 처리에 관한 세부사항은 따로 정한다.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제6조(마이크로전공 - 학칙 제44조)</w:t>
      </w:r>
    </w:p>
    <w:p>
      <w:pPr>
        <w:spacing w:after="20" w:line="300"/>
        <w:jc w:val="left"/>
      </w:pPr>
      <w:r>
        <w:rPr>
          <w:rFonts w:ascii="Malgun Gothic" w:eastAsia="맑은 고딕" w:hAnsi="Malgun Gothic"/>
        </w:rPr>
        <w:t xml:space="preserve">① 본교의 모든 학부과정 재학생은 마이크로전공을 신청할 수 있다. 〈개정 2026-06-18〉</w:t>
      </w:r>
    </w:p>
    <w:p>
      <w:pPr>
        <w:spacing w:after="20" w:line="300"/>
        <w:jc w:val="left"/>
      </w:pPr>
      <w:r>
        <w:rPr>
          <w:rFonts w:ascii="Malgun Gothic" w:eastAsia="맑은 고딕" w:hAnsi="Malgun Gothic"/>
        </w:rPr>
        <w:t xml:space="preserve">② 마이크로전공은 학과, 부서 또는 학제 간 교육과정으로, 새로운 학문 수요를 충족하고 특정 분야에 대한 전문 역량을 강화하기 위하여 모듈 단위로 구성하는 최소 단위 전공 교육과정이다. 〈개정 2026-06-18〉</w:t>
      </w:r>
    </w:p>
    <w:p>
      <w:pPr>
        <w:spacing w:after="20" w:line="300"/>
        <w:jc w:val="left"/>
      </w:pPr>
      <w:r>
        <w:rPr>
          <w:rFonts w:ascii="Malgun Gothic" w:eastAsia="맑은 고딕" w:hAnsi="Malgun Gothic"/>
        </w:rPr>
        <w:t xml:space="preserve">③ 마이크로전공은 제1전공으로 선택할 수없으며, 부전공으로도 인정하지 않는다.</w:t>
      </w:r>
    </w:p>
    <w:p>
      <w:pPr>
        <w:spacing w:after="20" w:line="300"/>
        <w:jc w:val="left"/>
      </w:pPr>
      <w:r>
        <w:rPr>
          <w:rFonts w:ascii="Malgun Gothic" w:eastAsia="맑은 고딕" w:hAnsi="Malgun Gothic"/>
        </w:rPr>
        <w:t xml:space="preserve">④ 마이크로전공은 두 개 이상의 모듈형 교육과정으로 구성한다. 〈개정 2026-06-18〉</w:t>
      </w:r>
    </w:p>
    <w:p>
      <w:pPr>
        <w:spacing w:after="160" w:line="300"/>
        <w:jc w:val="left"/>
      </w:pPr>
      <w:r>
        <w:rPr>
          <w:rFonts w:ascii="Malgun Gothic" w:eastAsia="맑은 고딕" w:hAnsi="Malgun Gothic"/>
        </w:rPr>
        <w:t xml:space="preserve">⑤ 마이크로전공은 단일형과 융합형으로 구분된다.</w:t>
      </w:r>
    </w:p>
    <w:p>
      <w:pPr>
        <w:spacing w:after="20" w:line="300"/>
        <w:jc w:val="left"/>
      </w:pPr>
      <w:r>
        <w:rPr>
          <w:rFonts w:ascii="Malgun Gothic" w:eastAsia="맑은 고딕" w:hAnsi="Malgun Gothic"/>
          <w:b/>
          <w:bCs/>
        </w:rPr>
        <w:t xml:space="preserve">제7조(다전공의무이수제-학칙 제44조의2)</w:t>
      </w:r>
    </w:p>
    <w:p>
      <w:pPr>
        <w:spacing w:after="2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rPr>
        <w:t xml:space="preserve">① 본교는 학부과정 재학생의 전공능력 확장과 융합적 학습경험 강화를 위하여 다전공의무이수제를 운영한다.</w:t>
      </w:r>
    </w:p>
    <w:p>
      <w:pPr>
        <w:spacing w:after="20" w:line="300"/>
        <w:jc w:val="left"/>
      </w:pPr>
      <w:r>
        <w:rPr>
          <w:rFonts w:ascii="Malgun Gothic" w:eastAsia="맑은 고딕" w:hAnsi="Malgun Gothic"/>
        </w:rPr>
        <w:t xml:space="preserve">② 다전공의무이수제의 적용 대상은 입학년도 2025학년도 이후의 학부과정 재학생으로 한다. 다만, 편입학생, 전과학생, 재입학생 및 교육과정 운영상 적용이 곤란한 학과(부)의 학생은 적용 대상에서 제외하거나 적용 기준을 달리 정할 수 있다.</w:t>
      </w:r>
    </w:p>
    <w:p>
      <w:pPr>
        <w:spacing w:after="20" w:line="300"/>
        <w:jc w:val="left"/>
      </w:pPr>
      <w:r>
        <w:rPr>
          <w:rFonts w:ascii="Malgun Gothic" w:eastAsia="맑은 고딕" w:hAnsi="Malgun Gothic"/>
        </w:rPr>
        <w:t xml:space="preserve">③ 다전공의무이수제 적용 대상 학생은 제7장 제1조의 졸업학점 기준에 따른 제1전공의 최소 이수학점을 모두 이수하고, 다음 표의 전공유형 중 하나 이상을 선택하여 이수하여야 한다.</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전공유형</w:t>
      </w:r>
    </w:p>
    <w:p>
      <w:pPr>
        <w:spacing w:after="20" w:line="300"/>
        <w:jc w:val="left"/>
      </w:pPr>
      <w:r>
        <w:rPr>
          <w:rFonts w:ascii="Malgun Gothic" w:eastAsia="맑은 고딕" w:hAnsi="Malgun Gothic"/>
        </w:rPr>
        <w:t xml:space="preserve">이수방식</w:t>
      </w:r>
    </w:p>
    <w:p>
      <w:pPr>
        <w:spacing w:after="20" w:line="300"/>
        <w:jc w:val="left"/>
      </w:pPr>
      <w:r>
        <w:rPr>
          <w:rFonts w:ascii="Malgun Gothic" w:eastAsia="맑은 고딕" w:hAnsi="Malgun Gothic"/>
        </w:rPr>
        <w:t xml:space="preserve">전공심화</w:t>
      </w:r>
    </w:p>
    <w:p>
      <w:pPr>
        <w:spacing w:after="20" w:line="300"/>
        <w:jc w:val="left"/>
      </w:pPr>
      <w:r>
        <w:rPr>
          <w:rFonts w:ascii="Malgun Gothic" w:eastAsia="맑은 고딕" w:hAnsi="Malgun Gothic"/>
        </w:rPr>
        <w:t xml:space="preserve">단일전공</w:t>
      </w:r>
    </w:p>
    <w:p>
      <w:pPr>
        <w:spacing w:after="20" w:line="300"/>
        <w:jc w:val="left"/>
      </w:pPr>
      <w:r>
        <w:rPr>
          <w:rFonts w:ascii="Malgun Gothic" w:eastAsia="맑은 고딕" w:hAnsi="Malgun Gothic"/>
        </w:rPr>
        <w:t xml:space="preserve">제1전공의 심화 과정 이수</w:t>
      </w:r>
    </w:p>
    <w:p>
      <w:pPr>
        <w:spacing w:after="20" w:line="300"/>
        <w:jc w:val="left"/>
      </w:pPr>
      <w:r>
        <w:rPr>
          <w:rFonts w:ascii="Malgun Gothic" w:eastAsia="맑은 고딕" w:hAnsi="Malgun Gothic"/>
        </w:rPr>
        <w:t xml:space="preserve">전공확장</w:t>
      </w:r>
    </w:p>
    <w:p>
      <w:pPr>
        <w:spacing w:after="20" w:line="300"/>
        <w:jc w:val="left"/>
      </w:pPr>
      <w:r>
        <w:rPr>
          <w:rFonts w:ascii="Malgun Gothic" w:eastAsia="맑은 고딕" w:hAnsi="Malgun Gothic"/>
        </w:rPr>
        <w:t xml:space="preserve">복수전공</w:t>
      </w:r>
    </w:p>
    <w:p>
      <w:pPr>
        <w:spacing w:after="20" w:line="300"/>
        <w:jc w:val="left"/>
      </w:pPr>
      <w:r>
        <w:rPr>
          <w:rFonts w:ascii="Malgun Gothic" w:eastAsia="맑은 고딕" w:hAnsi="Malgun Gothic"/>
        </w:rPr>
        <w:t xml:space="preserve">제1전공 외 다른 학과(부) 또는 전공의 전공과정 추가 이수</w:t>
      </w:r>
    </w:p>
    <w:p>
      <w:pPr>
        <w:spacing w:after="20" w:line="300"/>
        <w:jc w:val="left"/>
      </w:pPr>
      <w:r>
        <w:rPr>
          <w:rFonts w:ascii="Malgun Gothic" w:eastAsia="맑은 고딕" w:hAnsi="Malgun Gothic"/>
        </w:rPr>
        <w:t xml:space="preserve">연계·융합(공유)</w:t>
      </w:r>
    </w:p>
    <w:p>
      <w:pPr>
        <w:spacing w:after="20" w:line="300"/>
        <w:jc w:val="left"/>
      </w:pPr>
      <w:r>
        <w:rPr>
          <w:rFonts w:ascii="Malgun Gothic" w:eastAsia="맑은 고딕" w:hAnsi="Malgun Gothic"/>
        </w:rPr>
        <w:t xml:space="preserve">학과 간 연계 및 융합 교육과정 이수</w:t>
      </w:r>
    </w:p>
    <w:p>
      <w:pPr>
        <w:spacing w:after="20" w:line="300"/>
        <w:jc w:val="left"/>
      </w:pPr>
      <w:r>
        <w:rPr>
          <w:rFonts w:ascii="Malgun Gothic" w:eastAsia="맑은 고딕" w:hAnsi="Malgun Gothic"/>
        </w:rPr>
        <w:t xml:space="preserve">전공보완</w:t>
      </w:r>
    </w:p>
    <w:p>
      <w:pPr>
        <w:spacing w:after="20" w:line="300"/>
        <w:jc w:val="left"/>
      </w:pPr>
      <w:r>
        <w:rPr>
          <w:rFonts w:ascii="Malgun Gothic" w:eastAsia="맑은 고딕" w:hAnsi="Malgun Gothic"/>
        </w:rPr>
        <w:t xml:space="preserve">부전공</w:t>
      </w:r>
    </w:p>
    <w:p>
      <w:pPr>
        <w:spacing w:after="20" w:line="300"/>
        <w:jc w:val="left"/>
      </w:pPr>
      <w:r>
        <w:rPr>
          <w:rFonts w:ascii="Malgun Gothic" w:eastAsia="맑은 고딕" w:hAnsi="Malgun Gothic"/>
        </w:rPr>
        <w:t xml:space="preserve">제1전공 보완을 위한 부전공 교육과정 이수</w:t>
      </w:r>
    </w:p>
    <w:p>
      <w:pPr>
        <w:spacing w:after="20" w:line="300"/>
        <w:jc w:val="left"/>
      </w:pPr>
      <w:r>
        <w:rPr>
          <w:rFonts w:ascii="Malgun Gothic" w:eastAsia="맑은 고딕" w:hAnsi="Malgun Gothic"/>
        </w:rPr>
        <w:t xml:space="preserve">마이크로전공</w:t>
      </w:r>
    </w:p>
    <w:p>
      <w:pPr>
        <w:spacing w:after="20" w:line="300"/>
        <w:jc w:val="left"/>
      </w:pPr>
      <w:r>
        <w:rPr>
          <w:rFonts w:ascii="Malgun Gothic" w:eastAsia="맑은 고딕" w:hAnsi="Malgun Gothic"/>
        </w:rPr>
        <w:t xml:space="preserve">특정 분야의 소단위 직무 역량 과정 이수</w:t>
      </w:r>
    </w:p>
    <w:p>
      <w:pPr>
        <w:spacing w:after="20" w:line="300"/>
        <w:jc w:val="left"/>
      </w:pPr>
      <w:r>
        <w:rPr>
          <w:rFonts w:ascii="Malgun Gothic" w:eastAsia="맑은 고딕" w:hAnsi="Malgun Gothic"/>
        </w:rPr>
        <w:t xml:space="preserve">학생설계</w:t>
      </w:r>
    </w:p>
    <w:p>
      <w:pPr>
        <w:spacing w:after="20" w:line="300"/>
        <w:jc w:val="left"/>
      </w:pPr>
      <w:r>
        <w:rPr>
          <w:rFonts w:ascii="Malgun Gothic" w:eastAsia="맑은 고딕" w:hAnsi="Malgun Gothic"/>
        </w:rPr>
        <w:t xml:space="preserve">전공유형 조합</w:t>
      </w:r>
    </w:p>
    <w:p>
      <w:pPr>
        <w:spacing w:after="20" w:line="300"/>
        <w:jc w:val="left"/>
      </w:pPr>
      <w:r>
        <w:rPr>
          <w:rFonts w:ascii="Malgun Gothic" w:eastAsia="맑은 고딕" w:hAnsi="Malgun Gothic"/>
        </w:rPr>
        <w:t xml:space="preserve">둘 이상의 전공유형을 조합하여 개인 맞춤형 이수체계 구성</w:t>
      </w:r>
    </w:p>
    <w:p>
      <w:pPr>
        <w:spacing w:after="20" w:line="300"/>
        <w:jc w:val="left"/>
      </w:pPr>
      <w:r>
        <w:rPr>
          <w:rFonts w:ascii="Malgun Gothic" w:eastAsia="맑은 고딕" w:hAnsi="Malgun Gothic"/>
        </w:rPr>
        <w:t xml:space="preserve">자기주도전공</w:t>
      </w:r>
    </w:p>
    <w:p>
      <w:pPr>
        <w:spacing w:after="20" w:line="300"/>
        <w:jc w:val="left"/>
      </w:pPr>
      <w:r>
        <w:rPr>
          <w:rFonts w:ascii="Malgun Gothic" w:eastAsia="맑은 고딕" w:hAnsi="Malgun Gothic"/>
        </w:rPr>
        <w:t xml:space="preserve">학생 교육과정 직접 설계</w:t>
      </w:r>
    </w:p>
    <w:p>
      <w:pPr>
        <w:spacing w:after="20" w:line="300"/>
        <w:jc w:val="left"/>
      </w:pPr>
      <w:r>
        <w:rPr>
          <w:rFonts w:ascii="Malgun Gothic" w:eastAsia="맑은 고딕" w:hAnsi="Malgun Gothic"/>
        </w:rPr>
        <w:t xml:space="preserve">④ 제3항의 전공유형 중 하나 이상을 이수한 경우 다전공의무이수제의 이수요건을 충족한 것으로 인정한다.</w:t>
      </w:r>
    </w:p>
    <w:p>
      <w:pPr>
        <w:spacing w:after="20" w:line="300"/>
        <w:jc w:val="left"/>
      </w:pPr>
      <w:r>
        <w:rPr>
          <w:rFonts w:ascii="Malgun Gothic" w:eastAsia="맑은 고딕" w:hAnsi="Malgun Gothic"/>
        </w:rPr>
        <w:t xml:space="preserve">⑤ 다전공의무이수제 적용이 곤란한 학과(부) 또는 전공은 관계 법령, 자격 취득 요건, 학과(부)의 수용능력, 실습 운영 여건 등을 고려하여 교육과정운영위원회의 심의를 거쳐 총장이 따로 정한다.</w:t>
      </w:r>
    </w:p>
    <w:p>
      <w:pPr>
        <w:spacing w:after="20" w:line="300"/>
        <w:jc w:val="left"/>
      </w:pPr>
      <w:r>
        <w:rPr>
          <w:rFonts w:ascii="Malgun Gothic" w:eastAsia="맑은 고딕" w:hAnsi="Malgun Gothic"/>
        </w:rPr>
        <w:t xml:space="preserve">⑥ 다전공의무이수제 이수 중 이수 유형을 변경하거나 이수를 중단하는 경우, 그때까지 취득한 학점은 해당 전공 또는 교육과정의 기준에 따라 그에 해당하는 학점으로 인정할 수 있다.</w:t>
      </w:r>
    </w:p>
    <w:p>
      <w:pPr>
        <w:spacing w:after="160" w:line="300"/>
        <w:jc w:val="left"/>
      </w:pPr>
      <w:r>
        <w:rPr>
          <w:rFonts w:ascii="Malgun Gothic" w:eastAsia="맑은 고딕" w:hAnsi="Malgun Gothic"/>
        </w:rPr>
        <w:t xml:space="preserve">⑦ 그 밖의 세부사항은 별도 지침으로 따로 정할 수 있다.</w:t>
      </w:r>
    </w:p>
    <w:p>
      <w:pPr>
        <w:spacing w:after="20" w:line="300"/>
        <w:jc w:val="left"/>
      </w:pPr>
      <w:r>
        <w:rPr>
          <w:rFonts w:ascii="Malgun Gothic" w:eastAsia="맑은 고딕" w:hAnsi="Malgun Gothic"/>
          <w:b/>
          <w:bCs/>
        </w:rPr>
        <w:t xml:space="preserve">제8조(전공탐색 및 설계지원 – 학칙 제 44조)</w:t>
      </w:r>
    </w:p>
    <w:p>
      <w:pPr>
        <w:spacing w:after="2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rPr>
        <w:t xml:space="preserve">① 본교의 학부과정 재학생은 전공 선택 및 학업 설계를 위하여 전공선택 진단검사에 참여할 수 있다.</w:t>
      </w:r>
    </w:p>
    <w:p>
      <w:pPr>
        <w:spacing w:after="160" w:line="300"/>
        <w:jc w:val="left"/>
      </w:pPr>
      <w:r>
        <w:rPr>
          <w:rFonts w:ascii="Malgun Gothic" w:eastAsia="맑은 고딕" w:hAnsi="Malgun Gothic"/>
        </w:rPr>
        <w:t xml:space="preserve">② 대학은 전공선택 진단검사 결과와 학생의 적성, 역량, 진로희망, 이수 교과목 등을 활용하여 인공지능(AI) 기반 전공추천시스템을 운영할 수 있으며, 전공탐색 및 설계지원에 필요한 세부사항은 별도 지침으로 정한다.</w:t>
      </w:r>
    </w:p>
    <w:p>
      <w:pPr>
        <w:spacing w:after="20" w:line="300"/>
        <w:jc w:val="left"/>
      </w:pPr>
      <w:r>
        <w:rPr>
          <w:rFonts w:ascii="Malgun Gothic" w:eastAsia="맑은 고딕" w:hAnsi="Malgun Gothic"/>
          <w:b/>
          <w:bCs/>
        </w:rPr>
        <w:t xml:space="preserve">제9조(다전공의 변경 및 포기)</w:t>
      </w:r>
    </w:p>
    <w:p>
      <w:pPr>
        <w:spacing w:after="2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rPr>
        <w:t xml:space="preserve">① 다전공을 이수 중인 학생은 정해진 기간 내에 다전공의 변경 또는 포기를 신청할 수 있다.</w:t>
      </w:r>
    </w:p>
    <w:p>
      <w:pPr>
        <w:spacing w:after="20" w:line="300"/>
        <w:jc w:val="left"/>
      </w:pPr>
      <w:r>
        <w:rPr>
          <w:rFonts w:ascii="Malgun Gothic" w:eastAsia="맑은 고딕" w:hAnsi="Malgun Gothic"/>
        </w:rPr>
        <w:t xml:space="preserve">② 다전공의 변경 또는 포기는 소속 학과(부)장 및 해당 전공 주관 학과(부)장의 승인을 받아야 한다.</w:t>
      </w:r>
    </w:p>
    <w:p>
      <w:pPr>
        <w:spacing w:after="20" w:line="300"/>
        <w:jc w:val="left"/>
      </w:pPr>
      <w:r>
        <w:rPr>
          <w:rFonts w:ascii="Malgun Gothic" w:eastAsia="맑은 고딕" w:hAnsi="Malgun Gothic"/>
        </w:rPr>
        <w:t xml:space="preserve">③ 다전공을 포기한 학생이 이미 취득한 교과목의 학점은 교육과정에 따라 전공, 교양 또는 일반선택 학점으로 인정할 수 있다.</w:t>
      </w:r>
    </w:p>
    <w:p>
      <w:pPr>
        <w:spacing w:after="20" w:line="300"/>
        <w:jc w:val="left"/>
      </w:pPr>
      <w:r>
        <w:rPr>
          <w:rFonts w:ascii="Malgun Gothic" w:eastAsia="맑은 고딕" w:hAnsi="Malgun Gothic"/>
        </w:rPr>
        <w:t xml:space="preserve">④ 다전공의 포기 또는 변경으로 인하여 졸업요건을 충족하지 못하는 경우에는 졸업할 수 없다.</w:t>
      </w:r>
    </w:p>
    <w:p>
      <w:pPr>
        <w:spacing w:after="160" w:line="300"/>
        <w:jc w:val="left"/>
      </w:pPr>
      <w:r>
        <w:rPr>
          <w:rFonts w:ascii="Malgun Gothic" w:eastAsia="맑은 고딕" w:hAnsi="Malgun Gothic"/>
        </w:rPr>
        <w:t xml:space="preserve">⑤ 다전공의무이수제 적용 대상 학생이 다전공을 포기하는 경우에는 대학이 정하는 다른 전공 또는 전공과정을 이수하여야 한다.</w:t>
      </w:r>
    </w:p>
    <w:p>
      <w:pPr>
        <w:spacing w:after="120" w:line="300"/>
        <w:jc w:val="center"/>
      </w:pPr>
      <w:r>
        <w:rPr>
          <w:rFonts w:ascii="Malgun Gothic" w:eastAsia="맑은 고딕" w:hAnsi="Malgun Gothic"/>
          <w:b/>
          <w:bCs/>
          <w:sz w:val="25"/>
          <w:szCs w:val="25"/>
        </w:rPr>
        <w:t xml:space="preserve">제5장 수강과목 변경, 취소에 관한 규정</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수강에 관해 필요한 사항을 규정함을 목적으로 한다.</w:t>
      </w:r>
    </w:p>
    <w:p>
      <w:pPr>
        <w:spacing w:after="20" w:line="300"/>
        <w:jc w:val="left"/>
      </w:pPr>
      <w:r>
        <w:rPr>
          <w:rFonts w:ascii="Malgun Gothic" w:eastAsia="맑은 고딕" w:hAnsi="Malgun Gothic"/>
          <w:b/>
          <w:bCs/>
        </w:rPr>
        <w:t xml:space="preserve">제2조(수강신청 변경)</w:t>
      </w:r>
    </w:p>
    <w:p>
      <w:pPr>
        <w:spacing w:after="20" w:line="300"/>
        <w:jc w:val="left"/>
      </w:pPr>
      <w:r>
        <w:rPr>
          <w:rFonts w:ascii="Malgun Gothic" w:eastAsia="맑은 고딕" w:hAnsi="Malgun Gothic"/>
        </w:rPr>
        <w:t xml:space="preserve">① 수강과목의 변경은 불허함을 원칙으로 하되 수강신청 후 과목, 담당교수, 학점(시간), 폐강 등의 변경사유가 발생한 경우에 한하여 변경기간 내에 수강신청을 변경할 수 있다.</w:t>
      </w:r>
    </w:p>
    <w:p>
      <w:pPr>
        <w:spacing w:after="20" w:line="300"/>
        <w:jc w:val="left"/>
      </w:pPr>
      <w:r>
        <w:rPr>
          <w:rFonts w:ascii="Malgun Gothic" w:eastAsia="맑은 고딕" w:hAnsi="Malgun Gothic"/>
        </w:rPr>
        <w:t xml:space="preserve">② 수강신청 변경으로 인해 강의를 받지 못해 생긴 결석은 결석으로 처리된다.</w:t>
      </w:r>
    </w:p>
    <w:p>
      <w:pPr>
        <w:spacing w:after="160" w:line="300"/>
        <w:jc w:val="left"/>
      </w:pPr>
      <w:r>
        <w:rPr>
          <w:rFonts w:ascii="Malgun Gothic" w:eastAsia="맑은 고딕" w:hAnsi="Malgun Gothic"/>
        </w:rPr>
        <w:t xml:space="preserve">③ 수강신청 변경기간은 학기초에 교무처장이 공고하며 수강신청변경 기간 외의 변경은 불허한다.</w:t>
      </w:r>
    </w:p>
    <w:p>
      <w:pPr>
        <w:spacing w:after="20" w:line="300"/>
        <w:jc w:val="left"/>
      </w:pPr>
      <w:r>
        <w:rPr>
          <w:rFonts w:ascii="Malgun Gothic" w:eastAsia="맑은 고딕" w:hAnsi="Malgun Gothic"/>
          <w:b/>
          <w:bCs/>
        </w:rPr>
        <w:t xml:space="preserve">제3조(수강과목 중도 포기)</w:t>
      </w:r>
    </w:p>
    <w:p>
      <w:pPr>
        <w:spacing w:after="20" w:line="300"/>
        <w:jc w:val="left"/>
      </w:pPr>
      <w:r>
        <w:rPr>
          <w:rFonts w:ascii="Malgun Gothic" w:eastAsia="맑은 고딕" w:hAnsi="Malgun Gothic"/>
        </w:rPr>
        <w:t xml:space="preserve">〈개정 2009-11-23〉</w:t>
      </w:r>
    </w:p>
    <w:p>
      <w:pPr>
        <w:spacing w:after="20" w:line="300"/>
        <w:jc w:val="left"/>
      </w:pPr>
      <w:r>
        <w:rPr>
          <w:rFonts w:ascii="Malgun Gothic" w:eastAsia="맑은 고딕" w:hAnsi="Malgun Gothic"/>
        </w:rPr>
        <w:t xml:space="preserve">① 매학기 교무처에서 공고하는 소정의 기간 내에 수강과목 중도 포기가 가능하다.</w:t>
      </w:r>
    </w:p>
    <w:p>
      <w:pPr>
        <w:spacing w:after="20" w:line="300"/>
        <w:jc w:val="left"/>
      </w:pPr>
      <w:r>
        <w:rPr>
          <w:rFonts w:ascii="Malgun Gothic" w:eastAsia="맑은 고딕" w:hAnsi="Malgun Gothic"/>
        </w:rPr>
        <w:t xml:space="preserve">② 학기당 최저 이수학점(12학점)에 미달될 시 중도 포기할 수 없으며 8학기 이상 자는 예외로 한다. 다만, 장애학생의 경우에는 지도교수, 학과장의 추천에 의거하여 11학점 이상 남겨 놓고 포기할 수 있다.</w:t>
      </w:r>
    </w:p>
    <w:p>
      <w:pPr>
        <w:spacing w:after="20" w:line="300"/>
        <w:jc w:val="left"/>
      </w:pPr>
      <w:r>
        <w:rPr>
          <w:rFonts w:ascii="Malgun Gothic" w:eastAsia="맑은 고딕" w:hAnsi="Malgun Gothic"/>
        </w:rPr>
        <w:t xml:space="preserve">③ 중도 포기로 인해 해당 강좌가 설강기준에 미달될 시 신청할 수 없다.</w:t>
      </w:r>
    </w:p>
    <w:p>
      <w:pPr>
        <w:spacing w:after="20" w:line="300"/>
        <w:jc w:val="left"/>
      </w:pPr>
      <w:r>
        <w:rPr>
          <w:rFonts w:ascii="Malgun Gothic" w:eastAsia="맑은 고딕" w:hAnsi="Malgun Gothic"/>
        </w:rPr>
        <w:t xml:space="preserve">④ 중도 포기 후 다른 과목을 대신 신청할 수 없다.</w:t>
      </w:r>
    </w:p>
    <w:p>
      <w:pPr>
        <w:spacing w:after="160" w:line="300"/>
        <w:jc w:val="left"/>
      </w:pPr>
      <w:r>
        <w:rPr>
          <w:rFonts w:ascii="Malgun Gothic" w:eastAsia="맑은 고딕" w:hAnsi="Malgun Gothic"/>
        </w:rPr>
        <w:t xml:space="preserve">⑤ 중도 포기한 과목은 복원이 불가하다.</w:t>
      </w:r>
    </w:p>
    <w:p>
      <w:pPr>
        <w:spacing w:after="120" w:line="300"/>
        <w:jc w:val="center"/>
      </w:pPr>
      <w:r>
        <w:rPr>
          <w:rFonts w:ascii="Malgun Gothic" w:eastAsia="맑은 고딕" w:hAnsi="Malgun Gothic"/>
          <w:b/>
          <w:bCs/>
          <w:sz w:val="25"/>
          <w:szCs w:val="25"/>
        </w:rPr>
        <w:t xml:space="preserve">제6장 채플(chapel)</w:t>
      </w:r>
    </w:p>
    <w:p>
      <w:pPr>
        <w:spacing w:after="20" w:line="300"/>
        <w:jc w:val="left"/>
      </w:pPr>
      <w:r>
        <w:rPr>
          <w:rFonts w:ascii="Malgun Gothic" w:eastAsia="맑은 고딕" w:hAnsi="Malgun Gothic"/>
          <w:b/>
          <w:bCs/>
        </w:rPr>
        <w:t xml:space="preserve">제1조(목적과 집회)</w:t>
      </w:r>
    </w:p>
    <w:p>
      <w:pPr>
        <w:spacing w:after="160" w:line="300"/>
        <w:jc w:val="left"/>
      </w:pPr>
      <w:r>
        <w:rPr>
          <w:rFonts w:ascii="Malgun Gothic" w:eastAsia="맑은 고딕" w:hAnsi="Malgun Gothic"/>
        </w:rPr>
        <w:t xml:space="preserve">우리 대학교의 창학이념을 구현하기 위하여 주 1회의 학년별 채플을 운영 한다. 〈개정 2010-03-22〉</w:t>
      </w:r>
    </w:p>
    <w:p>
      <w:pPr>
        <w:spacing w:after="20" w:line="300"/>
        <w:jc w:val="left"/>
      </w:pPr>
      <w:r>
        <w:rPr>
          <w:rFonts w:ascii="Malgun Gothic" w:eastAsia="맑은 고딕" w:hAnsi="Malgun Gothic"/>
          <w:b/>
          <w:bCs/>
        </w:rPr>
        <w:t xml:space="preserve">제2조(채플)</w:t>
      </w:r>
    </w:p>
    <w:p>
      <w:pPr>
        <w:spacing w:after="20" w:line="300"/>
        <w:jc w:val="left"/>
      </w:pPr>
      <w:r>
        <w:rPr>
          <w:rFonts w:ascii="Malgun Gothic" w:eastAsia="맑은 고딕" w:hAnsi="Malgun Gothic"/>
        </w:rPr>
        <w:t xml:space="preserve">〈개정 2010-03-22〉</w:t>
      </w:r>
    </w:p>
    <w:p>
      <w:pPr>
        <w:spacing w:after="20" w:line="300"/>
        <w:jc w:val="left"/>
      </w:pPr>
      <w:r>
        <w:rPr>
          <w:rFonts w:ascii="Malgun Gothic" w:eastAsia="맑은 고딕" w:hAnsi="Malgun Gothic"/>
        </w:rPr>
        <w:t xml:space="preserve">① 모든 재학생은 채플에 정규 등록 시마다 의무적으로 참석하여야 한다.</w:t>
      </w:r>
    </w:p>
    <w:p>
      <w:pPr>
        <w:spacing w:after="20" w:line="300"/>
        <w:jc w:val="left"/>
      </w:pPr>
      <w:r>
        <w:rPr>
          <w:rFonts w:ascii="Malgun Gothic" w:eastAsia="맑은 고딕" w:hAnsi="Malgun Gothic"/>
        </w:rPr>
        <w:t xml:space="preserve">② 채플은 7학기까지 이수해야 하며(3학년 편입생은 3학기 이수) 매 학기 P학점으로 하여 점수를 부여하고 이수과목명은 ｢채플｣로 한다.</w:t>
      </w:r>
    </w:p>
    <w:p>
      <w:pPr>
        <w:spacing w:after="20" w:line="300"/>
        <w:jc w:val="left"/>
      </w:pPr>
      <w:r>
        <w:rPr>
          <w:rFonts w:ascii="Malgun Gothic" w:eastAsia="맑은 고딕" w:hAnsi="Malgun Gothic"/>
        </w:rPr>
        <w:t xml:space="preserve">③ 채플 성적은 다음과 같이 분류 표시한다.</w:t>
      </w:r>
    </w:p>
    <w:p>
      <w:pPr>
        <w:spacing w:after="20" w:line="300"/>
        <w:jc w:val="left"/>
      </w:pPr>
      <w:r>
        <w:rPr>
          <w:rFonts w:ascii="Malgun Gothic" w:eastAsia="맑은 고딕" w:hAnsi="Malgun Gothic"/>
        </w:rPr>
        <w:t xml:space="preserve">[표 3] 채플 결석점수 환산표</w:t>
      </w:r>
    </w:p>
    <w:p>
      <w:pPr>
        <w:spacing w:after="20" w:line="300"/>
        <w:jc w:val="left"/>
      </w:pPr>
      <w:r>
        <w:rPr>
          <w:rFonts w:ascii="Malgun Gothic" w:eastAsia="맑은 고딕" w:hAnsi="Malgun Gothic"/>
        </w:rPr>
        <w:t xml:space="preserve">결석 횟수</w:t>
      </w:r>
    </w:p>
    <w:p>
      <w:pPr>
        <w:spacing w:after="20" w:line="300"/>
        <w:jc w:val="left"/>
      </w:pPr>
      <w:r>
        <w:rPr>
          <w:rFonts w:ascii="Malgun Gothic" w:eastAsia="맑은 고딕" w:hAnsi="Malgun Gothic"/>
        </w:rPr>
        <w:t xml:space="preserve">점 수</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0회</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지각 : 0.5</w:t>
      </w:r>
    </w:p>
    <w:p>
      <w:pPr>
        <w:spacing w:after="20" w:line="300"/>
        <w:jc w:val="left"/>
      </w:pPr>
      <w:r>
        <w:rPr>
          <w:rFonts w:ascii="Malgun Gothic" w:eastAsia="맑은 고딕" w:hAnsi="Malgun Gothic"/>
        </w:rPr>
        <w:t xml:space="preserve">결석 : 1</w:t>
      </w:r>
    </w:p>
    <w:p>
      <w:pPr>
        <w:spacing w:after="20" w:line="300"/>
        <w:jc w:val="left"/>
      </w:pPr>
      <w:r>
        <w:rPr>
          <w:rFonts w:ascii="Malgun Gothic" w:eastAsia="맑은 고딕" w:hAnsi="Malgun Gothic"/>
        </w:rPr>
        <w:t xml:space="preserve">0.5 ~ 2</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2.5 ~ 3</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3.5 ~ 4</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④ 채플에 F를 얻은 학생은 학기 중 보충교육 프로그램이나 방학 중 보충교육 프로그램으로 지정된 횟수만큼 보충교육 프로그램을 이수하여야 한다.</w:t>
      </w:r>
    </w:p>
    <w:p>
      <w:pPr>
        <w:spacing w:after="20" w:line="300"/>
        <w:jc w:val="left"/>
      </w:pPr>
      <w:r>
        <w:rPr>
          <w:rFonts w:ascii="Malgun Gothic" w:eastAsia="맑은 고딕" w:hAnsi="Malgun Gothic"/>
        </w:rPr>
        <w:t xml:space="preserve">⑤ 〈삭제 2021-01-22〉</w:t>
      </w:r>
    </w:p>
    <w:p>
      <w:pPr>
        <w:spacing w:after="20" w:line="300"/>
        <w:jc w:val="left"/>
      </w:pPr>
      <w:r>
        <w:rPr>
          <w:rFonts w:ascii="Malgun Gothic" w:eastAsia="맑은 고딕" w:hAnsi="Malgun Gothic"/>
        </w:rPr>
        <w:t xml:space="preserve">⑥ 〈삭제 2021-01-22〉</w:t>
      </w:r>
    </w:p>
    <w:p>
      <w:pPr>
        <w:spacing w:after="20" w:line="300"/>
        <w:jc w:val="left"/>
      </w:pPr>
      <w:r>
        <w:rPr>
          <w:rFonts w:ascii="Malgun Gothic" w:eastAsia="맑은 고딕" w:hAnsi="Malgun Gothic"/>
        </w:rPr>
        <w:t xml:space="preserve">⑦ 채플 점수가 F인 학생은 장학금 수혜자가 될 수 없다.</w:t>
      </w:r>
    </w:p>
    <w:p>
      <w:pPr>
        <w:spacing w:after="20" w:line="300"/>
        <w:jc w:val="left"/>
      </w:pPr>
      <w:r>
        <w:rPr>
          <w:rFonts w:ascii="Malgun Gothic" w:eastAsia="맑은 고딕" w:hAnsi="Malgun Gothic"/>
        </w:rPr>
        <w:t xml:space="preserve">⑧ 〈삭제 2012-03-13〉</w:t>
      </w:r>
    </w:p>
    <w:p>
      <w:pPr>
        <w:spacing w:after="20" w:line="300"/>
        <w:jc w:val="left"/>
      </w:pPr>
      <w:r>
        <w:rPr>
          <w:rFonts w:ascii="Malgun Gothic" w:eastAsia="맑은 고딕" w:hAnsi="Malgun Gothic"/>
        </w:rPr>
        <w:t xml:space="preserve">⑨ 〈삭제 2010-03-22〉</w:t>
      </w:r>
    </w:p>
    <w:p>
      <w:pPr>
        <w:spacing w:after="20" w:line="300"/>
        <w:jc w:val="left"/>
      </w:pPr>
      <w:r>
        <w:rPr>
          <w:rFonts w:ascii="Malgun Gothic" w:eastAsia="맑은 고딕" w:hAnsi="Malgun Gothic"/>
        </w:rPr>
        <w:t xml:space="preserve">⑩ 채플의 순서 담당자(기도, 특창, 반주, 지휘, 방송, 등)는 사전에 교목처에 보고하여야 한다.</w:t>
      </w:r>
    </w:p>
    <w:p>
      <w:pPr>
        <w:spacing w:after="160" w:line="300"/>
        <w:jc w:val="left"/>
      </w:pPr>
      <w:r>
        <w:rPr>
          <w:rFonts w:ascii="Malgun Gothic" w:eastAsia="맑은 고딕" w:hAnsi="Malgun Gothic"/>
        </w:rPr>
        <w:t xml:space="preserve">⑪ 채플시간에 현저한 소음이나 전자기기 사용, 과제 및 신문, 잡지보는 행위로 채플 진행을 방해했을 경우에는 그 시간은 결석으로 간주하며, 그 정도에 따라 징계할 수 있다.</w:t>
      </w:r>
    </w:p>
    <w:p>
      <w:pPr>
        <w:spacing w:after="20" w:line="300"/>
        <w:jc w:val="left"/>
      </w:pPr>
      <w:r>
        <w:rPr>
          <w:rFonts w:ascii="Malgun Gothic" w:eastAsia="맑은 고딕" w:hAnsi="Malgun Gothic"/>
          <w:b/>
          <w:bCs/>
        </w:rPr>
        <w:t xml:space="preserve">제3조(채플지도)</w:t>
      </w:r>
    </w:p>
    <w:p>
      <w:pPr>
        <w:spacing w:after="20" w:line="300"/>
        <w:jc w:val="left"/>
      </w:pPr>
      <w:r>
        <w:rPr>
          <w:rFonts w:ascii="Malgun Gothic" w:eastAsia="맑은 고딕" w:hAnsi="Malgun Gothic"/>
        </w:rPr>
        <w:t xml:space="preserve">〈개정 2010-03-22〉</w:t>
      </w:r>
    </w:p>
    <w:p>
      <w:pPr>
        <w:spacing w:after="20" w:line="300"/>
        <w:jc w:val="left"/>
      </w:pPr>
      <w:r>
        <w:rPr>
          <w:rFonts w:ascii="Malgun Gothic" w:eastAsia="맑은 고딕" w:hAnsi="Malgun Gothic"/>
        </w:rPr>
        <w:t xml:space="preserve">① 학과장과 지도교수 및 전임교수는 주1회의 채플에 참석하여 해당 학과 학생들의 출석, 태도, 복장, 분위기 등이 정숙하고 경건하게 유지되도록 지도에 임하여야 한다.</w:t>
      </w:r>
    </w:p>
    <w:p>
      <w:pPr>
        <w:spacing w:after="160" w:line="300"/>
        <w:jc w:val="left"/>
      </w:pPr>
      <w:r>
        <w:rPr>
          <w:rFonts w:ascii="Malgun Gothic" w:eastAsia="맑은 고딕" w:hAnsi="Malgun Gothic"/>
        </w:rPr>
        <w:t xml:space="preserve">② 담당목사는 학과장 및 지도교수와 상의하여 출석 지도에 임한다.</w:t>
      </w:r>
    </w:p>
    <w:p>
      <w:pPr>
        <w:spacing w:after="20" w:line="300"/>
        <w:jc w:val="left"/>
      </w:pPr>
      <w:r>
        <w:rPr>
          <w:rFonts w:ascii="Malgun Gothic" w:eastAsia="맑은 고딕" w:hAnsi="Malgun Gothic"/>
          <w:b/>
          <w:bCs/>
        </w:rPr>
        <w:t xml:space="preserve">제4조(출석점검 및 기타 사항의 지도)</w:t>
      </w:r>
    </w:p>
    <w:p>
      <w:pPr>
        <w:spacing w:after="20" w:line="300"/>
        <w:jc w:val="left"/>
      </w:pPr>
      <w:r>
        <w:rPr>
          <w:rFonts w:ascii="Malgun Gothic" w:eastAsia="맑은 고딕" w:hAnsi="Malgun Gothic"/>
        </w:rPr>
        <w:t xml:space="preserve">〈개정 2010-03-22〉</w:t>
      </w:r>
    </w:p>
    <w:p>
      <w:pPr>
        <w:spacing w:after="20" w:line="300"/>
        <w:jc w:val="left"/>
      </w:pPr>
      <w:r>
        <w:rPr>
          <w:rFonts w:ascii="Malgun Gothic" w:eastAsia="맑은 고딕" w:hAnsi="Malgun Gothic"/>
        </w:rPr>
        <w:t xml:space="preserve">① 채플 시작 시각의 엄수와 출석점검의 정확을 기하기 위하여 정시에 출입문을 닫고 5분 내에 출석점검을 마치도록 한다.</w:t>
      </w:r>
    </w:p>
    <w:p>
      <w:pPr>
        <w:spacing w:after="20" w:line="300"/>
        <w:jc w:val="left"/>
      </w:pPr>
      <w:r>
        <w:rPr>
          <w:rFonts w:ascii="Malgun Gothic" w:eastAsia="맑은 고딕" w:hAnsi="Malgun Gothic"/>
        </w:rPr>
        <w:t xml:space="preserve">② 2층에서 예배를 드리는 학과의 학생이 지각했을 경우 정시가 지나면 제자리에 앉는 것을 허락하지 않는다.</w:t>
      </w:r>
    </w:p>
    <w:p>
      <w:pPr>
        <w:spacing w:after="20" w:line="300"/>
        <w:jc w:val="left"/>
      </w:pPr>
      <w:r>
        <w:rPr>
          <w:rFonts w:ascii="Malgun Gothic" w:eastAsia="맑은 고딕" w:hAnsi="Malgun Gothic"/>
        </w:rPr>
        <w:t xml:space="preserve">③ 채플 시간의 2회 지각은 1회 결석으로 처리된다.</w:t>
      </w:r>
    </w:p>
    <w:p>
      <w:pPr>
        <w:spacing w:after="20" w:line="300"/>
        <w:jc w:val="left"/>
      </w:pPr>
      <w:r>
        <w:rPr>
          <w:rFonts w:ascii="Malgun Gothic" w:eastAsia="맑은 고딕" w:hAnsi="Malgun Gothic"/>
        </w:rPr>
        <w:t xml:space="preserve">④ 출석 점검하는 시간에 빈 좌석은 결석으로 처리된다.</w:t>
      </w:r>
    </w:p>
    <w:p>
      <w:pPr>
        <w:spacing w:after="20" w:line="300"/>
        <w:jc w:val="left"/>
      </w:pPr>
      <w:r>
        <w:rPr>
          <w:rFonts w:ascii="Malgun Gothic" w:eastAsia="맑은 고딕" w:hAnsi="Malgun Gothic"/>
        </w:rPr>
        <w:t xml:space="preserve">⑤ 등록을 마치고 수강신청 함으로 채플 출석을 인정받게 된다.</w:t>
      </w:r>
    </w:p>
    <w:p>
      <w:pPr>
        <w:spacing w:after="160" w:line="300"/>
        <w:jc w:val="left"/>
      </w:pPr>
      <w:r>
        <w:rPr>
          <w:rFonts w:ascii="Malgun Gothic" w:eastAsia="맑은 고딕" w:hAnsi="Malgun Gothic"/>
        </w:rPr>
        <w:t xml:space="preserve">⑥ 채플출결 업무 및 채플 보충교육 업무는 교목처에서 주관한다. 〈신설 2012-01-09〉</w:t>
      </w:r>
    </w:p>
    <w:p>
      <w:pPr>
        <w:spacing w:after="20" w:line="300"/>
        <w:jc w:val="left"/>
      </w:pPr>
      <w:r>
        <w:rPr>
          <w:rFonts w:ascii="Malgun Gothic" w:eastAsia="맑은 고딕" w:hAnsi="Malgun Gothic"/>
          <w:b/>
          <w:bCs/>
        </w:rPr>
        <w:t xml:space="preserve">제5조</w:t>
      </w:r>
    </w:p>
    <w:p>
      <w:pPr>
        <w:spacing w:after="160" w:line="300"/>
        <w:jc w:val="left"/>
      </w:pPr>
      <w:r>
        <w:rPr>
          <w:rFonts w:ascii="Malgun Gothic" w:eastAsia="맑은 고딕" w:hAnsi="Malgun Gothic"/>
        </w:rPr>
        <w:t xml:space="preserve">삭제</w:t>
      </w:r>
    </w:p>
    <w:p>
      <w:pPr>
        <w:spacing w:after="120" w:line="300"/>
        <w:jc w:val="center"/>
      </w:pPr>
      <w:r>
        <w:rPr>
          <w:rFonts w:ascii="Malgun Gothic" w:eastAsia="맑은 고딕" w:hAnsi="Malgun Gothic"/>
          <w:b/>
          <w:bCs/>
          <w:sz w:val="25"/>
          <w:szCs w:val="25"/>
        </w:rPr>
        <w:t xml:space="preserve">제7장 졸업요건</w:t>
      </w:r>
    </w:p>
    <w:p>
      <w:pPr>
        <w:spacing w:after="20" w:line="300"/>
        <w:jc w:val="left"/>
      </w:pPr>
      <w:r>
        <w:rPr>
          <w:rFonts w:ascii="Malgun Gothic" w:eastAsia="맑은 고딕" w:hAnsi="Malgun Gothic"/>
          <w:b/>
          <w:bCs/>
        </w:rPr>
        <w:t xml:space="preserve">제1조(일반요건 - 학칙 제56조)</w:t>
      </w:r>
    </w:p>
    <w:p>
      <w:pPr>
        <w:spacing w:after="20" w:line="300"/>
        <w:jc w:val="left"/>
      </w:pPr>
      <w:r>
        <w:rPr>
          <w:rFonts w:ascii="Malgun Gothic" w:eastAsia="맑은 고딕" w:hAnsi="Malgun Gothic"/>
        </w:rPr>
        <w:t xml:space="preserve">〈개정 2006-02-14〉</w:t>
      </w:r>
    </w:p>
    <w:p>
      <w:pPr>
        <w:spacing w:after="20" w:line="300"/>
        <w:jc w:val="left"/>
      </w:pPr>
      <w:r>
        <w:rPr>
          <w:rFonts w:ascii="Malgun Gothic" w:eastAsia="맑은 고딕" w:hAnsi="Malgun Gothic"/>
        </w:rPr>
        <w:t xml:space="preserve">① 각 학과(전공)에서는 교양필수와 전공필수를 포함하여 아래의 표와 같이 재학 기간 내에 모든 과정을 이수한 자에 한하여 이를 인정한다.〈개정 2007-02-23〉</w:t>
      </w:r>
    </w:p>
    <w:p>
      <w:pPr>
        <w:spacing w:after="20" w:line="300"/>
        <w:jc w:val="left"/>
      </w:pPr>
      <w:r>
        <w:rPr>
          <w:rFonts w:ascii="Malgun Gothic" w:eastAsia="맑은 고딕" w:hAnsi="Malgun Gothic"/>
        </w:rPr>
        <w:t xml:space="preserve">구 분</w:t>
      </w:r>
    </w:p>
    <w:p>
      <w:pPr>
        <w:spacing w:after="20" w:line="300"/>
        <w:jc w:val="left"/>
      </w:pPr>
      <w:r>
        <w:rPr>
          <w:rFonts w:ascii="Malgun Gothic" w:eastAsia="맑은 고딕" w:hAnsi="Malgun Gothic"/>
        </w:rPr>
        <w:t xml:space="preserve">졸업</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교양 학점</w:t>
      </w:r>
    </w:p>
    <w:p>
      <w:pPr>
        <w:spacing w:after="20" w:line="300"/>
        <w:jc w:val="left"/>
      </w:pPr>
      <w:r>
        <w:rPr>
          <w:rFonts w:ascii="Malgun Gothic" w:eastAsia="맑은 고딕" w:hAnsi="Malgun Gothic"/>
        </w:rPr>
        <w:t xml:space="preserve">전공 학점</w:t>
      </w:r>
    </w:p>
    <w:p>
      <w:pPr>
        <w:spacing w:after="20" w:line="300"/>
        <w:jc w:val="left"/>
      </w:pPr>
      <w:r>
        <w:rPr>
          <w:rFonts w:ascii="Malgun Gothic" w:eastAsia="맑은 고딕" w:hAnsi="Malgun Gothic"/>
        </w:rPr>
        <w:t xml:space="preserve">자유</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필수</w:t>
      </w:r>
    </w:p>
    <w:p>
      <w:pPr>
        <w:spacing w:after="20" w:line="300"/>
        <w:jc w:val="left"/>
      </w:pPr>
      <w:r>
        <w:rPr>
          <w:rFonts w:ascii="Malgun Gothic" w:eastAsia="맑은 고딕" w:hAnsi="Malgun Gothic"/>
        </w:rPr>
        <w:t xml:space="preserve">영역</w:t>
      </w:r>
    </w:p>
    <w:p>
      <w:pPr>
        <w:spacing w:after="20" w:line="300"/>
        <w:jc w:val="left"/>
      </w:pPr>
      <w:r>
        <w:rPr>
          <w:rFonts w:ascii="Malgun Gothic" w:eastAsia="맑은 고딕" w:hAnsi="Malgun Gothic"/>
        </w:rPr>
        <w:t xml:space="preserve">필수</w:t>
      </w:r>
    </w:p>
    <w:p>
      <w:pPr>
        <w:spacing w:after="20" w:line="300"/>
        <w:jc w:val="left"/>
      </w:pPr>
      <w:r>
        <w:rPr>
          <w:rFonts w:ascii="Malgun Gothic" w:eastAsia="맑은 고딕" w:hAnsi="Malgun Gothic"/>
        </w:rPr>
        <w:t xml:space="preserve">제1전공∙</w:t>
      </w:r>
    </w:p>
    <w:p>
      <w:pPr>
        <w:spacing w:after="20" w:line="300"/>
        <w:jc w:val="left"/>
      </w:pPr>
      <w:r>
        <w:rPr>
          <w:rFonts w:ascii="Malgun Gothic" w:eastAsia="맑은 고딕" w:hAnsi="Malgun Gothic"/>
        </w:rPr>
        <w:t xml:space="preserve">자기주도∙</w:t>
      </w:r>
    </w:p>
    <w:p>
      <w:pPr>
        <w:spacing w:after="20" w:line="300"/>
        <w:jc w:val="left"/>
      </w:pPr>
      <w:r>
        <w:rPr>
          <w:rFonts w:ascii="Malgun Gothic" w:eastAsia="맑은 고딕" w:hAnsi="Malgun Gothic"/>
        </w:rPr>
        <w:t xml:space="preserve">융합</w:t>
      </w:r>
    </w:p>
    <w:p>
      <w:pPr>
        <w:spacing w:after="20" w:line="300"/>
        <w:jc w:val="left"/>
      </w:pPr>
      <w:r>
        <w:rPr>
          <w:rFonts w:ascii="Malgun Gothic" w:eastAsia="맑은 고딕" w:hAnsi="Malgun Gothic"/>
        </w:rPr>
        <w:t xml:space="preserve">복수∙</w:t>
      </w:r>
    </w:p>
    <w:p>
      <w:pPr>
        <w:spacing w:after="20" w:line="300"/>
        <w:jc w:val="left"/>
      </w:pPr>
      <w:r>
        <w:rPr>
          <w:rFonts w:ascii="Malgun Gothic" w:eastAsia="맑은 고딕" w:hAnsi="Malgun Gothic"/>
        </w:rPr>
        <w:t xml:space="preserve">연계∙</w:t>
      </w:r>
    </w:p>
    <w:p>
      <w:pPr>
        <w:spacing w:after="20" w:line="300"/>
        <w:jc w:val="left"/>
      </w:pPr>
      <w:r>
        <w:rPr>
          <w:rFonts w:ascii="Malgun Gothic" w:eastAsia="맑은 고딕" w:hAnsi="Malgun Gothic"/>
        </w:rPr>
        <w:t xml:space="preserve">융합(공유)</w:t>
      </w:r>
    </w:p>
    <w:p>
      <w:pPr>
        <w:spacing w:after="20" w:line="300"/>
        <w:jc w:val="left"/>
      </w:pPr>
      <w:r>
        <w:rPr>
          <w:rFonts w:ascii="Malgun Gothic" w:eastAsia="맑은 고딕" w:hAnsi="Malgun Gothic"/>
        </w:rPr>
        <w:t xml:space="preserve">부전공</w:t>
      </w:r>
    </w:p>
    <w:p>
      <w:pPr>
        <w:spacing w:after="20" w:line="300"/>
        <w:jc w:val="left"/>
      </w:pPr>
      <w:r>
        <w:rPr>
          <w:rFonts w:ascii="Malgun Gothic" w:eastAsia="맑은 고딕" w:hAnsi="Malgun Gothic"/>
        </w:rPr>
        <w:t xml:space="preserve">마이크로</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교직</w:t>
      </w:r>
    </w:p>
    <w:p>
      <w:pPr>
        <w:spacing w:after="20" w:line="300"/>
        <w:jc w:val="left"/>
      </w:pPr>
      <w:r>
        <w:rPr>
          <w:rFonts w:ascii="Malgun Gothic" w:eastAsia="맑은 고딕" w:hAnsi="Malgun Gothic"/>
        </w:rPr>
        <w:t xml:space="preserve">평생교육사</w:t>
      </w:r>
    </w:p>
    <w:p>
      <w:pPr>
        <w:spacing w:after="20" w:line="300"/>
        <w:jc w:val="left"/>
      </w:pPr>
      <w:r>
        <w:rPr>
          <w:rFonts w:ascii="Malgun Gothic" w:eastAsia="맑은 고딕" w:hAnsi="Malgun Gothic"/>
        </w:rPr>
        <w:t xml:space="preserve">제1</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복/연/융</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부</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마</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교직</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평생</w:t>
      </w:r>
    </w:p>
    <w:p>
      <w:pPr>
        <w:spacing w:after="20" w:line="300"/>
        <w:jc w:val="left"/>
      </w:pPr>
      <w:r>
        <w:rPr>
          <w:rFonts w:ascii="Malgun Gothic" w:eastAsia="맑은 고딕" w:hAnsi="Malgun Gothic"/>
        </w:rPr>
        <w:t xml:space="preserve">일반 학과</w:t>
      </w:r>
    </w:p>
    <w:p>
      <w:pPr>
        <w:spacing w:after="20" w:line="300"/>
        <w:jc w:val="left"/>
      </w:pPr>
      <w:r>
        <w:rPr>
          <w:rFonts w:ascii="Malgun Gothic" w:eastAsia="맑은 고딕" w:hAnsi="Malgun Gothic"/>
        </w:rPr>
        <w:t xml:space="preserve">130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75</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54</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22</w:t>
      </w:r>
    </w:p>
    <w:p>
      <w:pPr>
        <w:spacing w:after="20" w:line="300"/>
        <w:jc w:val="left"/>
      </w:pPr>
      <w:r>
        <w:rPr>
          <w:rFonts w:ascii="Malgun Gothic" w:eastAsia="맑은 고딕" w:hAnsi="Malgun Gothic"/>
        </w:rPr>
        <w:t xml:space="preserve">54</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7~16</w:t>
      </w:r>
    </w:p>
    <w:p>
      <w:pPr>
        <w:spacing w:after="20" w:line="300"/>
        <w:jc w:val="left"/>
      </w:pPr>
      <w:r>
        <w:rPr>
          <w:rFonts w:ascii="Malgun Gothic" w:eastAsia="맑은 고딕" w:hAnsi="Malgun Gothic"/>
        </w:rPr>
        <w:t xml:space="preserve">인공지능융합학부, 컴퓨터공학부,</w:t>
      </w:r>
    </w:p>
    <w:p>
      <w:pPr>
        <w:spacing w:after="20" w:line="300"/>
        <w:jc w:val="left"/>
      </w:pPr>
      <w:r>
        <w:rPr>
          <w:rFonts w:ascii="Malgun Gothic" w:eastAsia="맑은 고딕" w:hAnsi="Malgun Gothic"/>
        </w:rPr>
        <w:t xml:space="preserve">데이터클라우드공학과</w:t>
      </w:r>
    </w:p>
    <w:p>
      <w:pPr>
        <w:spacing w:after="20" w:line="300"/>
        <w:jc w:val="left"/>
      </w:pPr>
      <w:r>
        <w:rPr>
          <w:rFonts w:ascii="Malgun Gothic" w:eastAsia="맑은 고딕" w:hAnsi="Malgun Gothic"/>
        </w:rPr>
        <w:t xml:space="preserve">140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85</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64</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73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64</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7~16</w:t>
      </w:r>
    </w:p>
    <w:p>
      <w:pPr>
        <w:spacing w:after="20" w:line="300"/>
        <w:jc w:val="left"/>
      </w:pPr>
      <w:r>
        <w:rPr>
          <w:rFonts w:ascii="Malgun Gothic" w:eastAsia="맑은 고딕" w:hAnsi="Malgun Gothic"/>
        </w:rPr>
        <w:t xml:space="preserve">건축학과 5년제</w:t>
      </w:r>
    </w:p>
    <w:p>
      <w:pPr>
        <w:spacing w:after="20" w:line="300"/>
        <w:jc w:val="left"/>
      </w:pPr>
      <w:r>
        <w:rPr>
          <w:rFonts w:ascii="Malgun Gothic" w:eastAsia="맑은 고딕" w:hAnsi="Malgun Gothic"/>
        </w:rPr>
        <w:t xml:space="preserve">158</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약학과 6년제</w:t>
      </w:r>
    </w:p>
    <w:p>
      <w:pPr>
        <w:spacing w:after="20" w:line="300"/>
        <w:jc w:val="left"/>
      </w:pPr>
      <w:r>
        <w:rPr>
          <w:rFonts w:ascii="Malgun Gothic" w:eastAsia="맑은 고딕" w:hAnsi="Malgun Gothic"/>
        </w:rPr>
        <w:t xml:space="preserve">240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201</w:t>
      </w:r>
    </w:p>
    <w:p>
      <w:pPr>
        <w:spacing w:after="20" w:line="300"/>
        <w:jc w:val="left"/>
      </w:pPr>
      <w:r>
        <w:rPr>
          <w:rFonts w:ascii="Malgun Gothic" w:eastAsia="맑은 고딕" w:hAnsi="Malgun Gothic"/>
        </w:rPr>
        <w:t xml:space="preserve">201</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201</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201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구 분</w:t>
      </w:r>
    </w:p>
    <w:p>
      <w:pPr>
        <w:spacing w:after="20" w:line="300"/>
        <w:jc w:val="left"/>
      </w:pPr>
      <w:r>
        <w:rPr>
          <w:rFonts w:ascii="Malgun Gothic" w:eastAsia="맑은 고딕" w:hAnsi="Malgun Gothic"/>
        </w:rPr>
        <w:t xml:space="preserve">편입</w:t>
      </w:r>
    </w:p>
    <w:p>
      <w:pPr>
        <w:spacing w:after="20" w:line="300"/>
        <w:jc w:val="left"/>
      </w:pPr>
      <w:r>
        <w:rPr>
          <w:rFonts w:ascii="Malgun Gothic" w:eastAsia="맑은 고딕" w:hAnsi="Malgun Gothic"/>
        </w:rPr>
        <w:t xml:space="preserve">학기</w:t>
      </w:r>
    </w:p>
    <w:p>
      <w:pPr>
        <w:spacing w:after="20" w:line="300"/>
        <w:jc w:val="left"/>
      </w:pPr>
      <w:r>
        <w:rPr>
          <w:rFonts w:ascii="Malgun Gothic" w:eastAsia="맑은 고딕" w:hAnsi="Malgun Gothic"/>
        </w:rPr>
        <w:t xml:space="preserve">졸업</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교양 학점</w:t>
      </w:r>
    </w:p>
    <w:p>
      <w:pPr>
        <w:spacing w:after="20" w:line="300"/>
        <w:jc w:val="left"/>
      </w:pPr>
      <w:r>
        <w:rPr>
          <w:rFonts w:ascii="Malgun Gothic" w:eastAsia="맑은 고딕" w:hAnsi="Malgun Gothic"/>
        </w:rPr>
        <w:t xml:space="preserve">전공 학점</w:t>
      </w:r>
    </w:p>
    <w:p>
      <w:pPr>
        <w:spacing w:after="20" w:line="300"/>
        <w:jc w:val="left"/>
      </w:pPr>
      <w:r>
        <w:rPr>
          <w:rFonts w:ascii="Malgun Gothic" w:eastAsia="맑은 고딕" w:hAnsi="Malgun Gothic"/>
        </w:rPr>
        <w:t xml:space="preserve">자유</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필수</w:t>
      </w:r>
    </w:p>
    <w:p>
      <w:pPr>
        <w:spacing w:after="20" w:line="300"/>
        <w:jc w:val="left"/>
      </w:pPr>
      <w:r>
        <w:rPr>
          <w:rFonts w:ascii="Malgun Gothic" w:eastAsia="맑은 고딕" w:hAnsi="Malgun Gothic"/>
        </w:rPr>
        <w:t xml:space="preserve">제1전공</w:t>
      </w:r>
    </w:p>
    <w:p>
      <w:pPr>
        <w:spacing w:after="20" w:line="300"/>
        <w:jc w:val="left"/>
      </w:pPr>
      <w:r>
        <w:rPr>
          <w:rFonts w:ascii="Malgun Gothic" w:eastAsia="맑은 고딕" w:hAnsi="Malgun Gothic"/>
        </w:rPr>
        <w:t xml:space="preserve">복수∙</w:t>
      </w:r>
    </w:p>
    <w:p>
      <w:pPr>
        <w:spacing w:after="20" w:line="300"/>
        <w:jc w:val="left"/>
      </w:pPr>
      <w:r>
        <w:rPr>
          <w:rFonts w:ascii="Malgun Gothic" w:eastAsia="맑은 고딕" w:hAnsi="Malgun Gothic"/>
        </w:rPr>
        <w:t xml:space="preserve">연계∙</w:t>
      </w:r>
    </w:p>
    <w:p>
      <w:pPr>
        <w:spacing w:after="20" w:line="300"/>
        <w:jc w:val="left"/>
      </w:pPr>
      <w:r>
        <w:rPr>
          <w:rFonts w:ascii="Malgun Gothic" w:eastAsia="맑은 고딕" w:hAnsi="Malgun Gothic"/>
        </w:rPr>
        <w:t xml:space="preserve">융합(공유)</w:t>
      </w:r>
    </w:p>
    <w:p>
      <w:pPr>
        <w:spacing w:after="20" w:line="300"/>
        <w:jc w:val="left"/>
      </w:pPr>
      <w:r>
        <w:rPr>
          <w:rFonts w:ascii="Malgun Gothic" w:eastAsia="맑은 고딕" w:hAnsi="Malgun Gothic"/>
        </w:rPr>
        <w:t xml:space="preserve">부전공</w:t>
      </w:r>
    </w:p>
    <w:p>
      <w:pPr>
        <w:spacing w:after="20" w:line="300"/>
        <w:jc w:val="left"/>
      </w:pPr>
      <w:r>
        <w:rPr>
          <w:rFonts w:ascii="Malgun Gothic" w:eastAsia="맑은 고딕" w:hAnsi="Malgun Gothic"/>
        </w:rPr>
        <w:t xml:space="preserve">마이크로</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평생교육사</w:t>
      </w:r>
    </w:p>
    <w:p>
      <w:pPr>
        <w:spacing w:after="20" w:line="300"/>
        <w:jc w:val="left"/>
      </w:pPr>
      <w:r>
        <w:rPr>
          <w:rFonts w:ascii="Malgun Gothic" w:eastAsia="맑은 고딕" w:hAnsi="Malgun Gothic"/>
        </w:rPr>
        <w:t xml:space="preserve">제1</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복/연/융</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부</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마</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평생</w:t>
      </w:r>
    </w:p>
    <w:p>
      <w:pPr>
        <w:spacing w:after="20" w:line="300"/>
        <w:jc w:val="left"/>
      </w:pPr>
      <w:r>
        <w:rPr>
          <w:rFonts w:ascii="Malgun Gothic" w:eastAsia="맑은 고딕" w:hAnsi="Malgun Gothic"/>
        </w:rPr>
        <w:t xml:space="preserve">학과</w:t>
      </w:r>
    </w:p>
    <w:p>
      <w:pPr>
        <w:spacing w:after="20" w:line="300"/>
        <w:jc w:val="left"/>
      </w:pPr>
      <w:r>
        <w:rPr>
          <w:rFonts w:ascii="Malgun Gothic" w:eastAsia="맑은 고딕" w:hAnsi="Malgun Gothic"/>
        </w:rPr>
        <w:t xml:space="preserve">3-1</w:t>
      </w:r>
    </w:p>
    <w:p>
      <w:pPr>
        <w:spacing w:after="20" w:line="300"/>
        <w:jc w:val="left"/>
      </w:pPr>
      <w:r>
        <w:rPr>
          <w:rFonts w:ascii="Malgun Gothic" w:eastAsia="맑은 고딕" w:hAnsi="Malgun Gothic"/>
        </w:rPr>
        <w:t xml:space="preserve">65</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0~11</w:t>
      </w:r>
    </w:p>
    <w:p>
      <w:pPr>
        <w:spacing w:after="20" w:line="300"/>
        <w:jc w:val="left"/>
      </w:pPr>
      <w:r>
        <w:rPr>
          <w:rFonts w:ascii="Malgun Gothic" w:eastAsia="맑은 고딕" w:hAnsi="Malgun Gothic"/>
        </w:rPr>
        <w:t xml:space="preserve">학과</w:t>
      </w:r>
    </w:p>
    <w:p>
      <w:pPr>
        <w:spacing w:after="20" w:line="300"/>
        <w:jc w:val="left"/>
      </w:pPr>
      <w:r>
        <w:rPr>
          <w:rFonts w:ascii="Malgun Gothic" w:eastAsia="맑은 고딕" w:hAnsi="Malgun Gothic"/>
        </w:rPr>
        <w:t xml:space="preserve">4-1</w:t>
      </w:r>
    </w:p>
    <w:p>
      <w:pPr>
        <w:spacing w:after="20" w:line="300"/>
        <w:jc w:val="left"/>
      </w:pPr>
      <w:r>
        <w:rPr>
          <w:rFonts w:ascii="Malgun Gothic" w:eastAsia="맑은 고딕" w:hAnsi="Malgun Gothic"/>
        </w:rPr>
        <w:t xml:space="preserve">34</w:t>
      </w:r>
    </w:p>
    <w:p>
      <w:pPr>
        <w:spacing w:after="20" w:line="300"/>
        <w:jc w:val="left"/>
      </w:pPr>
      <w:r>
        <w:rPr>
          <w:rFonts w:ascii="Malgun Gothic" w:eastAsia="맑은 고딕" w:hAnsi="Malgun Gothic"/>
        </w:rPr>
        <w:t xml:space="preserve">3</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0-10</w:t>
      </w:r>
    </w:p>
    <w:p>
      <w:pPr>
        <w:spacing w:after="20" w:line="300"/>
        <w:jc w:val="left"/>
      </w:pPr>
      <w:r>
        <w:rPr>
          <w:rFonts w:ascii="Malgun Gothic" w:eastAsia="맑은 고딕" w:hAnsi="Malgun Gothic"/>
        </w:rPr>
        <w:t xml:space="preserve">인공지능융합학부, 컴퓨터공학부,</w:t>
      </w:r>
    </w:p>
    <w:p>
      <w:pPr>
        <w:spacing w:after="20" w:line="300"/>
        <w:jc w:val="left"/>
      </w:pPr>
      <w:r>
        <w:rPr>
          <w:rFonts w:ascii="Malgun Gothic" w:eastAsia="맑은 고딕" w:hAnsi="Malgun Gothic"/>
        </w:rPr>
        <w:t xml:space="preserve">데이터클라우드공학과</w:t>
      </w:r>
    </w:p>
    <w:p>
      <w:pPr>
        <w:spacing w:after="20" w:line="300"/>
        <w:jc w:val="left"/>
      </w:pPr>
      <w:r>
        <w:rPr>
          <w:rFonts w:ascii="Malgun Gothic" w:eastAsia="맑은 고딕" w:hAnsi="Malgun Gothic"/>
        </w:rPr>
        <w:t xml:space="preserve">3-1</w:t>
      </w:r>
    </w:p>
    <w:p>
      <w:pPr>
        <w:spacing w:after="20" w:line="300"/>
        <w:jc w:val="left"/>
      </w:pPr>
      <w:r>
        <w:rPr>
          <w:rFonts w:ascii="Malgun Gothic" w:eastAsia="맑은 고딕" w:hAnsi="Malgun Gothic"/>
        </w:rPr>
        <w:t xml:space="preserve">75</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0~5</w:t>
      </w:r>
    </w:p>
    <w:p>
      <w:pPr>
        <w:spacing w:after="20" w:line="300"/>
        <w:jc w:val="left"/>
      </w:pPr>
      <w:r>
        <w:rPr>
          <w:rFonts w:ascii="Malgun Gothic" w:eastAsia="맑은 고딕" w:hAnsi="Malgun Gothic"/>
        </w:rPr>
        <w:t xml:space="preserve">건축학과 5년제</w:t>
      </w:r>
    </w:p>
    <w:p>
      <w:pPr>
        <w:spacing w:after="20" w:line="300"/>
        <w:jc w:val="left"/>
      </w:pPr>
      <w:r>
        <w:rPr>
          <w:rFonts w:ascii="Malgun Gothic" w:eastAsia="맑은 고딕" w:hAnsi="Malgun Gothic"/>
        </w:rPr>
        <w:t xml:space="preserve">3-1</w:t>
      </w:r>
    </w:p>
    <w:p>
      <w:pPr>
        <w:spacing w:after="20" w:line="300"/>
        <w:jc w:val="left"/>
      </w:pPr>
      <w:r>
        <w:rPr>
          <w:rFonts w:ascii="Malgun Gothic" w:eastAsia="맑은 고딕" w:hAnsi="Malgun Gothic"/>
        </w:rPr>
        <w:t xml:space="preserve">102</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86</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111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86</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0-10</w:t>
      </w:r>
    </w:p>
    <w:p>
      <w:pPr>
        <w:spacing w:after="20" w:line="300"/>
        <w:jc w:val="left"/>
      </w:pPr>
      <w:r>
        <w:rPr>
          <w:rFonts w:ascii="Malgun Gothic" w:eastAsia="맑은 고딕" w:hAnsi="Malgun Gothic"/>
        </w:rPr>
        <w:t xml:space="preserve">약학과 6년제</w:t>
      </w:r>
    </w:p>
    <w:p>
      <w:pPr>
        <w:spacing w:after="20" w:line="300"/>
        <w:jc w:val="left"/>
      </w:pPr>
      <w:r>
        <w:rPr>
          <w:rFonts w:ascii="Malgun Gothic" w:eastAsia="맑은 고딕" w:hAnsi="Malgun Gothic"/>
        </w:rPr>
        <w:t xml:space="preserve">3-1</w:t>
      </w:r>
    </w:p>
    <w:p>
      <w:pPr>
        <w:spacing w:after="20" w:line="300"/>
        <w:jc w:val="left"/>
      </w:pPr>
      <w:r>
        <w:rPr>
          <w:rFonts w:ascii="Malgun Gothic" w:eastAsia="맑은 고딕" w:hAnsi="Malgun Gothic"/>
        </w:rPr>
        <w:t xml:space="preserve">171</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165</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구 분</w:t>
      </w:r>
    </w:p>
    <w:p>
      <w:pPr>
        <w:spacing w:after="20" w:line="300"/>
        <w:jc w:val="left"/>
      </w:pPr>
      <w:r>
        <w:rPr>
          <w:rFonts w:ascii="Malgun Gothic" w:eastAsia="맑은 고딕" w:hAnsi="Malgun Gothic"/>
        </w:rPr>
        <w:t xml:space="preserve">전과학년</w:t>
      </w:r>
    </w:p>
    <w:p>
      <w:pPr>
        <w:spacing w:after="20" w:line="300"/>
        <w:jc w:val="left"/>
      </w:pPr>
      <w:r>
        <w:rPr>
          <w:rFonts w:ascii="Malgun Gothic" w:eastAsia="맑은 고딕" w:hAnsi="Malgun Gothic"/>
        </w:rPr>
        <w:t xml:space="preserve">졸업</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교양 학점</w:t>
      </w:r>
    </w:p>
    <w:p>
      <w:pPr>
        <w:spacing w:after="20" w:line="300"/>
        <w:jc w:val="left"/>
      </w:pPr>
      <w:r>
        <w:rPr>
          <w:rFonts w:ascii="Malgun Gothic" w:eastAsia="맑은 고딕" w:hAnsi="Malgun Gothic"/>
        </w:rPr>
        <w:t xml:space="preserve">전공 학점</w:t>
      </w:r>
    </w:p>
    <w:p>
      <w:pPr>
        <w:spacing w:after="20" w:line="300"/>
        <w:jc w:val="left"/>
      </w:pPr>
      <w:r>
        <w:rPr>
          <w:rFonts w:ascii="Malgun Gothic" w:eastAsia="맑은 고딕" w:hAnsi="Malgun Gothic"/>
        </w:rPr>
        <w:t xml:space="preserve">자유</w:t>
      </w:r>
    </w:p>
    <w:p>
      <w:pPr>
        <w:spacing w:after="20" w:line="300"/>
        <w:jc w:val="left"/>
      </w:pPr>
      <w:r>
        <w:rPr>
          <w:rFonts w:ascii="Malgun Gothic" w:eastAsia="맑은 고딕" w:hAnsi="Malgun Gothic"/>
        </w:rPr>
        <w:t xml:space="preserve">학점</w:t>
      </w:r>
    </w:p>
    <w:p>
      <w:pPr>
        <w:spacing w:after="20" w:line="300"/>
        <w:jc w:val="left"/>
      </w:pPr>
      <w:r>
        <w:rPr>
          <w:rFonts w:ascii="Malgun Gothic" w:eastAsia="맑은 고딕" w:hAnsi="Malgun Gothic"/>
        </w:rPr>
        <w:t xml:space="preserve">필수</w:t>
      </w:r>
    </w:p>
    <w:p>
      <w:pPr>
        <w:spacing w:after="20" w:line="300"/>
        <w:jc w:val="left"/>
      </w:pPr>
      <w:r>
        <w:rPr>
          <w:rFonts w:ascii="Malgun Gothic" w:eastAsia="맑은 고딕" w:hAnsi="Malgun Gothic"/>
        </w:rPr>
        <w:t xml:space="preserve">영역</w:t>
      </w:r>
    </w:p>
    <w:p>
      <w:pPr>
        <w:spacing w:after="20" w:line="300"/>
        <w:jc w:val="left"/>
      </w:pPr>
      <w:r>
        <w:rPr>
          <w:rFonts w:ascii="Malgun Gothic" w:eastAsia="맑은 고딕" w:hAnsi="Malgun Gothic"/>
        </w:rPr>
        <w:t xml:space="preserve">필수</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자기주도∙</w:t>
      </w:r>
    </w:p>
    <w:p>
      <w:pPr>
        <w:spacing w:after="20" w:line="300"/>
        <w:jc w:val="left"/>
      </w:pPr>
      <w:r>
        <w:rPr>
          <w:rFonts w:ascii="Malgun Gothic" w:eastAsia="맑은 고딕" w:hAnsi="Malgun Gothic"/>
        </w:rPr>
        <w:t xml:space="preserve">융합</w:t>
      </w:r>
    </w:p>
    <w:p>
      <w:pPr>
        <w:spacing w:after="20" w:line="300"/>
        <w:jc w:val="left"/>
      </w:pPr>
      <w:r>
        <w:rPr>
          <w:rFonts w:ascii="Malgun Gothic" w:eastAsia="맑은 고딕" w:hAnsi="Malgun Gothic"/>
        </w:rPr>
        <w:t xml:space="preserve">복수∙</w:t>
      </w:r>
    </w:p>
    <w:p>
      <w:pPr>
        <w:spacing w:after="20" w:line="300"/>
        <w:jc w:val="left"/>
      </w:pPr>
      <w:r>
        <w:rPr>
          <w:rFonts w:ascii="Malgun Gothic" w:eastAsia="맑은 고딕" w:hAnsi="Malgun Gothic"/>
        </w:rPr>
        <w:t xml:space="preserve">연계∙</w:t>
      </w:r>
    </w:p>
    <w:p>
      <w:pPr>
        <w:spacing w:after="20" w:line="300"/>
        <w:jc w:val="left"/>
      </w:pPr>
      <w:r>
        <w:rPr>
          <w:rFonts w:ascii="Malgun Gothic" w:eastAsia="맑은 고딕" w:hAnsi="Malgun Gothic"/>
        </w:rPr>
        <w:t xml:space="preserve">융합(공유)</w:t>
      </w:r>
    </w:p>
    <w:p>
      <w:pPr>
        <w:spacing w:after="20" w:line="300"/>
        <w:jc w:val="left"/>
      </w:pPr>
      <w:r>
        <w:rPr>
          <w:rFonts w:ascii="Malgun Gothic" w:eastAsia="맑은 고딕" w:hAnsi="Malgun Gothic"/>
        </w:rPr>
        <w:t xml:space="preserve">부전공</w:t>
      </w:r>
    </w:p>
    <w:p>
      <w:pPr>
        <w:spacing w:after="20" w:line="300"/>
        <w:jc w:val="left"/>
      </w:pPr>
      <w:r>
        <w:rPr>
          <w:rFonts w:ascii="Malgun Gothic" w:eastAsia="맑은 고딕" w:hAnsi="Malgun Gothic"/>
        </w:rPr>
        <w:t xml:space="preserve">마이크로</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교직</w:t>
      </w:r>
    </w:p>
    <w:p>
      <w:pPr>
        <w:spacing w:after="20" w:line="300"/>
        <w:jc w:val="left"/>
      </w:pPr>
      <w:r>
        <w:rPr>
          <w:rFonts w:ascii="Malgun Gothic" w:eastAsia="맑은 고딕" w:hAnsi="Malgun Gothic"/>
        </w:rPr>
        <w:t xml:space="preserve">평생교육사</w:t>
      </w:r>
    </w:p>
    <w:p>
      <w:pPr>
        <w:spacing w:after="20" w:line="300"/>
        <w:jc w:val="left"/>
      </w:pPr>
      <w:r>
        <w:rPr>
          <w:rFonts w:ascii="Malgun Gothic" w:eastAsia="맑은 고딕" w:hAnsi="Malgun Gothic"/>
        </w:rPr>
        <w:t xml:space="preserve">제1</w:t>
      </w:r>
    </w:p>
    <w:p>
      <w:pPr>
        <w:spacing w:after="20" w:line="300"/>
        <w:jc w:val="left"/>
      </w:pPr>
      <w:r>
        <w:rPr>
          <w:rFonts w:ascii="Malgun Gothic" w:eastAsia="맑은 고딕" w:hAnsi="Malgun Gothic"/>
        </w:rPr>
        <w:t xml:space="preserve">전공</w:t>
      </w:r>
    </w:p>
    <w:p>
      <w:pPr>
        <w:spacing w:after="20" w:line="300"/>
        <w:jc w:val="left"/>
      </w:pPr>
      <w:r>
        <w:rPr>
          <w:rFonts w:ascii="Malgun Gothic" w:eastAsia="맑은 고딕" w:hAnsi="Malgun Gothic"/>
        </w:rPr>
        <w:t xml:space="preserve">복/연/융</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부</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마</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교직</w:t>
      </w:r>
    </w:p>
    <w:p>
      <w:pPr>
        <w:spacing w:after="20" w:line="300"/>
        <w:jc w:val="left"/>
      </w:pPr>
      <w:r>
        <w:rPr>
          <w:rFonts w:ascii="Malgun Gothic" w:eastAsia="맑은 고딕" w:hAnsi="Malgun Gothic"/>
        </w:rPr>
        <w:t xml:space="preserve">주</w:t>
      </w:r>
    </w:p>
    <w:p>
      <w:pPr>
        <w:spacing w:after="20" w:line="300"/>
        <w:jc w:val="left"/>
      </w:pPr>
      <w:r>
        <w:rPr>
          <w:rFonts w:ascii="Malgun Gothic" w:eastAsia="맑은 고딕" w:hAnsi="Malgun Gothic"/>
        </w:rPr>
        <w:t xml:space="preserve">평생</w:t>
      </w:r>
    </w:p>
    <w:p>
      <w:pPr>
        <w:spacing w:after="20" w:line="300"/>
        <w:jc w:val="left"/>
      </w:pPr>
      <w:r>
        <w:rPr>
          <w:rFonts w:ascii="Malgun Gothic" w:eastAsia="맑은 고딕" w:hAnsi="Malgun Gothic"/>
        </w:rPr>
        <w:t xml:space="preserve">학과</w:t>
      </w:r>
    </w:p>
    <w:p>
      <w:pPr>
        <w:spacing w:after="20" w:line="300"/>
        <w:jc w:val="left"/>
      </w:pPr>
      <w:r>
        <w:rPr>
          <w:rFonts w:ascii="Malgun Gothic" w:eastAsia="맑은 고딕" w:hAnsi="Malgun Gothic"/>
        </w:rPr>
        <w:t xml:space="preserve">1학년</w:t>
      </w:r>
    </w:p>
    <w:p>
      <w:pPr>
        <w:spacing w:after="20" w:line="300"/>
        <w:jc w:val="left"/>
      </w:pPr>
      <w:r>
        <w:rPr>
          <w:rFonts w:ascii="Malgun Gothic" w:eastAsia="맑은 고딕" w:hAnsi="Malgun Gothic"/>
        </w:rPr>
        <w:t xml:space="preserve">(1학년 2학기)</w:t>
      </w:r>
    </w:p>
    <w:p>
      <w:pPr>
        <w:spacing w:after="20" w:line="300"/>
        <w:jc w:val="left"/>
      </w:pPr>
      <w:r>
        <w:rPr>
          <w:rFonts w:ascii="Malgun Gothic" w:eastAsia="맑은 고딕" w:hAnsi="Malgun Gothic"/>
        </w:rPr>
        <w:t xml:space="preserve">130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75</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54</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22</w:t>
      </w:r>
    </w:p>
    <w:p>
      <w:pPr>
        <w:spacing w:after="20" w:line="300"/>
        <w:jc w:val="left"/>
      </w:pPr>
      <w:r>
        <w:rPr>
          <w:rFonts w:ascii="Malgun Gothic" w:eastAsia="맑은 고딕" w:hAnsi="Malgun Gothic"/>
        </w:rPr>
        <w:t xml:space="preserve">54</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16</w:t>
      </w:r>
    </w:p>
    <w:p>
      <w:pPr>
        <w:spacing w:after="20" w:line="300"/>
        <w:jc w:val="left"/>
      </w:pPr>
      <w:r>
        <w:rPr>
          <w:rFonts w:ascii="Malgun Gothic" w:eastAsia="맑은 고딕" w:hAnsi="Malgun Gothic"/>
        </w:rPr>
        <w:t xml:space="preserve">2학년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130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63</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3학년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130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4학년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130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51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39</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인공지능융합학부</w:t>
      </w:r>
    </w:p>
    <w:p>
      <w:pPr>
        <w:spacing w:after="20" w:line="300"/>
        <w:jc w:val="left"/>
      </w:pPr>
      <w:r>
        <w:rPr>
          <w:rFonts w:ascii="Malgun Gothic" w:eastAsia="맑은 고딕" w:hAnsi="Malgun Gothic"/>
        </w:rPr>
        <w:t xml:space="preserve">컴퓨터공학부</w:t>
      </w:r>
    </w:p>
    <w:p>
      <w:pPr>
        <w:spacing w:after="20" w:line="300"/>
        <w:jc w:val="left"/>
      </w:pPr>
      <w:r>
        <w:rPr>
          <w:rFonts w:ascii="Malgun Gothic" w:eastAsia="맑은 고딕" w:hAnsi="Malgun Gothic"/>
        </w:rPr>
        <w:t xml:space="preserve">데이터클라우드공학과</w:t>
      </w:r>
    </w:p>
    <w:p>
      <w:pPr>
        <w:spacing w:after="20" w:line="300"/>
        <w:jc w:val="left"/>
      </w:pPr>
      <w:r>
        <w:rPr>
          <w:rFonts w:ascii="Malgun Gothic" w:eastAsia="맑은 고딕" w:hAnsi="Malgun Gothic"/>
        </w:rPr>
        <w:t xml:space="preserve">1학년</w:t>
      </w:r>
    </w:p>
    <w:p>
      <w:pPr>
        <w:spacing w:after="20" w:line="300"/>
        <w:jc w:val="left"/>
      </w:pPr>
      <w:r>
        <w:rPr>
          <w:rFonts w:ascii="Malgun Gothic" w:eastAsia="맑은 고딕" w:hAnsi="Malgun Gothic"/>
        </w:rPr>
        <w:t xml:space="preserve">(1학년 2학기)</w:t>
      </w:r>
    </w:p>
    <w:p>
      <w:pPr>
        <w:spacing w:after="20" w:line="300"/>
        <w:jc w:val="left"/>
      </w:pPr>
      <w:r>
        <w:rPr>
          <w:rFonts w:ascii="Malgun Gothic" w:eastAsia="맑은 고딕" w:hAnsi="Malgun Gothic"/>
        </w:rPr>
        <w:t xml:space="preserve">140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85</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64</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73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64</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16</w:t>
      </w:r>
    </w:p>
    <w:p>
      <w:pPr>
        <w:spacing w:after="20" w:line="300"/>
        <w:jc w:val="left"/>
      </w:pPr>
      <w:r>
        <w:rPr>
          <w:rFonts w:ascii="Malgun Gothic" w:eastAsia="맑은 고딕" w:hAnsi="Malgun Gothic"/>
        </w:rPr>
        <w:t xml:space="preserve">2학년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73</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73</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3학년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4학년</w:t>
      </w:r>
    </w:p>
    <w:p>
      <w:pPr>
        <w:spacing w:after="20" w:line="300"/>
        <w:jc w:val="left"/>
      </w:pPr>
      <w:r>
        <w:rPr>
          <w:rFonts w:ascii="Malgun Gothic" w:eastAsia="맑은 고딕" w:hAnsi="Malgun Gothic"/>
        </w:rPr>
        <w:t xml:space="preserve">(1학기, 2학기)</w:t>
      </w:r>
    </w:p>
    <w:p>
      <w:pPr>
        <w:spacing w:after="20" w:line="300"/>
        <w:jc w:val="left"/>
      </w:pPr>
      <w:r>
        <w:rPr>
          <w:rFonts w:ascii="Malgun Gothic" w:eastAsia="맑은 고딕" w:hAnsi="Malgun Gothic"/>
        </w:rPr>
        <w:t xml:space="preserve">140</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49</w:t>
      </w:r>
    </w:p>
    <w:p>
      <w:pPr>
        <w:spacing w:after="20" w:line="300"/>
        <w:jc w:val="left"/>
      </w:pPr>
      <w:r>
        <w:rPr>
          <w:rFonts w:ascii="Malgun Gothic" w:eastAsia="맑은 고딕" w:hAnsi="Malgun Gothic"/>
        </w:rPr>
        <w:t xml:space="preserve">36</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21</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61</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건축학과 5년제</w:t>
      </w:r>
    </w:p>
    <w:p>
      <w:pPr>
        <w:spacing w:after="20" w:line="300"/>
        <w:jc w:val="left"/>
      </w:pPr>
      <w:r>
        <w:rPr>
          <w:rFonts w:ascii="Malgun Gothic" w:eastAsia="맑은 고딕" w:hAnsi="Malgun Gothic"/>
        </w:rPr>
        <w:t xml:space="preserve">158</w:t>
      </w:r>
    </w:p>
    <w:p>
      <w:pPr>
        <w:spacing w:after="20" w:line="300"/>
        <w:jc w:val="left"/>
      </w:pPr>
      <w:r>
        <w:rPr>
          <w:rFonts w:ascii="Malgun Gothic" w:eastAsia="맑은 고딕" w:hAnsi="Malgun Gothic"/>
        </w:rPr>
        <w:t xml:space="preserve">24</w:t>
      </w:r>
    </w:p>
    <w:p>
      <w:pPr>
        <w:spacing w:after="20" w:line="300"/>
        <w:jc w:val="left"/>
      </w:pPr>
      <w:r>
        <w:rPr>
          <w:rFonts w:ascii="Malgun Gothic" w:eastAsia="맑은 고딕" w:hAnsi="Malgun Gothic"/>
        </w:rPr>
        <w:t xml:space="preserve">15</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12</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119</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jc w:val="left"/>
      </w:pPr>
      <w:r>
        <w:rPr>
          <w:rFonts w:ascii="Malgun Gothic" w:eastAsia="맑은 고딕" w:hAnsi="Malgun Gothic"/>
        </w:rPr>
        <w:t xml:space="preserve">③ 1년 이상 휴학하였을 때는 복학 당시의 교육과정 요건들을 충족시켜야 한다.</w:t>
      </w:r>
    </w:p>
    <w:p>
      <w:pPr>
        <w:spacing w:after="20" w:line="300"/>
        <w:jc w:val="left"/>
      </w:pPr>
      <w:r>
        <w:rPr>
          <w:rFonts w:ascii="Malgun Gothic" w:eastAsia="맑은 고딕" w:hAnsi="Malgun Gothic"/>
        </w:rPr>
        <w:t xml:space="preserve">④ 정규 등록으로 8회(5년제는 10회, 6년제는 12회)를 등록하여야 한다. 단, 조기졸업 대상자는 예외로 한다.</w:t>
      </w:r>
    </w:p>
    <w:p>
      <w:pPr>
        <w:spacing w:after="20" w:line="300"/>
        <w:jc w:val="left"/>
      </w:pPr>
      <w:r>
        <w:rPr>
          <w:rFonts w:ascii="Malgun Gothic" w:eastAsia="맑은 고딕" w:hAnsi="Malgun Gothic"/>
        </w:rPr>
        <w:t xml:space="preserve">〈개정 2022-09-05〉</w:t>
      </w:r>
    </w:p>
    <w:p>
      <w:pPr>
        <w:spacing w:after="20" w:line="300"/>
        <w:jc w:val="left"/>
      </w:pPr>
      <w:r>
        <w:rPr>
          <w:rFonts w:ascii="Malgun Gothic" w:eastAsia="맑은 고딕" w:hAnsi="Malgun Gothic"/>
        </w:rPr>
        <w:t xml:space="preserve">⑤ 졸업학년의 첫 학기(7학기, 단, 5년제는 9학기, 6년제는 11학기) 등록 전에 그간 이수한 학점을 반드시 점검하여 졸업 준비에 차질이 없도록 해야 한다. 〈개정 2022-09-05〉</w:t>
      </w:r>
    </w:p>
    <w:p>
      <w:pPr>
        <w:spacing w:after="20" w:line="300"/>
        <w:jc w:val="left"/>
      </w:pPr>
      <w:r>
        <w:rPr>
          <w:rFonts w:ascii="Malgun Gothic" w:eastAsia="맑은 고딕" w:hAnsi="Malgun Gothic"/>
        </w:rPr>
        <w:t xml:space="preserve">⑥ 교양필수과목 중 온라인 정규과정으로 진행되는 과목은 시각장애인(중증), 청각장애인(중증), 지적 장애인, 외국인 유학생에 한하여 다른 교양선택 과목으로 대체할 수 있다. 중증 장애 학생은 교양필수 지역사회공헌 및 노작교육(그린교육)이 면제된다.〈개정 2011-02-25〉</w:t>
      </w:r>
    </w:p>
    <w:p>
      <w:pPr>
        <w:spacing w:after="20" w:line="300"/>
        <w:jc w:val="left"/>
      </w:pPr>
      <w:r>
        <w:rPr>
          <w:rFonts w:ascii="Malgun Gothic" w:eastAsia="맑은 고딕" w:hAnsi="Malgun Gothic"/>
        </w:rPr>
        <w:t xml:space="preserve">⑦ 지적, 자폐성 장애 학생은 교양선택 과목의 영역별 이수가 어려운 경우 영역 구분 없이 학점을 이수할 수 있다. 〈신설 2016-11-28〉</w:t>
      </w:r>
    </w:p>
    <w:p>
      <w:pPr>
        <w:spacing w:after="160" w:line="300"/>
        <w:jc w:val="left"/>
      </w:pPr>
      <w:r>
        <w:rPr>
          <w:rFonts w:ascii="Malgun Gothic" w:eastAsia="맑은 고딕" w:hAnsi="Malgun Gothic"/>
        </w:rPr>
        <w:t xml:space="preserve">⑧ 학생은 졸업요건의 하나로 흡연·음주 예방교육을 이수하여야 한다. 다만, 편입학생 및 외국인학생은 이를 면제할 수 있다.〈신설 2026-06-18〉</w:t>
      </w:r>
    </w:p>
    <w:p>
      <w:pPr>
        <w:spacing w:after="20" w:line="300"/>
        <w:jc w:val="left"/>
      </w:pPr>
      <w:r>
        <w:rPr>
          <w:rFonts w:ascii="Malgun Gothic" w:eastAsia="맑은 고딕" w:hAnsi="Malgun Gothic"/>
          <w:b/>
          <w:bCs/>
        </w:rPr>
        <w:t xml:space="preserve">제2조(졸업반)</w:t>
      </w:r>
    </w:p>
    <w:p>
      <w:pPr>
        <w:spacing w:after="160" w:line="300"/>
        <w:jc w:val="left"/>
      </w:pPr>
      <w:r>
        <w:rPr>
          <w:rFonts w:ascii="Malgun Gothic" w:eastAsia="맑은 고딕" w:hAnsi="Malgun Gothic"/>
        </w:rPr>
        <w:t xml:space="preserve">학생은 그가 학위를 위한 모든 요건들을 마칠 수 있는 학년도 제1학기에 접어들 때 졸업반 반원이 될 수 있다.</w:t>
      </w:r>
    </w:p>
    <w:p>
      <w:pPr>
        <w:spacing w:after="20" w:line="300"/>
        <w:jc w:val="left"/>
      </w:pPr>
      <w:r>
        <w:rPr>
          <w:rFonts w:ascii="Malgun Gothic" w:eastAsia="맑은 고딕" w:hAnsi="Malgun Gothic"/>
          <w:b/>
          <w:bCs/>
        </w:rPr>
        <w:t xml:space="preserve">제3조(궐석졸업)</w:t>
      </w:r>
    </w:p>
    <w:p>
      <w:pPr>
        <w:spacing w:after="160" w:line="300"/>
        <w:jc w:val="left"/>
      </w:pPr>
      <w:r>
        <w:rPr>
          <w:rFonts w:ascii="Malgun Gothic" w:eastAsia="맑은 고딕" w:hAnsi="Malgun Gothic"/>
        </w:rPr>
        <w:t xml:space="preserve">각 졸업 예정자는 총장의 승인을 받지 않는 한 졸업식에 반드시 참석하여야 한다. 단, 질병, 군복무, 외유 등 부득이한 사정으로 참석치 못할 경우 총장의 승인을 얻어 궐석졸업을 할 수 있다. 제１학기말에 학위를 위한 모든 요건들을 마친 학생은 후기 졸업식에서 학위를 수여 받는다. 〈개정 2026-03-09〉</w:t>
      </w:r>
    </w:p>
    <w:p>
      <w:pPr>
        <w:spacing w:after="20" w:line="300"/>
        <w:jc w:val="left"/>
      </w:pPr>
      <w:r>
        <w:rPr>
          <w:rFonts w:ascii="Malgun Gothic" w:eastAsia="맑은 고딕" w:hAnsi="Malgun Gothic"/>
          <w:b/>
          <w:bCs/>
        </w:rPr>
        <w:t xml:space="preserve">제4조(조기졸업 - 학칙 제56조)</w:t>
      </w:r>
    </w:p>
    <w:p>
      <w:pPr>
        <w:spacing w:after="20" w:line="300"/>
        <w:jc w:val="left"/>
      </w:pPr>
      <w:r>
        <w:rPr>
          <w:rFonts w:ascii="Malgun Gothic" w:eastAsia="맑은 고딕" w:hAnsi="Malgun Gothic"/>
        </w:rPr>
        <w:t xml:space="preserve">① 7학기(5년제는 9학기) 동안에 4년(5년)의 전 과정을 이수한 자 중 전 학과목 성적의 평균평점이 4.20 이상인 자는 조기졸업 할 수 있다. 〈개정 2006-01-26〉</w:t>
      </w:r>
    </w:p>
    <w:p>
      <w:pPr>
        <w:spacing w:after="20" w:line="300"/>
        <w:jc w:val="left"/>
      </w:pPr>
      <w:r>
        <w:rPr>
          <w:rFonts w:ascii="Malgun Gothic" w:eastAsia="맑은 고딕" w:hAnsi="Malgun Gothic"/>
        </w:rPr>
        <w:t xml:space="preserve">② 조기졸업을 희망하는 학생은 114학점(5년제는 149학점, 컴퓨터공학부와 인공지능융합학부, 데이터클라우드공학과는 124학점) 이상을 취득한 후 제7학기(5년제는 9학기) 소정 기간 내에 조기졸업을 신청하여야 한다.〈개정 2006-01-26〉</w:t>
      </w:r>
    </w:p>
    <w:p>
      <w:pPr>
        <w:spacing w:after="20" w:line="300"/>
        <w:jc w:val="left"/>
      </w:pPr>
      <w:r>
        <w:rPr>
          <w:rFonts w:ascii="Malgun Gothic" w:eastAsia="맑은 고딕" w:hAnsi="Malgun Gothic"/>
        </w:rPr>
        <w:t xml:space="preserve">③ 조기졸업 희망자 중 7학기간(5년제는 9학기) 중에 졸업 요건에 필요한 학점을 취득하였으나 평균평점이 기준에 미달된 자는 조기졸업을 할 수 없으며 잔여 학기에 1학점 이상 수강신청하고 등록금 전액을 납부하여야 한다.〈개정 2006-01-26〉</w:t>
      </w:r>
    </w:p>
    <w:p>
      <w:pPr>
        <w:spacing w:after="20" w:line="300"/>
        <w:jc w:val="left"/>
      </w:pPr>
      <w:r>
        <w:rPr>
          <w:rFonts w:ascii="Malgun Gothic" w:eastAsia="맑은 고딕" w:hAnsi="Malgun Gothic"/>
        </w:rPr>
        <w:t xml:space="preserve">④ SU秀 MVP 인증프로그램 중 하나를 이수하여야 한다. [본항신설: 2005.5.2., 2007.3.28., 개정: 2021.1.22.]</w:t>
      </w:r>
    </w:p>
    <w:p>
      <w:pPr>
        <w:spacing w:after="160" w:line="300"/>
        <w:jc w:val="left"/>
      </w:pPr>
      <w:r>
        <w:rPr>
          <w:rFonts w:ascii="Malgun Gothic" w:eastAsia="맑은 고딕" w:hAnsi="Malgun Gothic"/>
        </w:rPr>
        <w:t xml:space="preserve">⑤ 본 대학에서 인정하지 아니한 초과 학점은 조기졸업이수학점에서 제외한다. [본항신설: 2017.2.27., 개정: 2026.3.9.]</w:t>
      </w:r>
    </w:p>
    <w:p>
      <w:pPr>
        <w:spacing w:after="20" w:line="300"/>
        <w:jc w:val="left"/>
      </w:pPr>
      <w:r>
        <w:rPr>
          <w:rFonts w:ascii="Malgun Gothic" w:eastAsia="맑은 고딕" w:hAnsi="Malgun Gothic"/>
          <w:b/>
          <w:bCs/>
        </w:rPr>
        <w:t xml:space="preserve">제5조(우등졸업)</w:t>
      </w:r>
    </w:p>
    <w:p>
      <w:pPr>
        <w:spacing w:after="20" w:line="300"/>
        <w:jc w:val="left"/>
      </w:pPr>
      <w:r>
        <w:rPr>
          <w:rFonts w:ascii="Malgun Gothic" w:eastAsia="맑은 고딕" w:hAnsi="Malgun Gothic"/>
        </w:rPr>
        <w:t xml:space="preserve">① 평균평점이 4.20 이상일 것 〈개정 2007-02-23〉</w:t>
      </w:r>
    </w:p>
    <w:p>
      <w:pPr>
        <w:spacing w:after="20" w:line="300"/>
        <w:jc w:val="left"/>
      </w:pPr>
      <w:r>
        <w:rPr>
          <w:rFonts w:ascii="Malgun Gothic" w:eastAsia="맑은 고딕" w:hAnsi="Malgun Gothic"/>
        </w:rPr>
        <w:t xml:space="preserve">② D+ 이하의 학점이 없을 것(채플 포함)</w:t>
      </w:r>
    </w:p>
    <w:p>
      <w:pPr>
        <w:spacing w:after="20" w:line="300"/>
        <w:jc w:val="left"/>
      </w:pPr>
      <w:r>
        <w:rPr>
          <w:rFonts w:ascii="Malgun Gothic" w:eastAsia="맑은 고딕" w:hAnsi="Malgun Gothic"/>
        </w:rPr>
        <w:t xml:space="preserve">③ 품행이 단정할 것. 단, 우등졸업 후보자는 적어도 최종 2개년간(4학기 이상) 재학한 자로 학과장과 교무처장의 추천을 받아 졸업사정위원회의 승인을 받아야 한다.</w:t>
      </w:r>
    </w:p>
    <w:p>
      <w:pPr>
        <w:spacing w:after="160" w:line="30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20" w:line="300"/>
        <w:jc w:val="left"/>
      </w:pPr>
      <w:r>
        <w:rPr>
          <w:rFonts w:ascii="Malgun Gothic" w:eastAsia="맑은 고딕" w:hAnsi="Malgun Gothic"/>
          <w:b/>
          <w:bCs/>
        </w:rPr>
        <w:t xml:space="preserve">제6조(학사학위취득 유예 – 학칙 제56조)</w:t>
      </w:r>
    </w:p>
    <w:p>
      <w:pPr>
        <w:spacing w:after="20" w:line="300"/>
        <w:jc w:val="left"/>
      </w:pPr>
      <w:r>
        <w:rPr>
          <w:rFonts w:ascii="Malgun Gothic" w:eastAsia="맑은 고딕" w:hAnsi="Malgun Gothic"/>
        </w:rPr>
        <w:t xml:space="preserve">[본조신설: 2017.2.27.]〈개정 2019-03-25〉</w:t>
      </w:r>
    </w:p>
    <w:p>
      <w:pPr>
        <w:spacing w:after="20" w:line="300"/>
        <w:jc w:val="left"/>
      </w:pPr>
      <w:r>
        <w:rPr>
          <w:rFonts w:ascii="Malgun Gothic" w:eastAsia="맑은 고딕" w:hAnsi="Malgun Gothic"/>
        </w:rPr>
        <w:t xml:space="preserve">① 정규 8학기(건축학과 5년제 10학기, 약학과 6년제 12학기)를 모두 이수하고 졸업 사정을 통과한 졸업대상자에 한하여 학사학위취득 유예를 신청할 수 있다. 〈개정 2026-03-09〉</w:t>
      </w:r>
    </w:p>
    <w:p>
      <w:pPr>
        <w:spacing w:after="20" w:line="300"/>
        <w:jc w:val="left"/>
      </w:pPr>
      <w:r>
        <w:rPr>
          <w:rFonts w:ascii="Malgun Gothic" w:eastAsia="맑은 고딕" w:hAnsi="Malgun Gothic"/>
        </w:rPr>
        <w:t xml:space="preserve">② 학사학위취득 유예신청은 학기마다 신청해야 하며, 2회까지 가능하다. 〈개정 2023-02-13〉</w:t>
      </w:r>
    </w:p>
    <w:p>
      <w:pPr>
        <w:spacing w:after="20" w:line="300"/>
        <w:jc w:val="left"/>
      </w:pPr>
      <w:r>
        <w:rPr>
          <w:rFonts w:ascii="Malgun Gothic" w:eastAsia="맑은 고딕" w:hAnsi="Malgun Gothic"/>
        </w:rPr>
        <w:t xml:space="preserve">③ 학사학위취득유예자는학위수여유예기간에휴학할수없다.</w:t>
      </w:r>
    </w:p>
    <w:p>
      <w:pPr>
        <w:spacing w:after="20" w:line="300"/>
        <w:jc w:val="left"/>
      </w:pPr>
      <w:r>
        <w:rPr>
          <w:rFonts w:ascii="Malgun Gothic" w:eastAsia="맑은 고딕" w:hAnsi="Malgun Gothic"/>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300"/>
        <w:jc w:val="left"/>
      </w:pPr>
      <w:r>
        <w:rPr>
          <w:rFonts w:ascii="Malgun Gothic" w:eastAsia="맑은 고딕" w:hAnsi="Malgun Gothic"/>
        </w:rPr>
        <w:t xml:space="preserve">⑤ 학사학위취득 유예자는 학적을 유지하기 위해 반드시 학점을 등록 할 필요는 없지만 희망하는 경우 수강신청을 통해 학점을 이수할 수 있다.</w:t>
      </w:r>
    </w:p>
    <w:p>
      <w:pPr>
        <w:spacing w:after="20" w:line="300"/>
        <w:jc w:val="left"/>
      </w:pPr>
      <w:r>
        <w:rPr>
          <w:rFonts w:ascii="Malgun Gothic" w:eastAsia="맑은 고딕" w:hAnsi="Malgun Gothic"/>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300"/>
        <w:jc w:val="left"/>
      </w:pPr>
      <w:r>
        <w:rPr>
          <w:rFonts w:ascii="Malgun Gothic" w:eastAsia="맑은 고딕" w:hAnsi="Malgun Gothic"/>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160" w:line="300"/>
        <w:jc w:val="left"/>
      </w:pPr>
      <w:r>
        <w:rPr>
          <w:rFonts w:ascii="Malgun Gothic" w:eastAsia="맑은 고딕" w:hAnsi="Malgun Gothic"/>
        </w:rPr>
        <w:t xml:space="preserve">⑧ 조기졸업 신청자는 학사학위취득유예 신청을 할 수 없다. 〈신설 2026-06-18〉</w:t>
      </w:r>
    </w:p>
    <w:p>
      <w:pPr>
        <w:spacing w:after="120" w:line="300"/>
        <w:jc w:val="center"/>
      </w:pPr>
      <w:r>
        <w:rPr>
          <w:rFonts w:ascii="Malgun Gothic" w:eastAsia="맑은 고딕" w:hAnsi="Malgun Gothic"/>
          <w:b/>
          <w:bCs/>
          <w:sz w:val="25"/>
          <w:szCs w:val="25"/>
        </w:rPr>
        <w:t xml:space="preserve">제8장 장학 제도</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학칙 제3조의 규정에서 위임된 필요한 사항은 총장이 따로 정한다.</w:t>
      </w:r>
    </w:p>
    <w:p>
      <w:pPr>
        <w:spacing w:after="20" w:line="300"/>
        <w:jc w:val="left"/>
      </w:pPr>
      <w:r>
        <w:rPr>
          <w:rFonts w:ascii="Malgun Gothic" w:eastAsia="맑은 고딕" w:hAnsi="Malgun Gothic"/>
          <w:b/>
          <w:bCs/>
        </w:rPr>
        <w:t xml:space="preserve">제2조(- 제11조)</w:t>
      </w:r>
    </w:p>
    <w:p>
      <w:pPr>
        <w:spacing w:after="160" w:line="300"/>
        <w:jc w:val="left"/>
      </w:pPr>
      <w:r>
        <w:rPr>
          <w:rFonts w:ascii="Malgun Gothic" w:eastAsia="맑은 고딕" w:hAnsi="Malgun Gothic"/>
        </w:rPr>
        <w:t xml:space="preserve"> </w:t>
      </w:r>
    </w:p>
    <w:p>
      <w:pPr>
        <w:spacing w:after="120" w:line="300"/>
        <w:jc w:val="center"/>
      </w:pPr>
      <w:r>
        <w:rPr>
          <w:rFonts w:ascii="Malgun Gothic" w:eastAsia="맑은 고딕" w:hAnsi="Malgun Gothic"/>
          <w:b/>
          <w:bCs/>
          <w:sz w:val="25"/>
          <w:szCs w:val="25"/>
        </w:rPr>
        <w:t xml:space="preserve">제9장 학과간 전과</w:t>
      </w:r>
    </w:p>
    <w:p>
      <w:pPr>
        <w:spacing w:after="20" w:line="300"/>
        <w:jc w:val="left"/>
      </w:pPr>
      <w:r>
        <w:rPr>
          <w:rFonts w:ascii="Malgun Gothic" w:eastAsia="맑은 고딕" w:hAnsi="Malgun Gothic"/>
          <w:b/>
          <w:bCs/>
        </w:rPr>
        <w:t xml:space="preserve">제1조(전과의 정원)</w:t>
      </w:r>
    </w:p>
    <w:p>
      <w:pPr>
        <w:spacing w:after="20" w:line="300"/>
        <w:jc w:val="left"/>
      </w:pPr>
      <w:r>
        <w:rPr>
          <w:rFonts w:ascii="Malgun Gothic" w:eastAsia="맑은 고딕" w:hAnsi="Malgun Gothic"/>
        </w:rPr>
        <w:t xml:space="preserve">① 전과는 전과 희망 학과(부)의 해당 학년 입학정원을 기준으로, 연간 전과 허용인원을 해당 학과(부)의 당해연도 입학정원 100% 범위 이내에서 운영한다.</w:t>
      </w:r>
    </w:p>
    <w:p>
      <w:pPr>
        <w:spacing w:after="20" w:line="300"/>
        <w:jc w:val="left"/>
      </w:pPr>
      <w:r>
        <w:rPr>
          <w:rFonts w:ascii="Malgun Gothic" w:eastAsia="맑은 고딕" w:hAnsi="Malgun Gothic"/>
        </w:rPr>
        <w:t xml:space="preserve">② 입학정원 한도 내에서 신청자 수가 허용인원을 초과할 경우에는 본교에서 취득한 전(全)학년 평점평균이 높은 순서로 선발하고, 평점이 동점일 때에는 총 취득학점이 많은 자를 우선 선발한다.</w:t>
      </w:r>
    </w:p>
    <w:p>
      <w:pPr>
        <w:spacing w:after="20" w:line="300"/>
        <w:jc w:val="left"/>
      </w:pPr>
      <w:r>
        <w:rPr>
          <w:rFonts w:ascii="Malgun Gothic" w:eastAsia="맑은 고딕" w:hAnsi="Malgun Gothic"/>
        </w:rPr>
        <w:t xml:space="preserve">③ 자유전공학부 소속 학생의 전과는 입학정원 한도의 적용에서 제외한다.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제2조(전과의 제한)</w:t>
      </w:r>
    </w:p>
    <w:p>
      <w:pPr>
        <w:spacing w:after="20" w:line="300"/>
        <w:jc w:val="left"/>
      </w:pPr>
      <w:r>
        <w:rPr>
          <w:rFonts w:ascii="Malgun Gothic" w:eastAsia="맑은 고딕" w:hAnsi="Malgun Gothic"/>
        </w:rPr>
        <w:t xml:space="preserve">① 간호학과, 물리치료학과, 유아교육과는 여석이 있는 경우만 가능하며, 건축학과 5년제는 전과가 가능하나 건축학인증에서 요구하는 SPC이수와 관련하여 학과의 면접을 거쳐 전과할 수 있다. 단, 약학과는 전과할 수 없다. 〈개정 2008-01-28〉</w:t>
      </w:r>
    </w:p>
    <w:p>
      <w:pPr>
        <w:spacing w:after="20" w:line="300"/>
        <w:jc w:val="left"/>
      </w:pPr>
      <w:r>
        <w:rPr>
          <w:rFonts w:ascii="Malgun Gothic" w:eastAsia="맑은 고딕" w:hAnsi="Malgun Gothic"/>
        </w:rPr>
        <w:t xml:space="preserve">② 삭제</w:t>
      </w:r>
    </w:p>
    <w:p>
      <w:pPr>
        <w:spacing w:after="20" w:line="300"/>
        <w:jc w:val="left"/>
      </w:pPr>
      <w:r>
        <w:rPr>
          <w:rFonts w:ascii="Malgun Gothic" w:eastAsia="맑은 고딕" w:hAnsi="Malgun Gothic"/>
        </w:rPr>
        <w:t xml:space="preserve">③ 여석이 있는 경우만 전과가 가능한 간호학과, 물리치료학과, 유아교육과에 전과 희망자가 초과한 경우에는 성적, 면접 혹은 소정의 시험을 거쳐 선발한다. 〈개정 2013-08-13〉</w:t>
      </w:r>
    </w:p>
    <w:p>
      <w:pPr>
        <w:spacing w:after="160" w:line="300"/>
        <w:jc w:val="left"/>
      </w:pPr>
      <w:r>
        <w:rPr>
          <w:rFonts w:ascii="Malgun Gothic" w:eastAsia="맑은 고딕" w:hAnsi="Malgun Gothic"/>
        </w:rPr>
        <w:t xml:space="preserve">④ 전과는 전과를 하고자 하는 해당 학년 혹은 학기 직전까지 이수한 자만이 전과의 자격이 있다.</w:t>
      </w:r>
    </w:p>
    <w:p>
      <w:pPr>
        <w:spacing w:after="20" w:line="300"/>
        <w:jc w:val="left"/>
      </w:pPr>
      <w:r>
        <w:rPr>
          <w:rFonts w:ascii="Malgun Gothic" w:eastAsia="맑은 고딕" w:hAnsi="Malgun Gothic"/>
          <w:b/>
          <w:bCs/>
        </w:rPr>
        <w:t xml:space="preserve">제3조</w:t>
      </w:r>
    </w:p>
    <w:p>
      <w:pPr>
        <w:spacing w:after="160" w:line="300"/>
        <w:jc w:val="left"/>
      </w:pPr>
      <w:r>
        <w:rPr>
          <w:rFonts w:ascii="Malgun Gothic" w:eastAsia="맑은 고딕" w:hAnsi="Malgun Gothic"/>
        </w:rPr>
        <w:t xml:space="preserve">(원문에 제목·본문이 없습니다)</w:t>
      </w:r>
    </w:p>
    <w:p>
      <w:pPr>
        <w:spacing w:after="20" w:line="300"/>
        <w:jc w:val="left"/>
      </w:pPr>
      <w:r>
        <w:rPr>
          <w:rFonts w:ascii="Malgun Gothic" w:eastAsia="맑은 고딕" w:hAnsi="Malgun Gothic"/>
          <w:b/>
          <w:bCs/>
        </w:rPr>
        <w:t xml:space="preserve">제4조(절차)</w:t>
      </w:r>
    </w:p>
    <w:p>
      <w:pPr>
        <w:spacing w:after="20" w:line="300"/>
        <w:jc w:val="left"/>
      </w:pPr>
      <w:r>
        <w:rPr>
          <w:rFonts w:ascii="Malgun Gothic" w:eastAsia="맑은 고딕" w:hAnsi="Malgun Gothic"/>
        </w:rPr>
        <w:t xml:space="preserve">① 전과를 희망하는 학생은 매 학년도 전과 신청기간 중에 소정의 전과원서를 작성하여 교무처에 제출하여야 한다. 〈개정 2013-08-13〉</w:t>
      </w:r>
    </w:p>
    <w:p>
      <w:pPr>
        <w:spacing w:after="20" w:line="300"/>
        <w:jc w:val="left"/>
      </w:pPr>
      <w:r>
        <w:rPr>
          <w:rFonts w:ascii="Malgun Gothic" w:eastAsia="맑은 고딕" w:hAnsi="Malgun Gothic"/>
        </w:rPr>
        <w:t xml:space="preserve">② 교무처장은 적격여부를 심의한 후 전입 학과장의 협의를 거쳐 전과를 승인한다.</w:t>
      </w:r>
    </w:p>
    <w:p>
      <w:pPr>
        <w:spacing w:after="20" w:line="300"/>
        <w:jc w:val="left"/>
      </w:pPr>
      <w:r>
        <w:rPr>
          <w:rFonts w:ascii="Malgun Gothic" w:eastAsia="맑은 고딕" w:hAnsi="Malgun Gothic"/>
        </w:rPr>
        <w:t xml:space="preserve">〈개정 2013-08-13〉</w:t>
      </w:r>
    </w:p>
    <w:p>
      <w:pPr>
        <w:spacing w:after="20" w:line="300"/>
        <w:jc w:val="left"/>
      </w:pPr>
      <w:r>
        <w:rPr>
          <w:rFonts w:ascii="Malgun Gothic" w:eastAsia="맑은 고딕" w:hAnsi="Malgun Gothic"/>
        </w:rPr>
        <w:t xml:space="preserve">③ 실기가 필요 되는 학과(부)로 전과할 경우에는 실기고사, 면접고사 등을 실시한 후 전과를 허용한다.</w:t>
      </w:r>
    </w:p>
    <w:p>
      <w:pPr>
        <w:spacing w:after="20" w:line="300"/>
        <w:jc w:val="left"/>
      </w:pPr>
      <w:r>
        <w:rPr>
          <w:rFonts w:ascii="Malgun Gothic" w:eastAsia="맑은 고딕" w:hAnsi="Malgun Gothic"/>
        </w:rPr>
        <w:t xml:space="preserve">〈개정 2004-02-13〉</w:t>
      </w:r>
    </w:p>
    <w:p>
      <w:pPr>
        <w:spacing w:after="160" w:line="300"/>
        <w:jc w:val="left"/>
      </w:pPr>
      <w:r>
        <w:rPr>
          <w:rFonts w:ascii="Malgun Gothic" w:eastAsia="맑은 고딕" w:hAnsi="Malgun Gothic"/>
        </w:rPr>
        <w:t xml:space="preserve">④ 삭제 〈신설 2009-03-02〉</w:t>
      </w:r>
    </w:p>
    <w:p>
      <w:pPr>
        <w:spacing w:after="20" w:line="300"/>
        <w:jc w:val="left"/>
      </w:pPr>
      <w:r>
        <w:rPr>
          <w:rFonts w:ascii="Malgun Gothic" w:eastAsia="맑은 고딕" w:hAnsi="Malgun Gothic"/>
          <w:b/>
          <w:bCs/>
        </w:rPr>
        <w:t xml:space="preserve">제5조(이수과목)</w:t>
      </w:r>
    </w:p>
    <w:p>
      <w:pPr>
        <w:spacing w:after="160" w:line="300"/>
        <w:jc w:val="left"/>
      </w:pPr>
      <w:r>
        <w:rPr>
          <w:rFonts w:ascii="Malgun Gothic" w:eastAsia="맑은 고딕" w:hAnsi="Malgun Gothic"/>
        </w:rPr>
        <w:t xml:space="preserve">전과한 한생은 전입 학부 혹은 학과에서 지정하는 전공과목을 이수하여야 하며, 전적 학과(부)에서 취득한 과목은 복수, 부전공 과목으로 인정받을 수 있다. 〈개정 2026-03-09〉</w:t>
      </w:r>
    </w:p>
    <w:p>
      <w:pPr>
        <w:spacing w:after="100" w:line="300"/>
        <w:jc w:val="center"/>
      </w:pPr>
      <w:r>
        <w:rPr>
          <w:rFonts w:ascii="Malgun Gothic" w:eastAsia="맑은 고딕" w:hAnsi="Malgun Gothic"/>
          <w:b/>
          <w:bCs/>
          <w:sz w:val="22"/>
          <w:szCs w:val="22"/>
        </w:rPr>
        <w:t xml:space="preserve">제null절 제10장 학생 출결석, 계절학기, 학점은행제도, 시간제 등록</w:t>
      </w:r>
    </w:p>
    <w:p>
      <w:pPr>
        <w:spacing w:after="20" w:line="300"/>
        <w:jc w:val="left"/>
      </w:pPr>
      <w:r>
        <w:rPr>
          <w:rFonts w:ascii="Malgun Gothic" w:eastAsia="맑은 고딕" w:hAnsi="Malgun Gothic"/>
          <w:b/>
          <w:bCs/>
        </w:rPr>
        <w:t xml:space="preserve">제1조(결석 조치 규정)</w:t>
      </w:r>
    </w:p>
    <w:p>
      <w:pPr>
        <w:spacing w:after="20" w:line="300"/>
        <w:jc w:val="left"/>
      </w:pPr>
      <w:r>
        <w:rPr>
          <w:rFonts w:ascii="Malgun Gothic" w:eastAsia="맑은 고딕" w:hAnsi="Malgun Gothic"/>
        </w:rPr>
        <w:t xml:space="preserve">① 학생은 등록금을 납부하고 수강신청 함으로써 강의시간 및 채플에 출석할 자격을 부여받게 된다.</w:t>
      </w:r>
    </w:p>
    <w:p>
      <w:pPr>
        <w:spacing w:after="20" w:line="300"/>
        <w:jc w:val="left"/>
      </w:pPr>
      <w:r>
        <w:rPr>
          <w:rFonts w:ascii="Malgun Gothic" w:eastAsia="맑은 고딕" w:hAnsi="Malgun Gothic"/>
        </w:rPr>
        <w:t xml:space="preserve">② 유고 결석</w:t>
      </w:r>
    </w:p>
    <w:p>
      <w:pPr>
        <w:spacing w:after="20" w:line="300"/>
        <w:jc w:val="left"/>
      </w:pPr>
      <w:r>
        <w:rPr>
          <w:rFonts w:ascii="Malgun Gothic" w:eastAsia="맑은 고딕" w:hAnsi="Malgun Gothic"/>
        </w:rPr>
        <w:t xml:space="preserve">1. 다음의 사유로 결석하는 경우에는 사유 발생일로부터 해당 기간을 출석으로 인정받을 수 있다. 단, 조기 취업에 의한 사유를 제외하고 사유 발생일로부터 7일 이내에 유고결석계를 작성하여 증빙서류와 함께 지도교수 또는 학과장을 경유하여 교무처장의 승인을 얻어야 한다. 〈개정 2026-03-09〉</w:t>
      </w:r>
    </w:p>
    <w:p>
      <w:pPr>
        <w:spacing w:after="20" w:line="300"/>
        <w:jc w:val="left"/>
      </w:pPr>
      <w:r>
        <w:rPr>
          <w:rFonts w:ascii="Malgun Gothic" w:eastAsia="맑은 고딕" w:hAnsi="Malgun Gothic"/>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300"/>
        <w:jc w:val="left"/>
      </w:pPr>
      <w:r>
        <w:rPr>
          <w:rFonts w:ascii="Malgun Gothic" w:eastAsia="맑은 고딕" w:hAnsi="Malgun Gothic"/>
        </w:rPr>
        <w:t xml:space="preserve">3. 고등교육법 시행령 제11조 및 예비군법 제6조에 따라 예비군 훈련을 받는 학생에 대하여 출석을 인정하며, 수업결손이 발생하지 않도록 학생 학습권을 보장하여야 한다.〈신설 2024-01-01〉</w:t>
      </w:r>
    </w:p>
    <w:p>
      <w:pPr>
        <w:spacing w:after="20" w:line="300"/>
        <w:jc w:val="left"/>
      </w:pPr>
      <w:r>
        <w:rPr>
          <w:rFonts w:ascii="Malgun Gothic" w:eastAsia="맑은 고딕" w:hAnsi="Malgun Gothic"/>
        </w:rPr>
        <w:t xml:space="preserve">4. 본인 출산, 조기 취업에 의한 사유를 제외하고 유고결석은 한 학기에 최대 14일까지 인정받을 수 있다. 〈신설 2026-03-09〉</w:t>
      </w:r>
    </w:p>
    <w:p>
      <w:pPr>
        <w:spacing w:after="20" w:line="300"/>
        <w:jc w:val="left"/>
      </w:pPr>
      <w:r>
        <w:rPr>
          <w:rFonts w:ascii="Malgun Gothic" w:eastAsia="맑은 고딕" w:hAnsi="Malgun Gothic"/>
        </w:rPr>
        <w:t xml:space="preserve">5. 계절학기는 삼촌까지의 친족사망, 예비군 훈련, 조기 취업에 의한 사유를 제외하고 유고결석을 인정하지 않는다. 〈신설 2026-03-09〉</w:t>
      </w:r>
    </w:p>
    <w:p>
      <w:pPr>
        <w:spacing w:after="20" w:line="300"/>
        <w:jc w:val="left"/>
      </w:pPr>
      <w:r>
        <w:rPr>
          <w:rFonts w:ascii="Malgun Gothic" w:eastAsia="맑은 고딕" w:hAnsi="Malgun Gothic"/>
        </w:rPr>
        <w:t xml:space="preserve">6. 조기 취업 사유에 관한 세부사항은 학생 출결 예외 사항에 대한 세부지침으로 따로 정한다. 〈신설 2026-03-09〉</w:t>
      </w:r>
    </w:p>
    <w:p>
      <w:pPr>
        <w:spacing w:after="20" w:line="300"/>
        <w:jc w:val="left"/>
      </w:pPr>
      <w:r>
        <w:rPr>
          <w:rFonts w:ascii="Malgun Gothic" w:eastAsia="맑은 고딕" w:hAnsi="Malgun Gothic"/>
        </w:rPr>
        <w:t xml:space="preserve">[표 4] 유고결석 사유 및 인정기간 〈개정 2008-01-28〉</w:t>
      </w:r>
    </w:p>
    <w:p>
      <w:pPr>
        <w:spacing w:after="20" w:line="300"/>
        <w:jc w:val="left"/>
      </w:pPr>
      <w:r>
        <w:rPr>
          <w:rFonts w:ascii="Malgun Gothic" w:eastAsia="맑은 고딕" w:hAnsi="Malgun Gothic"/>
        </w:rPr>
        <w:t xml:space="preserve">유고결석 사유</w:t>
      </w:r>
    </w:p>
    <w:p>
      <w:pPr>
        <w:spacing w:after="20" w:line="300"/>
        <w:jc w:val="left"/>
      </w:pPr>
      <w:r>
        <w:rPr>
          <w:rFonts w:ascii="Malgun Gothic" w:eastAsia="맑은 고딕" w:hAnsi="Malgun Gothic"/>
        </w:rPr>
        <w:t xml:space="preserve">증빙 서류</w:t>
      </w:r>
    </w:p>
    <w:p>
      <w:pPr>
        <w:spacing w:after="20" w:line="300"/>
        <w:jc w:val="left"/>
      </w:pPr>
      <w:r>
        <w:rPr>
          <w:rFonts w:ascii="Malgun Gothic" w:eastAsia="맑은 고딕" w:hAnsi="Malgun Gothic"/>
        </w:rPr>
        <w:t xml:space="preserve">결석인정기간</w:t>
      </w:r>
    </w:p>
    <w:p>
      <w:pPr>
        <w:spacing w:after="20" w:line="300"/>
        <w:jc w:val="left"/>
      </w:pPr>
      <w:r>
        <w:rPr>
          <w:rFonts w:ascii="Malgun Gothic" w:eastAsia="맑은 고딕" w:hAnsi="Malgun Gothic"/>
        </w:rPr>
        <w:t xml:space="preserve">삼촌까지의 친족사망</w:t>
      </w:r>
    </w:p>
    <w:p>
      <w:pPr>
        <w:spacing w:after="20" w:line="300"/>
        <w:jc w:val="left"/>
      </w:pPr>
      <w:r>
        <w:rPr>
          <w:rFonts w:ascii="Malgun Gothic" w:eastAsia="맑은 고딕" w:hAnsi="Malgun Gothic"/>
        </w:rPr>
        <w:t xml:space="preserve">가족관계증명서, 사망진단서</w:t>
      </w:r>
    </w:p>
    <w:p>
      <w:pPr>
        <w:spacing w:after="20" w:line="300"/>
        <w:jc w:val="left"/>
      </w:pPr>
      <w:r>
        <w:rPr>
          <w:rFonts w:ascii="Malgun Gothic" w:eastAsia="맑은 고딕" w:hAnsi="Malgun Gothic"/>
        </w:rPr>
        <w:t xml:space="preserve">5일</w:t>
      </w:r>
    </w:p>
    <w:p>
      <w:pPr>
        <w:spacing w:after="20" w:line="300"/>
        <w:jc w:val="left"/>
      </w:pPr>
      <w:r>
        <w:rPr>
          <w:rFonts w:ascii="Malgun Gothic" w:eastAsia="맑은 고딕" w:hAnsi="Malgun Gothic"/>
        </w:rPr>
        <w:t xml:space="preserve">입원치료, 전염병 질환 등 등교가 불가능한 질병 또는 상해 치료</w:t>
      </w:r>
    </w:p>
    <w:p>
      <w:pPr>
        <w:spacing w:after="20" w:line="300"/>
        <w:jc w:val="left"/>
      </w:pPr>
      <w:r>
        <w:rPr>
          <w:rFonts w:ascii="Malgun Gothic" w:eastAsia="맑은 고딕" w:hAnsi="Malgun Gothic"/>
        </w:rPr>
        <w:t xml:space="preserve">1주 미만 입원: 입ㆍ퇴원확인서, 진단서, 진료비 납부 영수증</w:t>
      </w:r>
    </w:p>
    <w:p>
      <w:pPr>
        <w:spacing w:after="20" w:line="300"/>
        <w:jc w:val="left"/>
      </w:pPr>
      <w:r>
        <w:rPr>
          <w:rFonts w:ascii="Malgun Gothic" w:eastAsia="맑은 고딕" w:hAnsi="Malgun Gothic"/>
        </w:rPr>
        <w:t xml:space="preserve">2주(입원기간 또는 소견서에 명시된 기간)</w:t>
      </w:r>
    </w:p>
    <w:p>
      <w:pPr>
        <w:spacing w:after="20" w:line="300"/>
        <w:jc w:val="left"/>
      </w:pPr>
      <w:r>
        <w:rPr>
          <w:rFonts w:ascii="Malgun Gothic" w:eastAsia="맑은 고딕" w:hAnsi="Malgun Gothic"/>
        </w:rPr>
        <w:t xml:space="preserve">1주 이상 입원 또는 질병: (종합병원급 이상)입ㆍ퇴원확인서, 진단서, 진료비 납부 영수증</w:t>
      </w:r>
    </w:p>
    <w:p>
      <w:pPr>
        <w:spacing w:after="20" w:line="300"/>
        <w:jc w:val="left"/>
      </w:pPr>
      <w:r>
        <w:rPr>
          <w:rFonts w:ascii="Malgun Gothic" w:eastAsia="맑은 고딕" w:hAnsi="Malgun Gothic"/>
        </w:rPr>
        <w:t xml:space="preserve">본인 결혼</w:t>
      </w:r>
    </w:p>
    <w:p>
      <w:pPr>
        <w:spacing w:after="20" w:line="300"/>
        <w:jc w:val="left"/>
      </w:pPr>
      <w:r>
        <w:rPr>
          <w:rFonts w:ascii="Malgun Gothic" w:eastAsia="맑은 고딕" w:hAnsi="Malgun Gothic"/>
        </w:rPr>
        <w:t xml:space="preserve">청첩장, 혼인관계증명서</w:t>
      </w:r>
    </w:p>
    <w:p>
      <w:pPr>
        <w:spacing w:after="20" w:line="300"/>
        <w:jc w:val="left"/>
      </w:pPr>
      <w:r>
        <w:rPr>
          <w:rFonts w:ascii="Malgun Gothic" w:eastAsia="맑은 고딕" w:hAnsi="Malgun Gothic"/>
        </w:rPr>
        <w:t xml:space="preserve">5일(주말제외)</w:t>
      </w:r>
    </w:p>
    <w:p>
      <w:pPr>
        <w:spacing w:after="20" w:line="300"/>
        <w:jc w:val="left"/>
      </w:pPr>
      <w:r>
        <w:rPr>
          <w:rFonts w:ascii="Malgun Gothic" w:eastAsia="맑은 고딕" w:hAnsi="Malgun Gothic"/>
        </w:rPr>
        <w:t xml:space="preserve">보건 공결</w:t>
      </w:r>
    </w:p>
    <w:p>
      <w:pPr>
        <w:spacing w:after="20" w:line="300"/>
        <w:jc w:val="left"/>
      </w:pPr>
      <w:r>
        <w:rPr>
          <w:rFonts w:ascii="Malgun Gothic" w:eastAsia="맑은 고딕" w:hAnsi="Malgun Gothic"/>
        </w:rPr>
        <w:t xml:space="preserve">필요 서류 없음</w:t>
      </w:r>
    </w:p>
    <w:p>
      <w:pPr>
        <w:spacing w:after="20" w:line="300"/>
        <w:jc w:val="left"/>
      </w:pPr>
      <w:r>
        <w:rPr>
          <w:rFonts w:ascii="Malgun Gothic" w:eastAsia="맑은 고딕" w:hAnsi="Malgun Gothic"/>
        </w:rPr>
        <w:t xml:space="preserve">학기당 3회(3일)</w:t>
      </w:r>
    </w:p>
    <w:p>
      <w:pPr>
        <w:spacing w:after="20" w:line="300"/>
        <w:jc w:val="left"/>
      </w:pPr>
      <w:r>
        <w:rPr>
          <w:rFonts w:ascii="Malgun Gothic" w:eastAsia="맑은 고딕" w:hAnsi="Malgun Gothic"/>
        </w:rPr>
        <w:t xml:space="preserve">출산 공결(본인 및 배우자)</w:t>
      </w:r>
    </w:p>
    <w:p>
      <w:pPr>
        <w:spacing w:after="20" w:line="300"/>
        <w:jc w:val="left"/>
      </w:pPr>
      <w:r>
        <w:rPr>
          <w:rFonts w:ascii="Malgun Gothic" w:eastAsia="맑은 고딕" w:hAnsi="Malgun Gothic"/>
        </w:rPr>
        <w:t xml:space="preserve">출생신고서</w:t>
      </w:r>
    </w:p>
    <w:p>
      <w:pPr>
        <w:spacing w:after="20" w:line="300"/>
        <w:jc w:val="left"/>
      </w:pPr>
      <w:r>
        <w:rPr>
          <w:rFonts w:ascii="Malgun Gothic" w:eastAsia="맑은 고딕" w:hAnsi="Malgun Gothic"/>
        </w:rPr>
        <w:t xml:space="preserve">본 인: 20일</w:t>
      </w:r>
    </w:p>
    <w:p>
      <w:pPr>
        <w:spacing w:after="20" w:line="300"/>
        <w:jc w:val="left"/>
      </w:pPr>
      <w:r>
        <w:rPr>
          <w:rFonts w:ascii="Malgun Gothic" w:eastAsia="맑은 고딕" w:hAnsi="Malgun Gothic"/>
        </w:rPr>
        <w:t xml:space="preserve">배우자: 5일</w:t>
      </w:r>
    </w:p>
    <w:p>
      <w:pPr>
        <w:spacing w:after="20" w:line="300"/>
        <w:jc w:val="left"/>
      </w:pPr>
      <w:r>
        <w:rPr>
          <w:rFonts w:ascii="Malgun Gothic" w:eastAsia="맑은 고딕" w:hAnsi="Malgun Gothic"/>
        </w:rPr>
        <w:t xml:space="preserve">병역판정검사 또는 예비군 훈련</w:t>
      </w:r>
    </w:p>
    <w:p>
      <w:pPr>
        <w:spacing w:after="20" w:line="300"/>
        <w:jc w:val="left"/>
      </w:pPr>
      <w:r>
        <w:rPr>
          <w:rFonts w:ascii="Malgun Gothic" w:eastAsia="맑은 고딕" w:hAnsi="Malgun Gothic"/>
        </w:rPr>
        <w:t xml:space="preserve">병역판정신체검사 출석확인서</w:t>
      </w:r>
    </w:p>
    <w:p>
      <w:pPr>
        <w:spacing w:after="20" w:line="300"/>
        <w:jc w:val="left"/>
      </w:pPr>
      <w:r>
        <w:rPr>
          <w:rFonts w:ascii="Malgun Gothic" w:eastAsia="맑은 고딕" w:hAnsi="Malgun Gothic"/>
        </w:rPr>
        <w:t xml:space="preserve">실제 소요기간</w:t>
      </w:r>
    </w:p>
    <w:p>
      <w:pPr>
        <w:spacing w:after="20" w:line="300"/>
        <w:jc w:val="left"/>
      </w:pPr>
      <w:r>
        <w:rPr>
          <w:rFonts w:ascii="Malgun Gothic" w:eastAsia="맑은 고딕" w:hAnsi="Malgun Gothic"/>
        </w:rPr>
        <w:t xml:space="preserve">예비군 훈련 통지서, 예비군 교육필증</w:t>
      </w:r>
    </w:p>
    <w:p>
      <w:pPr>
        <w:spacing w:after="20" w:line="300"/>
        <w:jc w:val="left"/>
      </w:pPr>
      <w:r>
        <w:rPr>
          <w:rFonts w:ascii="Malgun Gothic" w:eastAsia="맑은 고딕" w:hAnsi="Malgun Gothic"/>
        </w:rPr>
        <w:t xml:space="preserve">교육실습</w:t>
      </w:r>
    </w:p>
    <w:p>
      <w:pPr>
        <w:spacing w:after="20" w:line="300"/>
        <w:jc w:val="left"/>
      </w:pPr>
      <w:r>
        <w:rPr>
          <w:rFonts w:ascii="Malgun Gothic" w:eastAsia="맑은 고딕" w:hAnsi="Malgun Gothic"/>
        </w:rPr>
        <w:t xml:space="preserve">교육실습 확인서</w:t>
      </w:r>
    </w:p>
    <w:p>
      <w:pPr>
        <w:spacing w:after="20" w:line="300"/>
        <w:jc w:val="left"/>
      </w:pPr>
      <w:r>
        <w:rPr>
          <w:rFonts w:ascii="Malgun Gothic" w:eastAsia="맑은 고딕" w:hAnsi="Malgun Gothic"/>
        </w:rPr>
        <w:t xml:space="preserve">실제 소요기간</w:t>
      </w:r>
    </w:p>
    <w:p>
      <w:pPr>
        <w:spacing w:after="20" w:line="300"/>
        <w:jc w:val="left"/>
      </w:pPr>
      <w:r>
        <w:rPr>
          <w:rFonts w:ascii="Malgun Gothic" w:eastAsia="맑은 고딕" w:hAnsi="Malgun Gothic"/>
        </w:rPr>
        <w:t xml:space="preserve">국제적인 회의나 행사에 위원이나 책임 있는 역할로 참여하는 경우</w:t>
      </w:r>
    </w:p>
    <w:p>
      <w:pPr>
        <w:spacing w:after="20" w:line="300"/>
        <w:jc w:val="left"/>
      </w:pPr>
      <w:r>
        <w:rPr>
          <w:rFonts w:ascii="Malgun Gothic" w:eastAsia="맑은 고딕" w:hAnsi="Malgun Gothic"/>
        </w:rPr>
        <w:t xml:space="preserve">관련 공문 및 확인서</w:t>
      </w:r>
    </w:p>
    <w:p>
      <w:pPr>
        <w:spacing w:after="20" w:line="300"/>
        <w:jc w:val="left"/>
      </w:pPr>
      <w:r>
        <w:rPr>
          <w:rFonts w:ascii="Malgun Gothic" w:eastAsia="맑은 고딕" w:hAnsi="Malgun Gothic"/>
        </w:rPr>
        <w:t xml:space="preserve">실제 소요기간</w:t>
      </w:r>
    </w:p>
    <w:p>
      <w:pPr>
        <w:spacing w:after="20" w:line="300"/>
        <w:jc w:val="left"/>
      </w:pPr>
      <w:r>
        <w:rPr>
          <w:rFonts w:ascii="Malgun Gothic" w:eastAsia="맑은 고딕" w:hAnsi="Malgun Gothic"/>
        </w:rPr>
        <w:t xml:space="preserve">정부 또는 공공기관의 요청에 의한 특별회합</w:t>
      </w:r>
    </w:p>
    <w:p>
      <w:pPr>
        <w:spacing w:after="20" w:line="300"/>
        <w:jc w:val="left"/>
      </w:pPr>
      <w:r>
        <w:rPr>
          <w:rFonts w:ascii="Malgun Gothic" w:eastAsia="맑은 고딕" w:hAnsi="Malgun Gothic"/>
        </w:rPr>
        <w:t xml:space="preserve">관련 공문 및 확인서</w:t>
      </w:r>
    </w:p>
    <w:p>
      <w:pPr>
        <w:spacing w:after="20" w:line="300"/>
        <w:jc w:val="left"/>
      </w:pPr>
      <w:r>
        <w:rPr>
          <w:rFonts w:ascii="Malgun Gothic" w:eastAsia="맑은 고딕" w:hAnsi="Malgun Gothic"/>
        </w:rPr>
        <w:t xml:space="preserve">실제 소요기간</w:t>
      </w:r>
    </w:p>
    <w:p>
      <w:pPr>
        <w:spacing w:after="20" w:line="300"/>
        <w:jc w:val="left"/>
      </w:pPr>
      <w:r>
        <w:rPr>
          <w:rFonts w:ascii="Malgun Gothic" w:eastAsia="맑은 고딕" w:hAnsi="Malgun Gothic"/>
        </w:rPr>
        <w:t xml:space="preserve">총장이 인정하는 학교행사 및 이에 준하는 경우</w:t>
      </w:r>
    </w:p>
    <w:p>
      <w:pPr>
        <w:spacing w:after="20" w:line="300"/>
        <w:jc w:val="left"/>
      </w:pPr>
      <w:r>
        <w:rPr>
          <w:rFonts w:ascii="Malgun Gothic" w:eastAsia="맑은 고딕" w:hAnsi="Malgun Gothic"/>
        </w:rPr>
        <w:t xml:space="preserve">관련 공문 및 확인서</w:t>
      </w:r>
    </w:p>
    <w:p>
      <w:pPr>
        <w:spacing w:after="20" w:line="300"/>
        <w:jc w:val="left"/>
      </w:pPr>
      <w:r>
        <w:rPr>
          <w:rFonts w:ascii="Malgun Gothic" w:eastAsia="맑은 고딕" w:hAnsi="Malgun Gothic"/>
        </w:rPr>
        <w:t xml:space="preserve">실제 소요기간</w:t>
      </w:r>
    </w:p>
    <w:p>
      <w:pPr>
        <w:spacing w:after="20" w:line="300"/>
        <w:jc w:val="left"/>
      </w:pPr>
      <w:r>
        <w:rPr>
          <w:rFonts w:ascii="Malgun Gothic" w:eastAsia="맑은 고딕" w:hAnsi="Malgun Gothic"/>
        </w:rPr>
        <w:t xml:space="preserve">공식적인 국내외 대회에 출전하는 사유</w:t>
      </w:r>
    </w:p>
    <w:p>
      <w:pPr>
        <w:spacing w:after="20" w:line="300"/>
        <w:jc w:val="left"/>
      </w:pPr>
      <w:r>
        <w:rPr>
          <w:rFonts w:ascii="Malgun Gothic" w:eastAsia="맑은 고딕" w:hAnsi="Malgun Gothic"/>
        </w:rPr>
        <w:t xml:space="preserve">관련 공문 및 확인서</w:t>
      </w:r>
    </w:p>
    <w:p>
      <w:pPr>
        <w:spacing w:after="20" w:line="300"/>
        <w:jc w:val="left"/>
      </w:pPr>
      <w:r>
        <w:rPr>
          <w:rFonts w:ascii="Malgun Gothic" w:eastAsia="맑은 고딕" w:hAnsi="Malgun Gothic"/>
        </w:rPr>
        <w:t xml:space="preserve">해당 출전기간</w:t>
      </w:r>
    </w:p>
    <w:p>
      <w:pPr>
        <w:spacing w:after="20" w:line="300"/>
        <w:jc w:val="left"/>
      </w:pPr>
      <w:r>
        <w:rPr>
          <w:rFonts w:ascii="Malgun Gothic" w:eastAsia="맑은 고딕" w:hAnsi="Malgun Gothic"/>
        </w:rPr>
        <w:t xml:space="preserve">(출전을 위한 연습기간 포함)</w:t>
      </w:r>
    </w:p>
    <w:p>
      <w:pPr>
        <w:spacing w:after="20" w:line="300"/>
        <w:jc w:val="left"/>
      </w:pPr>
      <w:r>
        <w:rPr>
          <w:rFonts w:ascii="Malgun Gothic" w:eastAsia="맑은 고딕" w:hAnsi="Malgun Gothic"/>
        </w:rPr>
        <w:t xml:space="preserve">(최종 학기 또는 초과 학기 재학생 중)조기 취업이 확정된 자</w:t>
      </w:r>
    </w:p>
    <w:p>
      <w:pPr>
        <w:spacing w:after="20" w:line="300"/>
        <w:jc w:val="left"/>
      </w:pPr>
      <w:r>
        <w:rPr>
          <w:rFonts w:ascii="Malgun Gothic" w:eastAsia="맑은 고딕" w:hAnsi="Malgun Gothic"/>
        </w:rPr>
        <w:t xml:space="preserve">재직증명서, 4대보험 가입자 가입내역 확인서</w:t>
      </w:r>
    </w:p>
    <w:p>
      <w:pPr>
        <w:spacing w:after="20" w:line="300"/>
        <w:jc w:val="left"/>
      </w:pPr>
      <w:r>
        <w:rPr>
          <w:rFonts w:ascii="Malgun Gothic" w:eastAsia="맑은 고딕" w:hAnsi="Malgun Gothic"/>
        </w:rPr>
        <w:t xml:space="preserve">입사일로부터 해당 기간</w:t>
      </w:r>
    </w:p>
    <w:p>
      <w:pPr>
        <w:spacing w:after="20" w:line="300"/>
        <w:jc w:val="left"/>
      </w:pPr>
      <w:r>
        <w:rPr>
          <w:rFonts w:ascii="Malgun Gothic" w:eastAsia="맑은 고딕" w:hAnsi="Malgun Gothic"/>
        </w:rPr>
        <w:t xml:space="preserve">천재지변으로 인하여 등교가 불가능한 경우</w:t>
      </w:r>
    </w:p>
    <w:p>
      <w:pPr>
        <w:spacing w:after="20" w:line="300"/>
        <w:jc w:val="left"/>
      </w:pPr>
      <w:r>
        <w:rPr>
          <w:rFonts w:ascii="Malgun Gothic" w:eastAsia="맑은 고딕" w:hAnsi="Malgun Gothic"/>
        </w:rPr>
        <w:t xml:space="preserve">해당 사실을 입증할 수 있는 서류</w:t>
      </w:r>
    </w:p>
    <w:p>
      <w:pPr>
        <w:spacing w:after="20" w:line="300"/>
        <w:jc w:val="left"/>
      </w:pPr>
      <w:r>
        <w:rPr>
          <w:rFonts w:ascii="Malgun Gothic" w:eastAsia="맑은 고딕" w:hAnsi="Malgun Gothic"/>
        </w:rPr>
        <w:t xml:space="preserve">기간내로 인정</w:t>
      </w:r>
    </w:p>
    <w:p>
      <w:pPr>
        <w:spacing w:after="20" w:line="300"/>
        <w:jc w:val="left"/>
      </w:pPr>
      <w:r>
        <w:rPr>
          <w:rFonts w:ascii="Malgun Gothic" w:eastAsia="맑은 고딕" w:hAnsi="Malgun Gothic"/>
        </w:rPr>
        <w:t xml:space="preserve">③ 10분 이상의 지각은 결석으로 간주하며, 3회 지각을 1회의 무고결석으로 간주한다. 시간 중의 2회의 조퇴는 1회의 무고결석이 된다.</w:t>
      </w:r>
    </w:p>
    <w:p>
      <w:pPr>
        <w:spacing w:after="20" w:line="300"/>
        <w:jc w:val="left"/>
      </w:pPr>
      <w:r>
        <w:rPr>
          <w:rFonts w:ascii="Malgun Gothic" w:eastAsia="맑은 고딕" w:hAnsi="Malgun Gothic"/>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300"/>
        <w:jc w:val="left"/>
      </w:pPr>
      <w:r>
        <w:rPr>
          <w:rFonts w:ascii="Malgun Gothic" w:eastAsia="맑은 고딕" w:hAnsi="Malgun Gothic"/>
        </w:rPr>
        <w:t xml:space="preserve">⑤ 연속 2∼4시간 강의하는 경우에는 매시간 출석 상황이 표시되어야 한다.</w:t>
      </w:r>
    </w:p>
    <w:p>
      <w:pPr>
        <w:spacing w:after="20" w:line="300"/>
        <w:jc w:val="left"/>
      </w:pPr>
      <w:r>
        <w:rPr>
          <w:rFonts w:ascii="Malgun Gothic" w:eastAsia="맑은 고딕" w:hAnsi="Malgun Gothic"/>
        </w:rPr>
        <w:t xml:space="preserve">⑥ 일단 기재된 사항은 후일에 기록을 변경할 수 없다.</w:t>
      </w:r>
    </w:p>
    <w:p>
      <w:pPr>
        <w:spacing w:after="20" w:line="300"/>
        <w:jc w:val="left"/>
      </w:pPr>
      <w:r>
        <w:rPr>
          <w:rFonts w:ascii="Malgun Gothic" w:eastAsia="맑은 고딕" w:hAnsi="Malgun Gothic"/>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300"/>
        <w:jc w:val="left"/>
      </w:pPr>
      <w:r>
        <w:rPr>
          <w:rFonts w:ascii="Malgun Gothic" w:eastAsia="맑은 고딕" w:hAnsi="Malgun Gothic"/>
        </w:rPr>
        <w:t xml:space="preserve">⑧ 한 과목의 분반이 여러 개 있을 경우, 수강신청한 반에는 출석하지 않고 다른 반에 출석하여 수업을 받으면 결석으로 간주된다.</w:t>
      </w:r>
    </w:p>
    <w:p>
      <w:pPr>
        <w:spacing w:after="20" w:line="300"/>
        <w:jc w:val="left"/>
      </w:pPr>
      <w:r>
        <w:rPr>
          <w:rFonts w:ascii="Malgun Gothic" w:eastAsia="맑은 고딕" w:hAnsi="Malgun Gothic"/>
        </w:rPr>
        <w:t xml:space="preserve">⑨ 강의시간에 교수가 정각에 도착하지 않을 경우에 학생들은 10분간 기다려야 하며, 그 후에 교무처에 휴강여부를 확인한다.</w:t>
      </w:r>
    </w:p>
    <w:p>
      <w:pPr>
        <w:spacing w:after="160" w:line="300"/>
        <w:jc w:val="left"/>
      </w:pPr>
      <w:r>
        <w:rPr>
          <w:rFonts w:ascii="Malgun Gothic" w:eastAsia="맑은 고딕" w:hAnsi="Malgun Gothic"/>
        </w:rPr>
        <w:t xml:space="preserve">⑩ 정규 학기와 같이 취급되는 학교 행사시의 결석은 당 행사기간의 전과목의 결석으로 간주한다.</w:t>
      </w:r>
    </w:p>
    <w:p>
      <w:pPr>
        <w:spacing w:after="20" w:line="300"/>
        <w:jc w:val="left"/>
      </w:pPr>
      <w:r>
        <w:rPr>
          <w:rFonts w:ascii="Malgun Gothic" w:eastAsia="맑은 고딕" w:hAnsi="Malgun Gothic"/>
          <w:b/>
          <w:bCs/>
        </w:rPr>
        <w:t xml:space="preserve">제2조(계절학기)</w:t>
      </w:r>
    </w:p>
    <w:p>
      <w:pPr>
        <w:spacing w:after="20" w:line="300"/>
        <w:jc w:val="left"/>
      </w:pPr>
      <w:r>
        <w:rPr>
          <w:rFonts w:ascii="Malgun Gothic" w:eastAsia="맑은 고딕" w:hAnsi="Malgun Gothic"/>
        </w:rPr>
        <w:t xml:space="preserve">① (개설)</w:t>
      </w:r>
    </w:p>
    <w:p>
      <w:pPr>
        <w:spacing w:after="20" w:line="300"/>
        <w:jc w:val="left"/>
      </w:pPr>
      <w:r>
        <w:rPr>
          <w:rFonts w:ascii="Malgun Gothic" w:eastAsia="맑은 고딕" w:hAnsi="Malgun Gothic"/>
        </w:rPr>
        <w:t xml:space="preserve">1. 계절학기는 하계 또는 동계방학 중에 개설한다.</w:t>
      </w:r>
    </w:p>
    <w:p>
      <w:pPr>
        <w:spacing w:after="20" w:line="300"/>
        <w:jc w:val="left"/>
      </w:pPr>
      <w:r>
        <w:rPr>
          <w:rFonts w:ascii="Malgun Gothic" w:eastAsia="맑은 고딕" w:hAnsi="Malgun Gothic"/>
        </w:rPr>
        <w:t xml:space="preserve">2. 수강인원이 교양 16명, 전공 8명 이상인 과목에 한하여 개설하는 것을 원칙으로 한다.</w:t>
      </w:r>
    </w:p>
    <w:p>
      <w:pPr>
        <w:spacing w:after="20" w:line="300"/>
        <w:jc w:val="left"/>
      </w:pPr>
      <w:r>
        <w:rPr>
          <w:rFonts w:ascii="Malgun Gothic" w:eastAsia="맑은 고딕" w:hAnsi="Malgun Gothic"/>
        </w:rPr>
        <w:t xml:space="preserve">〈개정 2004-02-13〉</w:t>
      </w:r>
    </w:p>
    <w:p>
      <w:pPr>
        <w:spacing w:after="20" w:line="30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20" w:line="300"/>
        <w:jc w:val="left"/>
      </w:pPr>
      <w:r>
        <w:rPr>
          <w:rFonts w:ascii="Malgun Gothic" w:eastAsia="맑은 고딕" w:hAnsi="Malgun Gothic"/>
        </w:rPr>
        <w:t xml:space="preserve">4. 약학과의 전공과목은 계절학기 개설을 하지 않는 것을 원칙으로 한다.〈개정 2012-01-09〉</w:t>
      </w:r>
    </w:p>
    <w:p>
      <w:pPr>
        <w:spacing w:after="20" w:line="300"/>
        <w:jc w:val="left"/>
      </w:pPr>
      <w:r>
        <w:rPr>
          <w:rFonts w:ascii="Malgun Gothic" w:eastAsia="맑은 고딕" w:hAnsi="Malgun Gothic"/>
        </w:rPr>
        <w:t xml:space="preserve">② 〈삭제 2026-05-18〉</w:t>
      </w:r>
    </w:p>
    <w:p>
      <w:pPr>
        <w:spacing w:after="20" w:line="300"/>
        <w:jc w:val="left"/>
      </w:pPr>
      <w:r>
        <w:rPr>
          <w:rFonts w:ascii="Malgun Gothic" w:eastAsia="맑은 고딕" w:hAnsi="Malgun Gothic"/>
        </w:rPr>
        <w:t xml:space="preserve">③ (수업기간) 계절학기 수업기간은 3주 이상으로 하고 학점당 수업시간은 15시간 이상으로 한다. 〈개정 2026-05-18〉</w:t>
      </w:r>
    </w:p>
    <w:p>
      <w:pPr>
        <w:spacing w:after="20" w:line="300"/>
        <w:jc w:val="left"/>
      </w:pPr>
      <w:r>
        <w:rPr>
          <w:rFonts w:ascii="Malgun Gothic" w:eastAsia="맑은 고딕" w:hAnsi="Malgun Gothic"/>
        </w:rPr>
        <w:t xml:space="preserve">④ (수강신청)</w:t>
      </w:r>
    </w:p>
    <w:p>
      <w:pPr>
        <w:spacing w:after="20" w:line="300"/>
        <w:jc w:val="left"/>
      </w:pPr>
      <w:r>
        <w:rPr>
          <w:rFonts w:ascii="Malgun Gothic" w:eastAsia="맑은 고딕" w:hAnsi="Malgun Gothic"/>
        </w:rPr>
        <w:t xml:space="preserve">1. 계절학기 개설 교과목의 수강을 희망하는 자는 계절학기 수강신청 기간에 신청을 해야 한다. 〈개정 2017-02-27〉</w:t>
      </w:r>
    </w:p>
    <w:p>
      <w:pPr>
        <w:spacing w:after="20" w:line="300"/>
        <w:jc w:val="left"/>
      </w:pPr>
      <w:r>
        <w:rPr>
          <w:rFonts w:ascii="Malgun Gothic" w:eastAsia="맑은 고딕" w:hAnsi="Malgun Gothic"/>
        </w:rPr>
        <w:t xml:space="preserve">2. 계절학기에 취득할 수 있는 학점은 6학점 이내로 한다. 단, 연계전공 실습과목과 K-MOOC 수강 과목은 추가학점 이수를 허용한다. 〈개정 2016-06-20〉</w:t>
      </w:r>
    </w:p>
    <w:p>
      <w:pPr>
        <w:spacing w:after="20" w:line="300"/>
        <w:jc w:val="left"/>
      </w:pPr>
      <w:r>
        <w:rPr>
          <w:rFonts w:ascii="Malgun Gothic" w:eastAsia="맑은 고딕" w:hAnsi="Malgun Gothic"/>
        </w:rPr>
        <w:t xml:space="preserve">⑤ (학점인정)</w:t>
      </w:r>
    </w:p>
    <w:p>
      <w:pPr>
        <w:spacing w:after="20" w:line="300"/>
        <w:jc w:val="left"/>
      </w:pPr>
      <w:r>
        <w:rPr>
          <w:rFonts w:ascii="Malgun Gothic" w:eastAsia="맑은 고딕" w:hAnsi="Malgun Gothic"/>
        </w:rPr>
        <w:t xml:space="preserve">1. 수강신청자가 총 출석시간의 4/5 이상을 출석하고 소정의 시험에서 D 이상의 평점을 취득하였을 때에는 이수학점으로 인정한다.</w:t>
      </w:r>
    </w:p>
    <w:p>
      <w:pPr>
        <w:spacing w:after="20" w:line="300"/>
        <w:jc w:val="left"/>
      </w:pPr>
      <w:r>
        <w:rPr>
          <w:rFonts w:ascii="Malgun Gothic" w:eastAsia="맑은 고딕" w:hAnsi="Malgun Gothic"/>
        </w:rPr>
        <w:t xml:space="preserve">2. 계절학기에서 취득한 학점은 학적부에 기재되어 전체 평점 산출에 포함되나 장학생 선발, 학사경고 대상자 등을 결정하는 데는 사용하지 않는다.</w:t>
      </w:r>
    </w:p>
    <w:p>
      <w:pPr>
        <w:spacing w:after="160" w:line="300"/>
        <w:jc w:val="left"/>
      </w:pPr>
      <w:r>
        <w:rPr>
          <w:rFonts w:ascii="Malgun Gothic" w:eastAsia="맑은 고딕" w:hAnsi="Malgun Gothic"/>
        </w:rPr>
        <w:t xml:space="preserve">⑥ (수업료) 계절학기 개설 교과목의 수강을 허가받은 자는 시수당 소정의 수강료를 납부하여야 한다. 〈개정 2026-05-18〉</w:t>
      </w:r>
    </w:p>
    <w:p>
      <w:pPr>
        <w:spacing w:after="20" w:line="300"/>
        <w:jc w:val="left"/>
      </w:pPr>
      <w:r>
        <w:rPr>
          <w:rFonts w:ascii="Malgun Gothic" w:eastAsia="맑은 고딕" w:hAnsi="Malgun Gothic"/>
          <w:b/>
          <w:bCs/>
        </w:rPr>
        <w:t xml:space="preserve">제3조(학점은행제에 의한 학위수여)</w:t>
      </w:r>
    </w:p>
    <w:p>
      <w:pPr>
        <w:spacing w:after="20" w:line="300"/>
        <w:jc w:val="left"/>
      </w:pPr>
      <w:r>
        <w:rPr>
          <w:rFonts w:ascii="Malgun Gothic" w:eastAsia="맑은 고딕" w:hAnsi="Malgun Gothic"/>
        </w:rPr>
        <w:t xml:space="preserve">① (학위수여 신청자격) 학점인정 등에 관한 법률시행령 제 16조 제2항에 의거 대학교의 장이 학위를 수여할 수 있다. 〈개정 2010-03-22〉</w:t>
      </w:r>
    </w:p>
    <w:p>
      <w:pPr>
        <w:spacing w:after="20" w:line="300"/>
        <w:jc w:val="left"/>
      </w:pPr>
      <w:r>
        <w:rPr>
          <w:rFonts w:ascii="Malgun Gothic" w:eastAsia="맑은 고딕" w:hAnsi="Malgun Gothic"/>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300"/>
        <w:jc w:val="left"/>
      </w:pPr>
      <w:r>
        <w:rPr>
          <w:rFonts w:ascii="Malgun Gothic" w:eastAsia="맑은 고딕" w:hAnsi="Malgun Gothic"/>
        </w:rPr>
        <w:t xml:space="preserve">[표 5] 학점은행제에 의한 학위 종류〈개정 2010-03-22〉</w:t>
      </w:r>
    </w:p>
    <w:p>
      <w:pPr>
        <w:spacing w:after="20" w:line="300"/>
        <w:jc w:val="left"/>
      </w:pPr>
      <w:r>
        <w:rPr>
          <w:rFonts w:ascii="Malgun Gothic" w:eastAsia="맑은 고딕" w:hAnsi="Malgun Gothic"/>
        </w:rPr>
        <w:t xml:space="preserve">삼육대학교 학위</w:t>
      </w:r>
    </w:p>
    <w:p>
      <w:pPr>
        <w:spacing w:after="20" w:line="300"/>
        <w:jc w:val="left"/>
      </w:pPr>
      <w:r>
        <w:rPr>
          <w:rFonts w:ascii="Malgun Gothic" w:eastAsia="맑은 고딕" w:hAnsi="Malgun Gothic"/>
        </w:rPr>
        <w:t xml:space="preserve">삼육대학교 전공</w:t>
      </w:r>
    </w:p>
    <w:p>
      <w:pPr>
        <w:spacing w:after="20" w:line="300"/>
        <w:jc w:val="left"/>
      </w:pPr>
      <w:r>
        <w:rPr>
          <w:rFonts w:ascii="Malgun Gothic" w:eastAsia="맑은 고딕" w:hAnsi="Malgun Gothic"/>
        </w:rPr>
        <w:t xml:space="preserve">평생교육진흥원 학위</w:t>
      </w:r>
    </w:p>
    <w:p>
      <w:pPr>
        <w:spacing w:after="20" w:line="300"/>
        <w:jc w:val="left"/>
      </w:pPr>
      <w:r>
        <w:rPr>
          <w:rFonts w:ascii="Malgun Gothic" w:eastAsia="맑은 고딕" w:hAnsi="Malgun Gothic"/>
        </w:rPr>
        <w:t xml:space="preserve">표준교육과정</w:t>
      </w:r>
    </w:p>
    <w:p>
      <w:pPr>
        <w:spacing w:after="20" w:line="300"/>
        <w:jc w:val="left"/>
      </w:pPr>
      <w:r>
        <w:rPr>
          <w:rFonts w:ascii="Malgun Gothic" w:eastAsia="맑은 고딕" w:hAnsi="Malgun Gothic"/>
        </w:rPr>
        <w:t xml:space="preserve">사회복지학사</w:t>
      </w:r>
    </w:p>
    <w:p>
      <w:pPr>
        <w:spacing w:after="20" w:line="300"/>
        <w:jc w:val="left"/>
      </w:pPr>
      <w:r>
        <w:rPr>
          <w:rFonts w:ascii="Malgun Gothic" w:eastAsia="맑은 고딕" w:hAnsi="Malgun Gothic"/>
        </w:rPr>
        <w:t xml:space="preserve">사회복지학</w:t>
      </w:r>
    </w:p>
    <w:p>
      <w:pPr>
        <w:spacing w:after="20" w:line="300"/>
        <w:jc w:val="left"/>
      </w:pPr>
      <w:r>
        <w:rPr>
          <w:rFonts w:ascii="Malgun Gothic" w:eastAsia="맑은 고딕" w:hAnsi="Malgun Gothic"/>
        </w:rPr>
        <w:t xml:space="preserve">행정학사</w:t>
      </w:r>
    </w:p>
    <w:p>
      <w:pPr>
        <w:spacing w:after="20" w:line="300"/>
        <w:jc w:val="left"/>
      </w:pPr>
      <w:r>
        <w:rPr>
          <w:rFonts w:ascii="Malgun Gothic" w:eastAsia="맑은 고딕" w:hAnsi="Malgun Gothic"/>
        </w:rPr>
        <w:t xml:space="preserve">사회복지학</w:t>
      </w:r>
    </w:p>
    <w:p>
      <w:pPr>
        <w:spacing w:after="20" w:line="300"/>
        <w:jc w:val="left"/>
      </w:pPr>
      <w:r>
        <w:rPr>
          <w:rFonts w:ascii="Malgun Gothic" w:eastAsia="맑은 고딕" w:hAnsi="Malgun Gothic"/>
        </w:rPr>
        <w:t xml:space="preserve">이학사</w:t>
      </w:r>
    </w:p>
    <w:p>
      <w:pPr>
        <w:spacing w:after="20" w:line="300"/>
        <w:jc w:val="left"/>
      </w:pPr>
      <w:r>
        <w:rPr>
          <w:rFonts w:ascii="Malgun Gothic" w:eastAsia="맑은 고딕" w:hAnsi="Malgun Gothic"/>
        </w:rPr>
        <w:t xml:space="preserve">생명과학</w:t>
      </w:r>
    </w:p>
    <w:p>
      <w:pPr>
        <w:spacing w:after="20" w:line="300"/>
        <w:jc w:val="left"/>
      </w:pPr>
      <w:r>
        <w:rPr>
          <w:rFonts w:ascii="Malgun Gothic" w:eastAsia="맑은 고딕" w:hAnsi="Malgun Gothic"/>
        </w:rPr>
        <w:t xml:space="preserve">이학사</w:t>
      </w:r>
    </w:p>
    <w:p>
      <w:pPr>
        <w:spacing w:after="20" w:line="300"/>
        <w:jc w:val="left"/>
      </w:pPr>
      <w:r>
        <w:rPr>
          <w:rFonts w:ascii="Malgun Gothic" w:eastAsia="맑은 고딕" w:hAnsi="Malgun Gothic"/>
        </w:rPr>
        <w:t xml:space="preserve">생명과학</w:t>
      </w:r>
    </w:p>
    <w:p>
      <w:pPr>
        <w:spacing w:after="20" w:line="300"/>
        <w:jc w:val="left"/>
      </w:pPr>
      <w:r>
        <w:rPr>
          <w:rFonts w:ascii="Malgun Gothic" w:eastAsia="맑은 고딕" w:hAnsi="Malgun Gothic"/>
        </w:rPr>
        <w:t xml:space="preserve">문학사</w:t>
      </w:r>
    </w:p>
    <w:p>
      <w:pPr>
        <w:spacing w:after="20" w:line="300"/>
        <w:jc w:val="left"/>
      </w:pPr>
      <w:r>
        <w:rPr>
          <w:rFonts w:ascii="Malgun Gothic" w:eastAsia="맑은 고딕" w:hAnsi="Malgun Gothic"/>
        </w:rPr>
        <w:t xml:space="preserve">심리학과</w:t>
      </w:r>
    </w:p>
    <w:p>
      <w:pPr>
        <w:spacing w:after="20" w:line="300"/>
        <w:jc w:val="left"/>
      </w:pPr>
      <w:r>
        <w:rPr>
          <w:rFonts w:ascii="Malgun Gothic" w:eastAsia="맑은 고딕" w:hAnsi="Malgun Gothic"/>
        </w:rPr>
        <w:t xml:space="preserve">문학사</w:t>
      </w:r>
    </w:p>
    <w:p>
      <w:pPr>
        <w:spacing w:after="20" w:line="300"/>
        <w:jc w:val="left"/>
      </w:pPr>
      <w:r>
        <w:rPr>
          <w:rFonts w:ascii="Malgun Gothic" w:eastAsia="맑은 고딕" w:hAnsi="Malgun Gothic"/>
        </w:rPr>
        <w:t xml:space="preserve">심리학</w:t>
      </w:r>
    </w:p>
    <w:p>
      <w:pPr>
        <w:spacing w:after="20" w:line="300"/>
        <w:jc w:val="left"/>
      </w:pPr>
      <w:r>
        <w:rPr>
          <w:rFonts w:ascii="Malgun Gothic" w:eastAsia="맑은 고딕" w:hAnsi="Malgun Gothic"/>
        </w:rPr>
        <w:t xml:space="preserve">체육학사</w:t>
      </w:r>
    </w:p>
    <w:p>
      <w:pPr>
        <w:spacing w:after="20" w:line="300"/>
        <w:jc w:val="left"/>
      </w:pPr>
      <w:r>
        <w:rPr>
          <w:rFonts w:ascii="Malgun Gothic" w:eastAsia="맑은 고딕" w:hAnsi="Malgun Gothic"/>
        </w:rPr>
        <w:t xml:space="preserve">체육학</w:t>
      </w:r>
    </w:p>
    <w:p>
      <w:pPr>
        <w:spacing w:after="20" w:line="300"/>
        <w:jc w:val="left"/>
      </w:pPr>
      <w:r>
        <w:rPr>
          <w:rFonts w:ascii="Malgun Gothic" w:eastAsia="맑은 고딕" w:hAnsi="Malgun Gothic"/>
        </w:rPr>
        <w:t xml:space="preserve">체육학사</w:t>
      </w:r>
    </w:p>
    <w:p>
      <w:pPr>
        <w:spacing w:after="20" w:line="300"/>
        <w:jc w:val="left"/>
      </w:pPr>
      <w:r>
        <w:rPr>
          <w:rFonts w:ascii="Malgun Gothic" w:eastAsia="맑은 고딕" w:hAnsi="Malgun Gothic"/>
        </w:rPr>
        <w:t xml:space="preserve">체육학</w:t>
      </w:r>
    </w:p>
    <w:p>
      <w:pPr>
        <w:spacing w:after="20" w:line="300"/>
        <w:jc w:val="left"/>
      </w:pPr>
      <w:r>
        <w:rPr>
          <w:rFonts w:ascii="Malgun Gothic" w:eastAsia="맑은 고딕" w:hAnsi="Malgun Gothic"/>
        </w:rPr>
        <w:t xml:space="preserve">✱위의 과정을 본교 시간제등록, 평생교육원에서 84학점 이상 수강 또는 학사 타 전공으로 48학점 이수 시 총장 명의의 학위를 받을 수 있다. 〈개정 2015-03-16〉</w:t>
      </w:r>
    </w:p>
    <w:p>
      <w:pPr>
        <w:spacing w:after="20" w:line="300"/>
        <w:jc w:val="left"/>
      </w:pPr>
      <w:r>
        <w:rPr>
          <w:rFonts w:ascii="Malgun Gothic" w:eastAsia="맑은 고딕" w:hAnsi="Malgun Gothic"/>
        </w:rPr>
        <w:t xml:space="preserve">③ (학위수여 요건) 아래의 자격을 갖춘 자는 학점인정 등에 관한 법률 제9조의 규정에 의거 학사학위를 수여 받을 수 있다. 〈개정 2008-01-28〉</w:t>
      </w:r>
    </w:p>
    <w:p>
      <w:pPr>
        <w:spacing w:after="20" w:line="300"/>
        <w:jc w:val="left"/>
      </w:pPr>
      <w:r>
        <w:rPr>
          <w:rFonts w:ascii="Malgun Gothic" w:eastAsia="맑은 고딕" w:hAnsi="Malgun Gothic"/>
        </w:rPr>
        <w:t xml:space="preserve">1. 고등학교를 졸업한 자 또는 이와 동등이상의 학력이 있다고 인정된 자</w:t>
      </w:r>
    </w:p>
    <w:p>
      <w:pPr>
        <w:spacing w:after="20" w:line="300"/>
        <w:jc w:val="left"/>
      </w:pPr>
      <w:r>
        <w:rPr>
          <w:rFonts w:ascii="Malgun Gothic" w:eastAsia="맑은 고딕" w:hAnsi="Malgun Gothic"/>
        </w:rPr>
        <w:t xml:space="preserve">2. 학점인정 등에 관한 법률 제7조의 규정에 의하여 일정한 학점을 인정받은 자</w:t>
      </w:r>
    </w:p>
    <w:p>
      <w:pPr>
        <w:spacing w:after="20" w:line="300"/>
        <w:jc w:val="left"/>
      </w:pPr>
      <w:r>
        <w:rPr>
          <w:rFonts w:ascii="Malgun Gothic" w:eastAsia="맑은 고딕" w:hAnsi="Malgun Gothic"/>
        </w:rPr>
        <w:t xml:space="preserve">3. 학점인정 등에 관한 법률 시행규칙 제9조가 정하는 학위수여 요건을 충족한 자</w:t>
      </w:r>
    </w:p>
    <w:p>
      <w:pPr>
        <w:spacing w:after="20" w:line="300"/>
        <w:jc w:val="left"/>
      </w:pPr>
      <w:r>
        <w:rPr>
          <w:rFonts w:ascii="Malgun Gothic" w:eastAsia="맑은 고딕" w:hAnsi="Malgun Gothic"/>
        </w:rPr>
        <w:t xml:space="preserve">4. 당해 본 대학교 평생교육원에서 취득한 학점이 84학점 이상인자</w:t>
      </w:r>
    </w:p>
    <w:p>
      <w:pPr>
        <w:spacing w:after="20" w:line="300"/>
        <w:jc w:val="left"/>
      </w:pPr>
      <w:r>
        <w:rPr>
          <w:rFonts w:ascii="Malgun Gothic" w:eastAsia="맑은 고딕" w:hAnsi="Malgun Gothic"/>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300"/>
        <w:jc w:val="left"/>
      </w:pPr>
      <w:r>
        <w:rPr>
          <w:rFonts w:ascii="Malgun Gothic" w:eastAsia="맑은 고딕" w:hAnsi="Malgun Gothic"/>
        </w:rPr>
        <w:t xml:space="preserve">⑤ (학위수여절차) 우리 대학교에 학위수여를 신청하고자 하는 자는 평생교육진흥원으로부터 학점을 인정받은 후 학위신청서, 학점인정증명서 또는 성적증명서 등의 서류를 제출하여야 하며, 학위수여 요건에 적합한 지를 심사한 후 졸업사정회의 심의를 거쳐 학위수여 여부를 결정한다. 〈개정 2010-03-22〉</w:t>
      </w:r>
    </w:p>
    <w:p>
      <w:pPr>
        <w:spacing w:after="20" w:line="300"/>
        <w:jc w:val="left"/>
      </w:pPr>
      <w:r>
        <w:rPr>
          <w:rFonts w:ascii="Malgun Gothic" w:eastAsia="맑은 고딕" w:hAnsi="Malgun Gothic"/>
        </w:rPr>
        <w:t xml:space="preserve">⑥ (학위수여) 학위수여 예정일 14일 이전에 평생교육진흥원에 학위수여 예정자 명단을 통보하고 그 결과에 따라 학위를 수여할 수 있다. 〈개정 2010-03-22〉</w:t>
      </w:r>
    </w:p>
    <w:p>
      <w:pPr>
        <w:spacing w:after="20" w:line="300"/>
        <w:jc w:val="left"/>
      </w:pPr>
      <w:r>
        <w:rPr>
          <w:rFonts w:ascii="Malgun Gothic" w:eastAsia="맑은 고딕" w:hAnsi="Malgun Gothic"/>
        </w:rPr>
        <w:t xml:space="preserve">⑦ 기타의 사항은 학점은행제 운영규정에 따른다.</w:t>
      </w:r>
    </w:p>
    <w:p>
      <w:pPr>
        <w:spacing w:after="160" w:line="300"/>
        <w:jc w:val="left"/>
      </w:pPr>
      <w:r>
        <w:rPr>
          <w:rFonts w:ascii="Malgun Gothic" w:eastAsia="맑은 고딕" w:hAnsi="Malgun Gothic"/>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p>
      <w:pPr>
        <w:spacing w:after="20" w:line="300"/>
        <w:jc w:val="left"/>
      </w:pPr>
      <w:r>
        <w:rPr>
          <w:rFonts w:ascii="Malgun Gothic" w:eastAsia="맑은 고딕" w:hAnsi="Malgun Gothic"/>
          <w:b/>
          <w:bCs/>
        </w:rPr>
        <w:t xml:space="preserve">제4조(시간제등록)</w:t>
      </w:r>
    </w:p>
    <w:p>
      <w:pPr>
        <w:spacing w:after="20" w:line="300"/>
        <w:jc w:val="left"/>
      </w:pPr>
      <w:r>
        <w:rPr>
          <w:rFonts w:ascii="Malgun Gothic" w:eastAsia="맑은 고딕" w:hAnsi="Malgun Gothic"/>
        </w:rPr>
        <w:t xml:space="preserve">① (등록시기) 시간제등록생 등록은 매학기 초 30일 이내 소정의 전형을 거쳐 등록을 허가할 수 있다.〈개정 2012-01-09〉</w:t>
      </w:r>
    </w:p>
    <w:p>
      <w:pPr>
        <w:spacing w:after="20" w:line="300"/>
        <w:jc w:val="left"/>
      </w:pPr>
      <w:r>
        <w:rPr>
          <w:rFonts w:ascii="Malgun Gothic" w:eastAsia="맑은 고딕" w:hAnsi="Malgun Gothic"/>
        </w:rPr>
        <w:t xml:space="preserve">② (등록자격) 시간제등록을 원하는 자는 고등학교 졸업자 또는 기타 법령에 의하여 고등학교 졸업이상의 학력이 있다고 인정되는 자라야 한다.</w:t>
      </w:r>
    </w:p>
    <w:p>
      <w:pPr>
        <w:spacing w:after="20" w:line="300"/>
        <w:jc w:val="left"/>
      </w:pPr>
      <w:r>
        <w:rPr>
          <w:rFonts w:ascii="Malgun Gothic" w:eastAsia="맑은 고딕" w:hAnsi="Malgun Gothic"/>
        </w:rPr>
        <w:t xml:space="preserve">③ (등록지원절차) 시간제등록을 원하는 자는 다음 서류와 전형료를 제출하여야 하며, 기 제출한 서류와 전형료는 일체 반환하지 않는다.</w:t>
      </w:r>
    </w:p>
    <w:p>
      <w:pPr>
        <w:spacing w:after="20" w:line="300"/>
        <w:jc w:val="left"/>
      </w:pPr>
      <w:r>
        <w:rPr>
          <w:rFonts w:ascii="Malgun Gothic" w:eastAsia="맑은 고딕" w:hAnsi="Malgun Gothic"/>
        </w:rPr>
        <w:t xml:space="preserve">1. 고등학교 졸업증명서 또는 기타 그 자격을 증명할 수 있는 서류</w:t>
      </w:r>
    </w:p>
    <w:p>
      <w:pPr>
        <w:spacing w:after="20" w:line="300"/>
        <w:jc w:val="left"/>
      </w:pPr>
      <w:r>
        <w:rPr>
          <w:rFonts w:ascii="Malgun Gothic" w:eastAsia="맑은 고딕" w:hAnsi="Malgun Gothic"/>
        </w:rPr>
        <w:t xml:space="preserve">2. 학교생활기록부</w:t>
      </w:r>
    </w:p>
    <w:p>
      <w:pPr>
        <w:spacing w:after="20" w:line="300"/>
        <w:jc w:val="left"/>
      </w:pPr>
      <w:r>
        <w:rPr>
          <w:rFonts w:ascii="Malgun Gothic" w:eastAsia="맑은 고딕" w:hAnsi="Malgun Gothic"/>
        </w:rPr>
        <w:t xml:space="preserve">3. 기타 필요한 서류</w:t>
      </w:r>
    </w:p>
    <w:p>
      <w:pPr>
        <w:spacing w:after="20" w:line="300"/>
        <w:jc w:val="left"/>
      </w:pPr>
      <w:r>
        <w:rPr>
          <w:rFonts w:ascii="Malgun Gothic" w:eastAsia="맑은 고딕" w:hAnsi="Malgun Gothic"/>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있다.〈개정 2012-01-09〉</w:t>
      </w:r>
    </w:p>
    <w:p>
      <w:pPr>
        <w:spacing w:after="20" w:line="300"/>
        <w:jc w:val="left"/>
      </w:pPr>
      <w:r>
        <w:rPr>
          <w:rFonts w:ascii="Malgun Gothic" w:eastAsia="맑은 고딕" w:hAnsi="Malgun Gothic"/>
        </w:rPr>
        <w:t xml:space="preserve">⑤ (등록인원) ‘정규 학생과 통합하여 운영할 수 있는 시간제등록생 등록인원’과 ‘별도반으로 선발할 수 있는 시간제등록생의 등록인원’을 합하여 총 입학정원의 10% 이내로 한다.〈개정 2012-01-09〉</w:t>
      </w:r>
    </w:p>
    <w:p>
      <w:pPr>
        <w:spacing w:after="20" w:line="300"/>
        <w:jc w:val="left"/>
      </w:pPr>
      <w:r>
        <w:rPr>
          <w:rFonts w:ascii="Malgun Gothic" w:eastAsia="맑은 고딕" w:hAnsi="Malgun Gothic"/>
        </w:rPr>
        <w:t xml:space="preserve">⑥ (이수학점) 이수학점은 매 학기 12학점, 연간 24학점(계절학기 포함)을 초과할 수 없다. 〈개정 2012-01-09〉</w:t>
      </w:r>
    </w:p>
    <w:p>
      <w:pPr>
        <w:spacing w:after="20" w:line="300"/>
        <w:jc w:val="left"/>
      </w:pPr>
      <w:r>
        <w:rPr>
          <w:rFonts w:ascii="Malgun Gothic" w:eastAsia="맑은 고딕" w:hAnsi="Malgun Gothic"/>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160" w:line="300"/>
        <w:jc w:val="left"/>
      </w:pPr>
      <w:r>
        <w:rPr>
          <w:rFonts w:ascii="Malgun Gothic" w:eastAsia="맑은 고딕" w:hAnsi="Malgun Gothic"/>
        </w:rPr>
        <w:t xml:space="preserve">⑧ (시간제등록생 운영세칙) 시간제등록생의 운영에 관한 세부사항은 총장이 따로 정한다.</w:t>
      </w:r>
    </w:p>
    <w:p>
      <w:pPr>
        <w:spacing w:after="20" w:line="300"/>
        <w:jc w:val="left"/>
      </w:pPr>
      <w:r>
        <w:rPr>
          <w:rFonts w:ascii="Malgun Gothic" w:eastAsia="맑은 고딕" w:hAnsi="Malgun Gothic"/>
          <w:b/>
          <w:bCs/>
        </w:rPr>
        <w:t xml:space="preserve">제5조</w:t>
      </w:r>
    </w:p>
    <w:p>
      <w:pPr>
        <w:spacing w:after="160" w:line="300"/>
        <w:jc w:val="left"/>
      </w:pPr>
      <w:r>
        <w:rPr>
          <w:rFonts w:ascii="Malgun Gothic" w:eastAsia="맑은 고딕" w:hAnsi="Malgun Gothic"/>
        </w:rPr>
        <w:t xml:space="preserve">삭제</w:t>
      </w:r>
    </w:p>
    <w:p>
      <w:pPr>
        <w:spacing w:after="120" w:line="300"/>
        <w:jc w:val="center"/>
      </w:pPr>
      <w:r>
        <w:rPr>
          <w:rFonts w:ascii="Malgun Gothic" w:eastAsia="맑은 고딕" w:hAnsi="Malgun Gothic"/>
          <w:b/>
          <w:bCs/>
          <w:sz w:val="25"/>
          <w:szCs w:val="25"/>
        </w:rPr>
        <w:t xml:space="preserve">제11장 졸업논문 규정</w:t>
      </w:r>
    </w:p>
    <w:p>
      <w:pPr>
        <w:spacing w:after="20" w:line="300"/>
        <w:jc w:val="left"/>
      </w:pPr>
      <w:r>
        <w:rPr>
          <w:rFonts w:ascii="Malgun Gothic" w:eastAsia="맑은 고딕" w:hAnsi="Malgun Gothic"/>
          <w:b/>
          <w:bCs/>
        </w:rPr>
        <w:t xml:space="preserve">제1조(졸업논문)</w:t>
      </w:r>
    </w:p>
    <w:p>
      <w:pPr>
        <w:spacing w:after="20" w:line="300"/>
        <w:jc w:val="left"/>
      </w:pPr>
      <w:r>
        <w:rPr>
          <w:rFonts w:ascii="Malgun Gothic" w:eastAsia="맑은 고딕" w:hAnsi="Malgun Gothic"/>
        </w:rPr>
        <w:t xml:space="preserve">① 졸업논문을 제출하기 위하여는 6학기 이상을 이수하고 소정의 교양과목, 전공과목을 이수하여야 한다.</w:t>
      </w:r>
    </w:p>
    <w:p>
      <w:pPr>
        <w:spacing w:after="20" w:line="300"/>
        <w:jc w:val="left"/>
      </w:pPr>
      <w:r>
        <w:rPr>
          <w:rFonts w:ascii="Malgun Gothic" w:eastAsia="맑은 고딕" w:hAnsi="Malgun Gothic"/>
        </w:rPr>
        <w:t xml:space="preserve">② 졸업반 학생은 졸업논문 제출 마감일 전에 논문을 제출해야 한다.</w:t>
      </w:r>
    </w:p>
    <w:p>
      <w:pPr>
        <w:spacing w:after="20" w:line="300"/>
        <w:jc w:val="left"/>
      </w:pPr>
      <w:r>
        <w:rPr>
          <w:rFonts w:ascii="Malgun Gothic" w:eastAsia="맑은 고딕" w:hAnsi="Malgun Gothic"/>
        </w:rPr>
        <w:t xml:space="preserve">③ 졸업논문 심사에 통과하지 못하면 졸업증서를 수여하지 않으며 수료증만 교부한다.</w:t>
      </w:r>
    </w:p>
    <w:p>
      <w:pPr>
        <w:spacing w:after="20" w:line="300"/>
        <w:jc w:val="left"/>
      </w:pPr>
      <w:r>
        <w:rPr>
          <w:rFonts w:ascii="Malgun Gothic" w:eastAsia="맑은 고딕" w:hAnsi="Malgun Gothic"/>
        </w:rPr>
        <w:t xml:space="preserve">④ 졸업논문 지도교수는 졸업학년 초까지 전임교수 중에서 위촉되어야 한다.</w:t>
      </w:r>
    </w:p>
    <w:p>
      <w:pPr>
        <w:spacing w:after="20" w:line="300"/>
        <w:jc w:val="left"/>
      </w:pPr>
      <w:r>
        <w:rPr>
          <w:rFonts w:ascii="Malgun Gothic" w:eastAsia="맑은 고딕" w:hAnsi="Malgun Gothic"/>
        </w:rPr>
        <w:t xml:space="preserve">⑤ 논문은 3명 이상의 교수가 심사하여 통과 여부를 결정한다.</w:t>
      </w:r>
    </w:p>
    <w:p>
      <w:pPr>
        <w:spacing w:after="20" w:line="300"/>
        <w:jc w:val="left"/>
      </w:pPr>
      <w:r>
        <w:rPr>
          <w:rFonts w:ascii="Malgun Gothic" w:eastAsia="맑은 고딕" w:hAnsi="Malgun Gothic"/>
        </w:rPr>
        <w:t xml:space="preserve">⑥ 제４학년 학생은 2학기 초 2주일 이내에 논문계획서를 소속 학과장에게 제출하여야 한다.</w:t>
      </w:r>
    </w:p>
    <w:p>
      <w:pPr>
        <w:spacing w:after="20" w:line="300"/>
        <w:jc w:val="left"/>
      </w:pPr>
      <w:r>
        <w:rPr>
          <w:rFonts w:ascii="Malgun Gothic" w:eastAsia="맑은 고딕" w:hAnsi="Malgun Gothic"/>
        </w:rPr>
        <w:t xml:space="preserve">⑦ 논문 지도교수는 해당 학과 전임교수 중에서 학과장이 선정하여 총장이 이를 위촉한다.</w:t>
      </w:r>
    </w:p>
    <w:p>
      <w:pPr>
        <w:spacing w:after="20" w:line="300"/>
        <w:jc w:val="left"/>
      </w:pPr>
      <w:r>
        <w:rPr>
          <w:rFonts w:ascii="Malgun Gothic" w:eastAsia="맑은 고딕" w:hAnsi="Malgun Gothic"/>
        </w:rPr>
        <w:t xml:space="preserve">⑧ 논문 지도교수는 논문 작성의 전 과정을 지도하여야 한다.</w:t>
      </w:r>
    </w:p>
    <w:p>
      <w:pPr>
        <w:spacing w:after="20" w:line="300"/>
        <w:jc w:val="left"/>
      </w:pPr>
      <w:r>
        <w:rPr>
          <w:rFonts w:ascii="Malgun Gothic" w:eastAsia="맑은 고딕" w:hAnsi="Malgun Gothic"/>
        </w:rPr>
        <w:t xml:space="preserve">⑨ 논문양식 : 논문의 구체적 양식은 우리 대학교 소정양식에 따라야 한다. 〈개정 2021-01-22〉</w:t>
      </w:r>
    </w:p>
    <w:p>
      <w:pPr>
        <w:spacing w:after="20" w:line="300"/>
        <w:jc w:val="left"/>
      </w:pPr>
      <w:r>
        <w:rPr>
          <w:rFonts w:ascii="Malgun Gothic" w:eastAsia="맑은 고딕" w:hAnsi="Malgun Gothic"/>
        </w:rPr>
        <w:t xml:space="preserve">⑩ 학과에 따라서 실험실습 보고서, 실기발표, 졸업시험, 기타시험 등으로 졸업논문을 가름할 수 있다.</w:t>
      </w:r>
    </w:p>
    <w:p>
      <w:pPr>
        <w:spacing w:after="20" w:line="300"/>
        <w:jc w:val="left"/>
      </w:pPr>
      <w:r>
        <w:rPr>
          <w:rFonts w:ascii="Malgun Gothic" w:eastAsia="맑은 고딕" w:hAnsi="Malgun Gothic"/>
        </w:rPr>
        <w:t xml:space="preserve">⑪ 실기발표의 경우는 공고를 통해서 공개되어야 한다.</w:t>
      </w:r>
    </w:p>
    <w:p>
      <w:pPr>
        <w:spacing w:after="160" w:line="300"/>
        <w:jc w:val="left"/>
      </w:pPr>
      <w:r>
        <w:rPr>
          <w:rFonts w:ascii="Malgun Gothic" w:eastAsia="맑은 고딕" w:hAnsi="Malgun Gothic"/>
        </w:rPr>
        <w:t xml:space="preserve">⑫ 실험실습을 요하는 졸업논문 및 실기발표는 2인 공동으로 작성할 수 있되 개인의 분담 부분 및 능력이 판단될 수 있어야 한다.</w:t>
      </w:r>
    </w:p>
    <w:p>
      <w:pPr>
        <w:spacing w:after="120" w:line="300"/>
        <w:jc w:val="center"/>
      </w:pPr>
      <w:r>
        <w:rPr>
          <w:rFonts w:ascii="Malgun Gothic" w:eastAsia="맑은 고딕" w:hAnsi="Malgun Gothic"/>
          <w:b/>
          <w:bCs/>
          <w:sz w:val="25"/>
          <w:szCs w:val="25"/>
        </w:rPr>
        <w:t xml:space="preserve">제12장 교직과정</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교육법 제 79조 및 교원자격 검정령에 따라 유능한 중등학교 교사로 양성하려는 교직 교육의 효율적 실행을 목적으로 한다.</w:t>
      </w:r>
    </w:p>
    <w:p>
      <w:pPr>
        <w:spacing w:after="20" w:line="300"/>
        <w:jc w:val="left"/>
      </w:pPr>
      <w:r>
        <w:rPr>
          <w:rFonts w:ascii="Malgun Gothic" w:eastAsia="맑은 고딕" w:hAnsi="Malgun Gothic"/>
          <w:b/>
          <w:bCs/>
        </w:rPr>
        <w:t xml:space="preserve">제2조(교직과정 설치 학과)</w:t>
      </w:r>
    </w:p>
    <w:p>
      <w:pPr>
        <w:spacing w:after="20" w:line="300"/>
        <w:jc w:val="left"/>
      </w:pPr>
      <w:r>
        <w:rPr>
          <w:rFonts w:ascii="Malgun Gothic" w:eastAsia="맑은 고딕" w:hAnsi="Malgun Gothic"/>
        </w:rPr>
        <w:t xml:space="preserve">교직과정이 설치된 학과는 다음과 같다.</w:t>
      </w:r>
    </w:p>
    <w:p>
      <w:pPr>
        <w:spacing w:after="20" w:line="300"/>
        <w:jc w:val="left"/>
      </w:pPr>
      <w:r>
        <w:rPr>
          <w:rFonts w:ascii="Malgun Gothic" w:eastAsia="맑은 고딕" w:hAnsi="Malgun Gothic"/>
        </w:rPr>
        <w:t xml:space="preserve">〈개정 2006-01-26〉</w:t>
      </w:r>
    </w:p>
    <w:p>
      <w:pPr>
        <w:spacing w:after="20" w:line="300"/>
        <w:jc w:val="left"/>
      </w:pPr>
      <w:r>
        <w:rPr>
          <w:rFonts w:ascii="Malgun Gothic" w:eastAsia="맑은 고딕" w:hAnsi="Malgun Gothic"/>
        </w:rPr>
        <w:t xml:space="preserve">[표 6] 교직과정 설치학과/전공</w:t>
      </w:r>
    </w:p>
    <w:p>
      <w:pPr>
        <w:spacing w:after="20" w:line="300"/>
        <w:jc w:val="left"/>
      </w:pPr>
      <w:r>
        <w:rPr>
          <w:rFonts w:ascii="Malgun Gothic" w:eastAsia="맑은 고딕" w:hAnsi="Malgun Gothic"/>
        </w:rPr>
        <w:t xml:space="preserve">계열</w:t>
      </w:r>
    </w:p>
    <w:p>
      <w:pPr>
        <w:spacing w:after="20" w:line="300"/>
        <w:jc w:val="left"/>
      </w:pPr>
      <w:r>
        <w:rPr>
          <w:rFonts w:ascii="Malgun Gothic" w:eastAsia="맑은 고딕" w:hAnsi="Malgun Gothic"/>
        </w:rPr>
        <w:t xml:space="preserve">학부․학과/전공</w:t>
      </w:r>
    </w:p>
    <w:p>
      <w:pPr>
        <w:spacing w:after="20" w:line="300"/>
        <w:jc w:val="left"/>
      </w:pPr>
      <w:r>
        <w:rPr>
          <w:rFonts w:ascii="Malgun Gothic" w:eastAsia="맑은 고딕" w:hAnsi="Malgun Gothic"/>
        </w:rPr>
        <w:t xml:space="preserve">자격종별</w:t>
      </w:r>
    </w:p>
    <w:p>
      <w:pPr>
        <w:spacing w:after="20" w:line="300"/>
        <w:jc w:val="left"/>
      </w:pPr>
      <w:r>
        <w:rPr>
          <w:rFonts w:ascii="Malgun Gothic" w:eastAsia="맑은 고딕" w:hAnsi="Malgun Gothic"/>
        </w:rPr>
        <w:t xml:space="preserve">표시과목</w:t>
      </w:r>
    </w:p>
    <w:p>
      <w:pPr>
        <w:spacing w:after="20" w:line="300"/>
        <w:jc w:val="left"/>
      </w:pPr>
      <w:r>
        <w:rPr>
          <w:rFonts w:ascii="Malgun Gothic" w:eastAsia="맑은 고딕" w:hAnsi="Malgun Gothic"/>
        </w:rPr>
        <w:t xml:space="preserve">선발인원</w:t>
      </w:r>
    </w:p>
    <w:p>
      <w:pPr>
        <w:spacing w:after="20" w:line="300"/>
        <w:jc w:val="left"/>
      </w:pPr>
      <w:r>
        <w:rPr>
          <w:rFonts w:ascii="Malgun Gothic" w:eastAsia="맑은 고딕" w:hAnsi="Malgun Gothic"/>
        </w:rPr>
        <w:t xml:space="preserve">사범계</w:t>
      </w:r>
    </w:p>
    <w:p>
      <w:pPr>
        <w:spacing w:after="20" w:line="300"/>
        <w:jc w:val="left"/>
      </w:pPr>
      <w:r>
        <w:rPr>
          <w:rFonts w:ascii="Malgun Gothic" w:eastAsia="맑은 고딕" w:hAnsi="Malgun Gothic"/>
        </w:rPr>
        <w:t xml:space="preserve">유아교육과</w:t>
      </w:r>
    </w:p>
    <w:p>
      <w:pPr>
        <w:spacing w:after="20" w:line="300"/>
        <w:jc w:val="left"/>
      </w:pPr>
      <w:r>
        <w:rPr>
          <w:rFonts w:ascii="Malgun Gothic" w:eastAsia="맑은 고딕" w:hAnsi="Malgun Gothic"/>
        </w:rPr>
        <w:t xml:space="preserve">유치원정교사(2급)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35</w:t>
      </w:r>
    </w:p>
    <w:p>
      <w:pPr>
        <w:spacing w:after="20" w:line="300"/>
        <w:jc w:val="left"/>
      </w:pPr>
      <w:r>
        <w:rPr>
          <w:rFonts w:ascii="Malgun Gothic" w:eastAsia="맑은 고딕" w:hAnsi="Malgun Gothic"/>
        </w:rPr>
        <w:t xml:space="preserve">비사범계</w:t>
      </w:r>
    </w:p>
    <w:p>
      <w:pPr>
        <w:spacing w:after="20" w:line="300"/>
        <w:jc w:val="left"/>
      </w:pPr>
      <w:r>
        <w:rPr>
          <w:rFonts w:ascii="Malgun Gothic" w:eastAsia="맑은 고딕" w:hAnsi="Malgun Gothic"/>
        </w:rPr>
        <w:t xml:space="preserve">신학과</w:t>
      </w:r>
    </w:p>
    <w:p>
      <w:pPr>
        <w:spacing w:after="20" w:line="300"/>
        <w:jc w:val="left"/>
      </w:pPr>
      <w:r>
        <w:rPr>
          <w:rFonts w:ascii="Malgun Gothic" w:eastAsia="맑은 고딕" w:hAnsi="Malgun Gothic"/>
        </w:rPr>
        <w:t xml:space="preserve">중등학교정교사(2급)</w:t>
      </w:r>
    </w:p>
    <w:p>
      <w:pPr>
        <w:spacing w:after="20" w:line="300"/>
        <w:jc w:val="left"/>
      </w:pPr>
      <w:r>
        <w:rPr>
          <w:rFonts w:ascii="Malgun Gothic" w:eastAsia="맑은 고딕" w:hAnsi="Malgun Gothic"/>
        </w:rPr>
        <w:t xml:space="preserve">종교</w:t>
      </w:r>
    </w:p>
    <w:p>
      <w:pPr>
        <w:spacing w:after="20" w:line="300"/>
        <w:jc w:val="left"/>
      </w:pPr>
      <w:r>
        <w:rPr>
          <w:rFonts w:ascii="Malgun Gothic" w:eastAsia="맑은 고딕" w:hAnsi="Malgun Gothic"/>
        </w:rPr>
        <w:t xml:space="preserve">2</w:t>
      </w:r>
    </w:p>
    <w:p>
      <w:pPr>
        <w:spacing w:after="20" w:line="300"/>
        <w:jc w:val="left"/>
      </w:pPr>
      <w:r>
        <w:rPr>
          <w:rFonts w:ascii="Malgun Gothic" w:eastAsia="맑은 고딕" w:hAnsi="Malgun Gothic"/>
        </w:rPr>
        <w:t xml:space="preserve">영어영문학전공</w:t>
      </w:r>
    </w:p>
    <w:p>
      <w:pPr>
        <w:spacing w:after="20" w:line="300"/>
        <w:jc w:val="left"/>
      </w:pPr>
      <w:r>
        <w:rPr>
          <w:rFonts w:ascii="Malgun Gothic" w:eastAsia="맑은 고딕" w:hAnsi="Malgun Gothic"/>
        </w:rPr>
        <w:t xml:space="preserve">중등학교정교사(2급)</w:t>
      </w:r>
    </w:p>
    <w:p>
      <w:pPr>
        <w:spacing w:after="20" w:line="300"/>
        <w:jc w:val="left"/>
      </w:pPr>
      <w:r>
        <w:rPr>
          <w:rFonts w:ascii="Malgun Gothic" w:eastAsia="맑은 고딕" w:hAnsi="Malgun Gothic"/>
        </w:rPr>
        <w:t xml:space="preserve">영어</w:t>
      </w:r>
    </w:p>
    <w:p>
      <w:pPr>
        <w:spacing w:after="20" w:line="300"/>
        <w:jc w:val="left"/>
      </w:pPr>
      <w:r>
        <w:rPr>
          <w:rFonts w:ascii="Malgun Gothic" w:eastAsia="맑은 고딕" w:hAnsi="Malgun Gothic"/>
        </w:rPr>
        <w:t xml:space="preserve">3</w:t>
      </w:r>
    </w:p>
    <w:p>
      <w:pPr>
        <w:spacing w:after="20" w:line="300"/>
        <w:jc w:val="left"/>
      </w:pPr>
      <w:r>
        <w:rPr>
          <w:rFonts w:ascii="Malgun Gothic" w:eastAsia="맑은 고딕" w:hAnsi="Malgun Gothic"/>
        </w:rPr>
        <w:t xml:space="preserve">상담심리학과</w:t>
      </w:r>
    </w:p>
    <w:p>
      <w:pPr>
        <w:spacing w:after="20" w:line="300"/>
        <w:jc w:val="left"/>
      </w:pPr>
      <w:r>
        <w:rPr>
          <w:rFonts w:ascii="Malgun Gothic" w:eastAsia="맑은 고딕" w:hAnsi="Malgun Gothic"/>
        </w:rPr>
        <w:t xml:space="preserve">전문상담교사(2급)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w:t>
      </w:r>
    </w:p>
    <w:p>
      <w:pPr>
        <w:spacing w:after="20" w:line="300"/>
        <w:jc w:val="left"/>
      </w:pPr>
      <w:r>
        <w:rPr>
          <w:rFonts w:ascii="Malgun Gothic" w:eastAsia="맑은 고딕" w:hAnsi="Malgun Gothic"/>
        </w:rPr>
        <w:t xml:space="preserve">식품영양학과</w:t>
      </w:r>
    </w:p>
    <w:p>
      <w:pPr>
        <w:spacing w:after="20" w:line="300"/>
        <w:jc w:val="left"/>
      </w:pPr>
      <w:r>
        <w:rPr>
          <w:rFonts w:ascii="Malgun Gothic" w:eastAsia="맑은 고딕" w:hAnsi="Malgun Gothic"/>
        </w:rPr>
        <w:t xml:space="preserve">영양교사(2급)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2</w:t>
      </w:r>
    </w:p>
    <w:p>
      <w:pPr>
        <w:spacing w:after="20" w:line="300"/>
        <w:jc w:val="left"/>
      </w:pPr>
      <w:r>
        <w:rPr>
          <w:rFonts w:ascii="Malgun Gothic" w:eastAsia="맑은 고딕" w:hAnsi="Malgun Gothic"/>
        </w:rPr>
        <w:t xml:space="preserve">간호학과</w:t>
      </w:r>
    </w:p>
    <w:p>
      <w:pPr>
        <w:spacing w:after="20" w:line="300"/>
        <w:jc w:val="left"/>
      </w:pPr>
      <w:r>
        <w:rPr>
          <w:rFonts w:ascii="Malgun Gothic" w:eastAsia="맑은 고딕" w:hAnsi="Malgun Gothic"/>
        </w:rPr>
        <w:t xml:space="preserve">보건교사(2급)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4</w:t>
      </w:r>
    </w:p>
    <w:p>
      <w:pPr>
        <w:spacing w:after="20" w:line="300"/>
        <w:jc w:val="left"/>
      </w:pPr>
      <w:r>
        <w:rPr>
          <w:rFonts w:ascii="Malgun Gothic" w:eastAsia="맑은 고딕" w:hAnsi="Malgun Gothic"/>
        </w:rPr>
        <w:t xml:space="preserve">간호학사학위완성과정</w:t>
      </w:r>
    </w:p>
    <w:p>
      <w:pPr>
        <w:spacing w:after="20" w:line="300"/>
        <w:jc w:val="left"/>
      </w:pPr>
      <w:r>
        <w:rPr>
          <w:rFonts w:ascii="Malgun Gothic" w:eastAsia="맑은 고딕" w:hAnsi="Malgun Gothic"/>
        </w:rPr>
        <w:t xml:space="preserve">보건교사(2급)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1</w:t>
      </w:r>
    </w:p>
    <w:p>
      <w:pPr>
        <w:spacing w:after="20" w:line="300"/>
        <w:jc w:val="left"/>
      </w:pPr>
      <w:r>
        <w:rPr>
          <w:rFonts w:ascii="Malgun Gothic" w:eastAsia="맑은 고딕" w:hAnsi="Malgun Gothic"/>
        </w:rPr>
        <w:t xml:space="preserve">환경디자인원예학과</w:t>
      </w:r>
    </w:p>
    <w:p>
      <w:pPr>
        <w:spacing w:after="20" w:line="300"/>
        <w:jc w:val="left"/>
      </w:pPr>
      <w:r>
        <w:rPr>
          <w:rFonts w:ascii="Malgun Gothic" w:eastAsia="맑은 고딕" w:hAnsi="Malgun Gothic"/>
        </w:rPr>
        <w:t xml:space="preserve">중등학교정교사(2급)</w:t>
      </w:r>
    </w:p>
    <w:p>
      <w:pPr>
        <w:spacing w:after="20" w:line="300"/>
        <w:jc w:val="left"/>
      </w:pPr>
      <w:r>
        <w:rPr>
          <w:rFonts w:ascii="Malgun Gothic" w:eastAsia="맑은 고딕" w:hAnsi="Malgun Gothic"/>
        </w:rPr>
        <w:t xml:space="preserve">식물자원․조경</w:t>
      </w:r>
    </w:p>
    <w:p>
      <w:pPr>
        <w:spacing w:after="20" w:line="300"/>
        <w:jc w:val="left"/>
      </w:pPr>
      <w:r>
        <w:rPr>
          <w:rFonts w:ascii="Malgun Gothic" w:eastAsia="맑은 고딕" w:hAnsi="Malgun Gothic"/>
        </w:rPr>
        <w:t xml:space="preserve">2</w:t>
      </w:r>
    </w:p>
    <w:p>
      <w:pPr>
        <w:spacing w:after="20" w:line="300"/>
        <w:jc w:val="left"/>
      </w:pPr>
      <w:r>
        <w:rPr>
          <w:rFonts w:ascii="Malgun Gothic" w:eastAsia="맑은 고딕" w:hAnsi="Malgun Gothic"/>
        </w:rPr>
        <w:t xml:space="preserve">음악학과</w:t>
      </w:r>
    </w:p>
    <w:p>
      <w:pPr>
        <w:spacing w:after="20" w:line="300"/>
        <w:jc w:val="left"/>
      </w:pPr>
      <w:r>
        <w:rPr>
          <w:rFonts w:ascii="Malgun Gothic" w:eastAsia="맑은 고딕" w:hAnsi="Malgun Gothic"/>
        </w:rPr>
        <w:t xml:space="preserve">중등학교정교사(2급)</w:t>
      </w:r>
    </w:p>
    <w:p>
      <w:pPr>
        <w:spacing w:after="20" w:line="300"/>
        <w:jc w:val="left"/>
      </w:pPr>
      <w:r>
        <w:rPr>
          <w:rFonts w:ascii="Malgun Gothic" w:eastAsia="맑은 고딕" w:hAnsi="Malgun Gothic"/>
        </w:rPr>
        <w:t xml:space="preserve">음악</w:t>
      </w:r>
    </w:p>
    <w:p>
      <w:pPr>
        <w:spacing w:after="160" w:line="300"/>
        <w:jc w:val="left"/>
      </w:pPr>
      <w:r>
        <w:rPr>
          <w:rFonts w:ascii="Malgun Gothic" w:eastAsia="맑은 고딕" w:hAnsi="Malgun Gothic"/>
        </w:rPr>
        <w:t xml:space="preserve">2</w:t>
      </w:r>
    </w:p>
    <w:p>
      <w:pPr>
        <w:spacing w:after="20" w:line="300"/>
        <w:jc w:val="left"/>
      </w:pPr>
      <w:r>
        <w:rPr>
          <w:rFonts w:ascii="Malgun Gothic" w:eastAsia="맑은 고딕" w:hAnsi="Malgun Gothic"/>
          <w:b/>
          <w:bCs/>
        </w:rPr>
        <w:t xml:space="preserve">제3조(교직과정 신청)</w:t>
      </w:r>
    </w:p>
    <w:p>
      <w:pPr>
        <w:spacing w:after="160" w:line="300"/>
        <w:jc w:val="left"/>
      </w:pPr>
      <w:r>
        <w:rPr>
          <w:rFonts w:ascii="Malgun Gothic" w:eastAsia="맑은 고딕" w:hAnsi="Malgun Gothic"/>
        </w:rPr>
        <w:t xml:space="preserve">교직과정을 이수하고자 하는 학생은 제2학년 1학기 해당 공지 기간에 교직과정 이수 신청서를 작성한 후 학과장을 경유하여 교무처장에게 제출하여야 한다. 〈개정 2021-01-22〉</w:t>
      </w:r>
    </w:p>
    <w:p>
      <w:pPr>
        <w:spacing w:after="20" w:line="300"/>
        <w:jc w:val="left"/>
      </w:pPr>
      <w:r>
        <w:rPr>
          <w:rFonts w:ascii="Malgun Gothic" w:eastAsia="맑은 고딕" w:hAnsi="Malgun Gothic"/>
          <w:b/>
          <w:bCs/>
        </w:rPr>
        <w:t xml:space="preserve">제4조(교직과정 선발)</w:t>
      </w:r>
    </w:p>
    <w:p>
      <w:pPr>
        <w:spacing w:after="20" w:line="300"/>
        <w:jc w:val="left"/>
      </w:pPr>
      <w:r>
        <w:rPr>
          <w:rFonts w:ascii="Malgun Gothic" w:eastAsia="맑은 고딕" w:hAnsi="Malgun Gothic"/>
        </w:rPr>
        <w:t xml:space="preserve">① 교직과정 이수대상자 선발은 제2학년 2학기 개강 전까지 성적, 인성 등을 참작하여 선발한다.</w:t>
      </w:r>
    </w:p>
    <w:p>
      <w:pPr>
        <w:spacing w:after="20" w:line="300"/>
        <w:jc w:val="left"/>
      </w:pPr>
      <w:r>
        <w:rPr>
          <w:rFonts w:ascii="Malgun Gothic" w:eastAsia="맑은 고딕" w:hAnsi="Malgun Gothic"/>
        </w:rPr>
        <w:t xml:space="preserve">〈개정 2004-12-13〉</w:t>
      </w:r>
    </w:p>
    <w:p>
      <w:pPr>
        <w:spacing w:after="20" w:line="300"/>
        <w:jc w:val="left"/>
      </w:pPr>
      <w:r>
        <w:rPr>
          <w:rFonts w:ascii="Malgun Gothic" w:eastAsia="맑은 고딕" w:hAnsi="Malgun Gothic"/>
        </w:rPr>
        <w:t xml:space="preserve">② 교직과정 이수대상자 수는 제2조 표에 따라 선발한다.</w:t>
      </w:r>
    </w:p>
    <w:p>
      <w:pPr>
        <w:spacing w:after="20" w:line="300"/>
        <w:jc w:val="left"/>
      </w:pPr>
      <w:r>
        <w:rPr>
          <w:rFonts w:ascii="Malgun Gothic" w:eastAsia="맑은 고딕" w:hAnsi="Malgun Gothic"/>
        </w:rPr>
        <w:t xml:space="preserve">③ 3학년에 편입한 학생은 선발대상에서 제외한다. 단, 간호학사학위완성과정은 선발할 수 있다.</w:t>
      </w:r>
    </w:p>
    <w:p>
      <w:pPr>
        <w:spacing w:after="160" w:line="300"/>
        <w:jc w:val="left"/>
      </w:pPr>
      <w:r>
        <w:rPr>
          <w:rFonts w:ascii="Malgun Gothic" w:eastAsia="맑은 고딕" w:hAnsi="Malgun Gothic"/>
        </w:rPr>
        <w:t xml:space="preserve">〈개정 2004-02-13〉</w:t>
      </w:r>
    </w:p>
    <w:p>
      <w:pPr>
        <w:spacing w:after="20" w:line="300"/>
        <w:jc w:val="left"/>
      </w:pPr>
      <w:r>
        <w:rPr>
          <w:rFonts w:ascii="Malgun Gothic" w:eastAsia="맑은 고딕" w:hAnsi="Malgun Gothic"/>
          <w:b/>
          <w:bCs/>
        </w:rPr>
        <w:t xml:space="preserve">제5조(교직과목의 학점과 성적)</w:t>
      </w:r>
    </w:p>
    <w:p>
      <w:pPr>
        <w:spacing w:after="20" w:line="300"/>
        <w:jc w:val="left"/>
      </w:pPr>
      <w:r>
        <w:rPr>
          <w:rFonts w:ascii="Malgun Gothic" w:eastAsia="맑은 고딕" w:hAnsi="Malgun Gothic"/>
        </w:rPr>
        <w:t xml:space="preserve">① 교직과정 이수학점은 교원자격증 표시과목에 대한 전공과목 50학점 이상(기본이수 영역과목 7과목, 21학점 이상 포함)과 교직과목 22학점 이상을 이수하여야 한다.</w:t>
      </w:r>
    </w:p>
    <w:p>
      <w:pPr>
        <w:spacing w:after="20" w:line="300"/>
        <w:jc w:val="left"/>
      </w:pPr>
      <w:r>
        <w:rPr>
          <w:rFonts w:ascii="Malgun Gothic" w:eastAsia="맑은 고딕" w:hAnsi="Malgun Gothic"/>
        </w:rPr>
        <w:t xml:space="preserve">〈개정 2009-03-02〉</w:t>
      </w:r>
    </w:p>
    <w:p>
      <w:pPr>
        <w:spacing w:after="20" w:line="300"/>
        <w:jc w:val="left"/>
      </w:pPr>
      <w:r>
        <w:rPr>
          <w:rFonts w:ascii="Malgun Gothic" w:eastAsia="맑은 고딕" w:hAnsi="Malgun Gothic"/>
        </w:rPr>
        <w:t xml:space="preserve">② 졸업전체 평균 성적이 전공은 75점, 교양은 80점 이상이라야 한다. 〈개정 2009-03-02〉</w:t>
      </w:r>
    </w:p>
    <w:p>
      <w:pPr>
        <w:spacing w:after="20" w:line="300"/>
        <w:jc w:val="left"/>
      </w:pPr>
      <w:r>
        <w:rPr>
          <w:rFonts w:ascii="Malgun Gothic" w:eastAsia="맑은 고딕" w:hAnsi="Malgun Gothic"/>
        </w:rPr>
        <w:t xml:space="preserve">③ 졸업학기까지 교직과정 소정의 학점을 취득하지 못한 경우에는 이미 취득한 학점은 일반선택 학점으로 인정할 수 있다.</w:t>
      </w:r>
    </w:p>
    <w:p>
      <w:pPr>
        <w:spacing w:after="160" w:line="300"/>
        <w:jc w:val="left"/>
      </w:pPr>
      <w:r>
        <w:rPr>
          <w:rFonts w:ascii="Malgun Gothic" w:eastAsia="맑은 고딕" w:hAnsi="Malgun Gothic"/>
        </w:rPr>
        <w:t xml:space="preserve">④ 본 대학에 편입학하여 교직과정을 이수하는 자는 전적대학에서 이수한 학점 중 기본이수과목은 21학점 이내, 교직필수과목은 이수한 전과목을 인정받을 수 있다. 〈신설 2008-03-10〉</w:t>
      </w:r>
    </w:p>
    <w:p>
      <w:pPr>
        <w:spacing w:after="20" w:line="300"/>
        <w:jc w:val="left"/>
      </w:pPr>
      <w:r>
        <w:rPr>
          <w:rFonts w:ascii="Malgun Gothic" w:eastAsia="맑은 고딕" w:hAnsi="Malgun Gothic"/>
          <w:b/>
          <w:bCs/>
        </w:rPr>
        <w:t xml:space="preserve">제5조의2(교직 부전공, 복수전공)</w:t>
      </w:r>
    </w:p>
    <w:p>
      <w:pPr>
        <w:spacing w:after="20" w:line="300"/>
        <w:jc w:val="left"/>
      </w:pPr>
      <w:r>
        <w:rPr>
          <w:rFonts w:ascii="Malgun Gothic" w:eastAsia="맑은 고딕" w:hAnsi="Malgun Gothic"/>
        </w:rPr>
        <w:t xml:space="preserve">교직과정 이수예정자로 선발된 모든 학생들은 교직이 설치된 전공에서 부전공 및 복수전공을 이수할 수 있다. [본조 신설: 2005.7.29]</w:t>
      </w:r>
    </w:p>
    <w:p>
      <w:pPr>
        <w:spacing w:after="20" w:line="300"/>
        <w:jc w:val="left"/>
      </w:pPr>
      <w:r>
        <w:rPr>
          <w:rFonts w:ascii="Malgun Gothic" w:eastAsia="맑은 고딕" w:hAnsi="Malgun Gothic"/>
        </w:rPr>
        <w:t xml:space="preserve">1. 부전공 이수학점: 해당 전공의 전공과목 30학점 이상(기본이수과목 14학점 이상, 교과교육영역 6학점 이상 포함) 〈개정 2009-03-02〉</w:t>
      </w:r>
    </w:p>
    <w:p>
      <w:pPr>
        <w:spacing w:after="20" w:line="300"/>
        <w:jc w:val="left"/>
      </w:pPr>
      <w:r>
        <w:rPr>
          <w:rFonts w:ascii="Malgun Gothic" w:eastAsia="맑은 고딕" w:hAnsi="Malgun Gothic"/>
        </w:rPr>
        <w:t xml:space="preserve">2. 복수전공 이수학점: 해당 전공의 전공과목 50학점 이상(기본이수과목 7과목, 21학점 이상 포함) 〈개정 2009-03-02〉</w:t>
      </w:r>
    </w:p>
    <w:p>
      <w:pPr>
        <w:spacing w:after="20" w:line="300"/>
        <w:jc w:val="left"/>
      </w:pPr>
      <w:r>
        <w:rPr>
          <w:rFonts w:ascii="Malgun Gothic" w:eastAsia="맑은 고딕" w:hAnsi="Malgun Gothic"/>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20" w:line="300"/>
        <w:jc w:val="left"/>
      </w:pPr>
      <w:r>
        <w:rPr>
          <w:rFonts w:ascii="Malgun Gothic" w:eastAsia="맑은 고딕" w:hAnsi="Malgun Gothic"/>
        </w:rPr>
        <w:t xml:space="preserve">4. 교직복수전공자는 복수전공을 하고자 하는 학과의 교직 승인인원의 2배 수 이내에서 선발할 수 있다.</w:t>
      </w:r>
    </w:p>
    <w:p>
      <w:pPr>
        <w:spacing w:after="160" w:line="300"/>
        <w:jc w:val="left"/>
      </w:pPr>
      <w:r>
        <w:rPr>
          <w:rFonts w:ascii="Malgun Gothic" w:eastAsia="맑은 고딕" w:hAnsi="Malgun Gothic"/>
        </w:rPr>
        <w:t xml:space="preserve">〈신설 2009-03-02〉</w:t>
      </w:r>
    </w:p>
    <w:p>
      <w:pPr>
        <w:spacing w:after="20" w:line="300"/>
        <w:jc w:val="left"/>
      </w:pPr>
      <w:r>
        <w:rPr>
          <w:rFonts w:ascii="Malgun Gothic" w:eastAsia="맑은 고딕" w:hAnsi="Malgun Gothic"/>
          <w:b/>
          <w:bCs/>
        </w:rPr>
        <w:t xml:space="preserve">제6조(교원양성위원회)</w:t>
      </w:r>
    </w:p>
    <w:p>
      <w:pPr>
        <w:spacing w:after="20" w:line="300"/>
        <w:jc w:val="left"/>
      </w:pPr>
      <w:r>
        <w:rPr>
          <w:rFonts w:ascii="Malgun Gothic" w:eastAsia="맑은 고딕" w:hAnsi="Malgun Gothic"/>
        </w:rPr>
        <w:t xml:space="preserve">〈개정 2008-01-28〉</w:t>
      </w:r>
    </w:p>
    <w:p>
      <w:pPr>
        <w:spacing w:after="20" w:line="300"/>
        <w:jc w:val="left"/>
      </w:pPr>
      <w:r>
        <w:rPr>
          <w:rFonts w:ascii="Malgun Gothic" w:eastAsia="맑은 고딕" w:hAnsi="Malgun Gothic"/>
        </w:rPr>
        <w:t xml:space="preserve">① 교직과정 운영에 관한 사항을 심의하기 위하여 교원양성위원회를 둔다.</w:t>
      </w:r>
    </w:p>
    <w:p>
      <w:pPr>
        <w:spacing w:after="20" w:line="300"/>
        <w:jc w:val="left"/>
      </w:pPr>
      <w:r>
        <w:rPr>
          <w:rFonts w:ascii="Malgun Gothic" w:eastAsia="맑은 고딕" w:hAnsi="Malgun Gothic"/>
        </w:rPr>
        <w:t xml:space="preserve">② 교원양성위원회는 교무처장, 교무부처장, 교직과장, 설치학과장 및 교직과목 담당교수 중에서 총장이 위촉하는 5인 이내의 교원, 외부인사 1인으로 구성하며, 교무처장이 그 위원장이 된다. 〈개정 2021-01-22〉</w:t>
      </w:r>
    </w:p>
    <w:p>
      <w:pPr>
        <w:spacing w:after="160" w:line="300"/>
        <w:jc w:val="left"/>
      </w:pPr>
      <w:r>
        <w:rPr>
          <w:rFonts w:ascii="Malgun Gothic" w:eastAsia="맑은 고딕" w:hAnsi="Malgun Gothic"/>
        </w:rPr>
        <w:t xml:space="preserve">③ 교원양성위원회는 교직교육의 제반사항에 대한 의결권과 감사권을 갖는다.</w:t>
      </w:r>
    </w:p>
    <w:p>
      <w:pPr>
        <w:spacing w:after="20" w:line="300"/>
        <w:jc w:val="left"/>
      </w:pPr>
      <w:r>
        <w:rPr>
          <w:rFonts w:ascii="Malgun Gothic" w:eastAsia="맑은 고딕" w:hAnsi="Malgun Gothic"/>
          <w:b/>
          <w:bCs/>
        </w:rPr>
        <w:t xml:space="preserve">제7조(교직과정 실험실습비)</w:t>
      </w:r>
    </w:p>
    <w:p>
      <w:pPr>
        <w:spacing w:after="160" w:line="300"/>
        <w:jc w:val="left"/>
      </w:pPr>
      <w:r>
        <w:rPr>
          <w:rFonts w:ascii="Malgun Gothic" w:eastAsia="맑은 고딕" w:hAnsi="Malgun Gothic"/>
        </w:rPr>
        <w:t xml:space="preserve">교육실습에 소요되는 제반 경비는 실습생의 부담으로 한다.</w:t>
      </w:r>
    </w:p>
    <w:p>
      <w:pPr>
        <w:spacing w:after="120" w:line="300"/>
        <w:jc w:val="center"/>
      </w:pPr>
      <w:r>
        <w:rPr>
          <w:rFonts w:ascii="Malgun Gothic" w:eastAsia="맑은 고딕" w:hAnsi="Malgun Gothic"/>
          <w:b/>
          <w:bCs/>
          <w:sz w:val="25"/>
          <w:szCs w:val="25"/>
        </w:rPr>
        <w:t xml:space="preserve">제13장 평생교육사과정</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p>
      <w:pPr>
        <w:spacing w:after="20" w:line="300"/>
        <w:jc w:val="left"/>
      </w:pPr>
      <w:r>
        <w:rPr>
          <w:rFonts w:ascii="Malgun Gothic" w:eastAsia="맑은 고딕" w:hAnsi="Malgun Gothic"/>
          <w:b/>
          <w:bCs/>
        </w:rPr>
        <w:t xml:space="preserve">제2조(평생교육사과정 이수신청)</w:t>
      </w:r>
    </w:p>
    <w:p>
      <w:pPr>
        <w:spacing w:after="160" w:line="300"/>
        <w:jc w:val="left"/>
      </w:pPr>
      <w:r>
        <w:rPr>
          <w:rFonts w:ascii="Malgun Gothic" w:eastAsia="맑은 고딕" w:hAnsi="Malgun Gothic"/>
        </w:rPr>
        <w:t xml:space="preserve">평생교육사 자격증을 얻고자 하는 학생은 2학년 1학기 중에 소정양식의 평생교육사과정 이수신청서를 소속학과장의 승인을 얻어 교무처에 제출하여야 한다.</w:t>
      </w:r>
    </w:p>
    <w:p>
      <w:pPr>
        <w:spacing w:after="20" w:line="300"/>
        <w:jc w:val="left"/>
      </w:pPr>
      <w:r>
        <w:rPr>
          <w:rFonts w:ascii="Malgun Gothic" w:eastAsia="맑은 고딕" w:hAnsi="Malgun Gothic"/>
          <w:b/>
          <w:bCs/>
        </w:rPr>
        <w:t xml:space="preserve">제3조(평생교육사 과정이수에 따른 학점인정)</w:t>
      </w:r>
    </w:p>
    <w:p>
      <w:pPr>
        <w:spacing w:after="20" w:line="300"/>
        <w:jc w:val="left"/>
      </w:pPr>
      <w:r>
        <w:rPr>
          <w:rFonts w:ascii="Malgun Gothic" w:eastAsia="맑은 고딕" w:hAnsi="Malgun Gothic"/>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p>
    <w:p>
      <w:pPr>
        <w:spacing w:after="160" w:line="300"/>
        <w:jc w:val="left"/>
      </w:pPr>
      <w:r>
        <w:rPr>
          <w:rFonts w:ascii="Malgun Gothic" w:eastAsia="맑은 고딕" w:hAnsi="Malgun Gothic"/>
        </w:rPr>
        <w:t xml:space="preserve">② 평생교육사과정의 이수학점은 졸업학점에 가산되므로 학기당 수강신청 학점의 범위 내에서 신청하여야 하며, 이수한 학점은 일반선택 과정으로 인정한다.</w:t>
      </w:r>
    </w:p>
    <w:p>
      <w:pPr>
        <w:spacing w:after="120" w:line="300"/>
        <w:jc w:val="center"/>
      </w:pPr>
      <w:r>
        <w:rPr>
          <w:rFonts w:ascii="Malgun Gothic" w:eastAsia="맑은 고딕" w:hAnsi="Malgun Gothic"/>
          <w:b/>
          <w:bCs/>
          <w:sz w:val="25"/>
          <w:szCs w:val="25"/>
        </w:rPr>
        <w:t xml:space="preserve">제14장 국내 및 국제 교류 교육</w:t>
      </w:r>
    </w:p>
    <w:p>
      <w:pPr>
        <w:spacing w:after="100" w:line="300"/>
        <w:jc w:val="center"/>
      </w:pPr>
      <w:r>
        <w:rPr>
          <w:rFonts w:ascii="Malgun Gothic" w:eastAsia="맑은 고딕" w:hAnsi="Malgun Gothic"/>
          <w:b/>
          <w:bCs/>
          <w:sz w:val="22"/>
          <w:szCs w:val="22"/>
        </w:rPr>
        <w:t xml:space="preserve">제1절 국제 교류 교육</w:t>
      </w:r>
    </w:p>
    <w:p>
      <w:pPr>
        <w:spacing w:after="20" w:line="300"/>
        <w:jc w:val="left"/>
      </w:pPr>
      <w:r>
        <w:rPr>
          <w:rFonts w:ascii="Malgun Gothic" w:eastAsia="맑은 고딕" w:hAnsi="Malgun Gothic"/>
          <w:b/>
          <w:bCs/>
        </w:rPr>
        <w:t xml:space="preserve">제1조(우리 대학교 학생에게 재학 중 1회에 한하여 한 학기 또는 두 학기 동안 우리 대학교와 협약된 외국의 대학에서 수학하는 유학을 허가할 수 있다.)</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제2조(교환학생은 우리 대학교에서 1년 이상 공부한 학생이어야 하고, 유학 1년 후 우리 대학교에서 1학기 이상 공부할 기간이 남아 있는 학생 중에서만 선발할 수 있다.)</w:t>
      </w:r>
    </w:p>
    <w:p>
      <w:pPr>
        <w:spacing w:after="160" w:line="300"/>
        <w:jc w:val="left"/>
      </w:pPr>
      <w:r>
        <w:rPr>
          <w:rFonts w:ascii="Malgun Gothic" w:eastAsia="맑은 고딕" w:hAnsi="Malgun Gothic"/>
        </w:rPr>
        <w:t xml:space="preserve">〈개정 2008-01-28〉</w:t>
      </w:r>
    </w:p>
    <w:p>
      <w:pPr>
        <w:spacing w:after="20" w:line="300"/>
        <w:jc w:val="left"/>
      </w:pPr>
      <w:r>
        <w:rPr>
          <w:rFonts w:ascii="Malgun Gothic" w:eastAsia="맑은 고딕" w:hAnsi="Malgun Gothic"/>
          <w:b/>
          <w:bCs/>
        </w:rPr>
        <w:t xml:space="preserve">제3조(지원 당시 평균평점이 교비 유학생은 3.8 이상, 자비 유학생은 3.2 이상 되고, 학교생활과 인성에 대해 학부(과)</w:t>
      </w:r>
    </w:p>
    <w:p>
      <w:pPr>
        <w:spacing w:after="160" w:line="300"/>
        <w:jc w:val="left"/>
      </w:pPr>
      <w:r>
        <w:rPr>
          <w:rFonts w:ascii="Malgun Gothic" w:eastAsia="맑은 고딕" w:hAnsi="Malgun Gothic"/>
        </w:rPr>
        <w:t xml:space="preserve">장의 추천을 받은 자라야 한다. 〈개정 2008-01-28〉</w:t>
      </w:r>
    </w:p>
    <w:p>
      <w:pPr>
        <w:spacing w:after="20" w:line="300"/>
        <w:jc w:val="left"/>
      </w:pPr>
      <w:r>
        <w:rPr>
          <w:rFonts w:ascii="Malgun Gothic" w:eastAsia="맑은 고딕" w:hAnsi="Malgun Gothic"/>
          <w:b/>
          <w:bCs/>
        </w:rPr>
        <w:t xml:space="preserve">제4조(단기 해외 유학을 희망하는 학생은 소정 기간에 단기 해외 유학 신청서(소정양식)</w:t>
      </w:r>
    </w:p>
    <w:p>
      <w:pPr>
        <w:spacing w:after="160" w:line="300"/>
        <w:jc w:val="left"/>
      </w:pPr>
      <w:r>
        <w:rPr>
          <w:rFonts w:ascii="Malgun Gothic" w:eastAsia="맑은 고딕" w:hAnsi="Malgun Gothic"/>
        </w:rPr>
        <w:t xml:space="preserve">에 보호자 연서로 소속 학과장, 총장의 승인을 거쳐 교무처에 제출하여야 한다.</w:t>
      </w:r>
    </w:p>
    <w:p>
      <w:pPr>
        <w:spacing w:after="20" w:line="300"/>
        <w:jc w:val="left"/>
      </w:pPr>
      <w:r>
        <w:rPr>
          <w:rFonts w:ascii="Malgun Gothic" w:eastAsia="맑은 고딕" w:hAnsi="Malgun Gothic"/>
          <w:b/>
          <w:bCs/>
        </w:rPr>
        <w:t xml:space="preserve">제5조(유학기간의 매 학기 소정 등록금을 대학간 협약에 의해 우리 대학교 또는 유학 대학에 납부하도록 한다.)</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제6조(유학에 필요한 제반 수속 및 경비 등은 본인이 부담한다. 체재기간 생활비는 본인 또는 유학할 대학의 부담으로 한다. 경비 부담에 관한 보증인서약서(소정양식)</w:t>
      </w:r>
    </w:p>
    <w:p>
      <w:pPr>
        <w:spacing w:after="160" w:line="300"/>
        <w:jc w:val="left"/>
      </w:pPr>
      <w:r>
        <w:rPr>
          <w:rFonts w:ascii="Malgun Gothic" w:eastAsia="맑은 고딕" w:hAnsi="Malgun Gothic"/>
        </w:rPr>
        <w:t xml:space="preserve">를 제출하여야 한다.</w:t>
      </w:r>
    </w:p>
    <w:p>
      <w:pPr>
        <w:spacing w:after="120" w:line="300"/>
        <w:jc w:val="center"/>
      </w:pPr>
      <w:r>
        <w:rPr>
          <w:rFonts w:ascii="Malgun Gothic" w:eastAsia="맑은 고딕" w:hAnsi="Malgun Gothic"/>
          <w:b/>
          <w:bCs/>
          <w:sz w:val="25"/>
          <w:szCs w:val="25"/>
        </w:rPr>
        <w:t xml:space="preserve">제7조 유학의 최종 승인은 삼육대학교 총장이 한다.</w:t>
      </w:r>
    </w:p>
    <w:p>
      <w:pPr>
        <w:spacing w:after="20" w:line="300"/>
        <w:jc w:val="left"/>
      </w:pPr>
      <w:r>
        <w:rPr>
          <w:rFonts w:ascii="Malgun Gothic" w:eastAsia="맑은 고딕" w:hAnsi="Malgun Gothic"/>
          <w:b/>
          <w:bCs/>
        </w:rPr>
        <w:t xml:space="preserve">제8조(유학할 대학에서의 과목 이수에 관하여는 다음과 같이 정한다.)</w:t>
      </w:r>
    </w:p>
    <w:p>
      <w:pPr>
        <w:spacing w:after="20" w:line="300"/>
        <w:jc w:val="left"/>
      </w:pPr>
      <w:r>
        <w:rPr>
          <w:rFonts w:ascii="Malgun Gothic" w:eastAsia="맑은 고딕" w:hAnsi="Malgun Gothic"/>
        </w:rPr>
        <w:t xml:space="preserve">① 매 학기 13∼20학점을 수강신청하고 이수해야 한다.</w:t>
      </w:r>
    </w:p>
    <w:p>
      <w:pPr>
        <w:spacing w:after="20" w:line="300"/>
        <w:jc w:val="left"/>
      </w:pPr>
      <w:r>
        <w:rPr>
          <w:rFonts w:ascii="Malgun Gothic" w:eastAsia="맑은 고딕" w:hAnsi="Malgun Gothic"/>
        </w:rPr>
        <w:t xml:space="preserve">② 우리 대학교에서 이미 이수한 과목의 학점 취득은 인정하지 않는다.</w:t>
      </w:r>
    </w:p>
    <w:p>
      <w:pPr>
        <w:spacing w:after="20" w:line="300"/>
        <w:jc w:val="left"/>
      </w:pPr>
      <w:r>
        <w:rPr>
          <w:rFonts w:ascii="Malgun Gothic" w:eastAsia="맑은 고딕" w:hAnsi="Malgun Gothic"/>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160" w:line="300"/>
        <w:jc w:val="left"/>
      </w:pPr>
      <w:r>
        <w:rPr>
          <w:rFonts w:ascii="Malgun Gothic" w:eastAsia="맑은 고딕" w:hAnsi="Malgun Gothic"/>
        </w:rPr>
        <w:t xml:space="preserve">④ 유학허가를 받은 학생은 지도교수와 상의하여 과목 이수 계획서를 작성하고 학과장, 교무처장 및 총장의 승인을 받는다.</w:t>
      </w:r>
    </w:p>
    <w:p>
      <w:pPr>
        <w:spacing w:after="20" w:line="300"/>
        <w:jc w:val="left"/>
      </w:pPr>
      <w:r>
        <w:rPr>
          <w:rFonts w:ascii="Malgun Gothic" w:eastAsia="맑은 고딕" w:hAnsi="Malgun Gothic"/>
          <w:b/>
          <w:bCs/>
        </w:rPr>
        <w:t xml:space="preserve">제9조(해외유학에서이수한성적의증명서는해당 대학에서 직접 우리 대학교 교무처로 우송된 것에 한하여 이를 인정한다.)</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제10조(해외유학 대학에서 이수한 과목의 성적은 우리 대학교 학업 성적표에 P/F로 기록하여 이를 해외유학에서 이수한 과목 및 성적임을 표기하고 총 취득 학점 누계에 합산한다.)</w:t>
      </w:r>
    </w:p>
    <w:p>
      <w:pPr>
        <w:spacing w:after="160" w:line="300"/>
        <w:jc w:val="left"/>
      </w:pPr>
      <w:r>
        <w:rPr>
          <w:rFonts w:ascii="Malgun Gothic" w:eastAsia="맑은 고딕" w:hAnsi="Malgun Gothic"/>
        </w:rPr>
        <w:t xml:space="preserve"> </w:t>
      </w:r>
    </w:p>
    <w:p>
      <w:pPr>
        <w:spacing w:after="120" w:line="300"/>
        <w:jc w:val="center"/>
      </w:pPr>
      <w:r>
        <w:rPr>
          <w:rFonts w:ascii="Malgun Gothic" w:eastAsia="맑은 고딕" w:hAnsi="Malgun Gothic"/>
          <w:b/>
          <w:bCs/>
          <w:sz w:val="25"/>
          <w:szCs w:val="25"/>
        </w:rPr>
        <w:t xml:space="preserve">제11조 해외유학 허가 기간이 만료되면 귀국하여 우리 대학교 교무처에 귀국 보고를 하고 소정 기간에 다음 학기 등록을 하여야 한다. 유학허가 기간은 연장될 수 없다.</w:t>
      </w:r>
    </w:p>
    <w:p>
      <w:pPr>
        <w:spacing w:after="20" w:line="300"/>
        <w:jc w:val="left"/>
      </w:pPr>
      <w:r>
        <w:rPr>
          <w:rFonts w:ascii="Malgun Gothic" w:eastAsia="맑은 고딕" w:hAnsi="Malgun Gothic"/>
          <w:b/>
          <w:bCs/>
        </w:rPr>
        <w:t xml:space="preserve">제12조(본 규정에 없는 기타 제반 사항에 대하여는 우리 대학교와 유학 대학 학칙 및 학사 내규를 준용한다.)</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제13조(교무처는 유학에 관심 있는 학생에게 안내, 상담 및 자료 제공을 한다. 우수학생 해외유학 및 어학연수에 관한 사항은)</w:t>
      </w:r>
    </w:p>
    <w:p>
      <w:pPr>
        <w:spacing w:after="160" w:line="300"/>
        <w:jc w:val="left"/>
      </w:pPr>
      <w:r>
        <w:rPr>
          <w:rFonts w:ascii="Malgun Gothic" w:eastAsia="맑은 고딕" w:hAnsi="Malgun Gothic"/>
        </w:rPr>
        <w:t xml:space="preserve"> </w:t>
      </w:r>
    </w:p>
    <w:p>
      <w:pPr>
        <w:spacing w:after="20" w:line="300"/>
        <w:jc w:val="left"/>
      </w:pPr>
      <w:r>
        <w:rPr>
          <w:rFonts w:ascii="Malgun Gothic" w:eastAsia="맑은 고딕" w:hAnsi="Malgun Gothic"/>
          <w:b/>
          <w:bCs/>
        </w:rPr>
        <w:t xml:space="preserve">제14조(해외어학연수)</w:t>
      </w:r>
    </w:p>
    <w:p>
      <w:pPr>
        <w:spacing w:after="20" w:line="300"/>
        <w:jc w:val="left"/>
      </w:pPr>
      <w:r>
        <w:rPr>
          <w:rFonts w:ascii="Malgun Gothic" w:eastAsia="맑은 고딕" w:hAnsi="Malgun Gothic"/>
        </w:rPr>
        <w:t xml:space="preserve">[본조 신설: 2008.10.6]</w:t>
      </w:r>
    </w:p>
    <w:p>
      <w:pPr>
        <w:spacing w:after="20" w:line="300"/>
        <w:jc w:val="left"/>
      </w:pPr>
      <w:r>
        <w:rPr>
          <w:rFonts w:ascii="Malgun Gothic" w:eastAsia="맑은 고딕" w:hAnsi="Malgun Gothic"/>
        </w:rPr>
        <w:t xml:space="preserve">① 계절학기 기간 해외 자매대학에서 어학연수과정을 3주(60시간) 이상 이수하고 수료 하였을 경우 해외어학연수 3학점을 인정한다.</w:t>
      </w:r>
    </w:p>
    <w:p>
      <w:pPr>
        <w:spacing w:after="20" w:line="300"/>
        <w:jc w:val="left"/>
      </w:pPr>
      <w:r>
        <w:rPr>
          <w:rFonts w:ascii="Malgun Gothic" w:eastAsia="맑은 고딕" w:hAnsi="Malgun Gothic"/>
        </w:rPr>
        <w:t xml:space="preserve">② 해외 자매대학에서 TESOL 과정을 6주이상 이수하고 자격증을 취득하였을 경우 6학점을 인정한다.</w:t>
      </w:r>
    </w:p>
    <w:p>
      <w:pPr>
        <w:spacing w:after="160" w:line="300"/>
        <w:jc w:val="left"/>
      </w:pPr>
      <w:r>
        <w:rPr>
          <w:rFonts w:ascii="Malgun Gothic" w:eastAsia="맑은 고딕" w:hAnsi="Malgun Gothic"/>
        </w:rPr>
        <w:t xml:space="preserve">③ 해외대학에서 1년 이상 어학연수과정을 이수하고 수료 하였을 경우 그 과정을 심사하여 수준에 따라 일반영역 교양과목으로 최대 8학점을 인정한다. 〈개정 2013-04-28〉</w:t>
      </w:r>
    </w:p>
    <w:p>
      <w:pPr>
        <w:spacing w:after="100" w:line="300"/>
        <w:jc w:val="center"/>
      </w:pPr>
      <w:r>
        <w:rPr>
          <w:rFonts w:ascii="Malgun Gothic" w:eastAsia="맑은 고딕" w:hAnsi="Malgun Gothic"/>
          <w:b/>
          <w:bCs/>
          <w:sz w:val="22"/>
          <w:szCs w:val="22"/>
        </w:rPr>
        <w:t xml:space="preserve">제2절 국내 교류 교육</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시행세칙은 재학기간 중 우리 대학교와 소정 협약한 국내 대학(이하 ‘교류대학’이라 함)에서의 수학 및 그 이수학점 인정에 관한 세부사항을 정함을 목적으로 한다.</w:t>
      </w:r>
    </w:p>
    <w:p>
      <w:pPr>
        <w:spacing w:after="20" w:line="300"/>
        <w:jc w:val="left"/>
      </w:pPr>
      <w:r>
        <w:rPr>
          <w:rFonts w:ascii="Malgun Gothic" w:eastAsia="맑은 고딕" w:hAnsi="Malgun Gothic"/>
          <w:b/>
          <w:bCs/>
        </w:rPr>
        <w:t xml:space="preserve">제2조(교류형태)</w:t>
      </w:r>
    </w:p>
    <w:p>
      <w:pPr>
        <w:spacing w:after="20" w:line="300"/>
        <w:jc w:val="left"/>
      </w:pPr>
      <w:r>
        <w:rPr>
          <w:rFonts w:ascii="Malgun Gothic" w:eastAsia="맑은 고딕" w:hAnsi="Malgun Gothic"/>
        </w:rPr>
        <w:t xml:space="preserve">교류대학과의 교류형태는 다음과 같다.</w:t>
      </w:r>
    </w:p>
    <w:p>
      <w:pPr>
        <w:spacing w:after="20" w:line="300"/>
        <w:jc w:val="left"/>
      </w:pPr>
      <w:r>
        <w:rPr>
          <w:rFonts w:ascii="Malgun Gothic" w:eastAsia="맑은 고딕" w:hAnsi="Malgun Gothic"/>
        </w:rPr>
        <w:t xml:space="preserve">1. 방학 중의 계절학기 강좌의 수강 및 학점 교류</w:t>
      </w:r>
    </w:p>
    <w:p>
      <w:pPr>
        <w:spacing w:after="160" w:line="300"/>
        <w:jc w:val="left"/>
      </w:pPr>
      <w:r>
        <w:rPr>
          <w:rFonts w:ascii="Malgun Gothic" w:eastAsia="맑은 고딕" w:hAnsi="Malgun Gothic"/>
        </w:rPr>
        <w:t xml:space="preserve">2. 학기 중 일부 과목의 수강 및 학점 교류</w:t>
      </w:r>
    </w:p>
    <w:p>
      <w:pPr>
        <w:spacing w:after="20" w:line="300"/>
        <w:jc w:val="left"/>
      </w:pPr>
      <w:r>
        <w:rPr>
          <w:rFonts w:ascii="Malgun Gothic" w:eastAsia="맑은 고딕" w:hAnsi="Malgun Gothic"/>
          <w:b/>
          <w:bCs/>
        </w:rPr>
        <w:t xml:space="preserve">제3조(지원자격)</w:t>
      </w:r>
    </w:p>
    <w:p>
      <w:pPr>
        <w:spacing w:after="20" w:line="300"/>
        <w:jc w:val="left"/>
      </w:pPr>
      <w:r>
        <w:rPr>
          <w:rFonts w:ascii="Malgun Gothic" w:eastAsia="맑은 고딕" w:hAnsi="Malgun Gothic"/>
        </w:rPr>
        <w:t xml:space="preserve">교류대학에서 수학하고자 하는 학생(이하 ‘지원자’라 한다)의 지원자격은 다음과 같다.</w:t>
      </w:r>
    </w:p>
    <w:p>
      <w:pPr>
        <w:spacing w:after="20" w:line="300"/>
        <w:jc w:val="left"/>
      </w:pPr>
      <w:r>
        <w:rPr>
          <w:rFonts w:ascii="Malgun Gothic" w:eastAsia="맑은 고딕" w:hAnsi="Malgun Gothic"/>
        </w:rPr>
        <w:t xml:space="preserve">1. 2학기 이상을 등록한 학생 〈개정 2016-11-28〉</w:t>
      </w:r>
    </w:p>
    <w:p>
      <w:pPr>
        <w:spacing w:after="20" w:line="300"/>
        <w:jc w:val="left"/>
      </w:pPr>
      <w:r>
        <w:rPr>
          <w:rFonts w:ascii="Malgun Gothic" w:eastAsia="맑은 고딕" w:hAnsi="Malgun Gothic"/>
        </w:rPr>
        <w:t xml:space="preserve">2. 학칙에 의해 징계 받은 사실이 없는 자</w:t>
      </w:r>
    </w:p>
    <w:p>
      <w:pPr>
        <w:spacing w:after="20" w:line="300"/>
        <w:jc w:val="left"/>
      </w:pPr>
      <w:r>
        <w:rPr>
          <w:rFonts w:ascii="Malgun Gothic" w:eastAsia="맑은 고딕" w:hAnsi="Malgun Gothic"/>
        </w:rPr>
        <w:t xml:space="preserve">3. 편입생은 신청 불가 〈신설 2016-11-28〉</w:t>
      </w:r>
    </w:p>
    <w:p>
      <w:pPr>
        <w:spacing w:after="160" w:line="300"/>
        <w:jc w:val="left"/>
      </w:pPr>
      <w:r>
        <w:rPr>
          <w:rFonts w:ascii="Malgun Gothic" w:eastAsia="맑은 고딕" w:hAnsi="Malgun Gothic"/>
        </w:rPr>
        <w:t xml:space="preserve">4. 마지막 학기(8학기 이상) 등록생은 당해 계절학기의 타대학 신청 불가. 단, 불가피한 사항에 대해 학과 요청이 있는 경우 교무처장의 승인을 통해 허락할 수 있다. 〈신설 2016-11-28〉</w:t>
      </w:r>
    </w:p>
    <w:p>
      <w:pPr>
        <w:spacing w:after="20" w:line="300"/>
        <w:jc w:val="left"/>
      </w:pPr>
      <w:r>
        <w:rPr>
          <w:rFonts w:ascii="Malgun Gothic" w:eastAsia="맑은 고딕" w:hAnsi="Malgun Gothic"/>
          <w:b/>
          <w:bCs/>
        </w:rPr>
        <w:t xml:space="preserve">제4조(신청 및 선발)</w:t>
      </w:r>
    </w:p>
    <w:p>
      <w:pPr>
        <w:spacing w:after="20" w:line="300"/>
        <w:jc w:val="left"/>
      </w:pPr>
      <w:r>
        <w:rPr>
          <w:rFonts w:ascii="Malgun Gothic" w:eastAsia="맑은 고딕" w:hAnsi="Malgun Gothic"/>
        </w:rPr>
        <w:t xml:space="preserve">① 지원자는 우리 대학교에서 공고한 신청기간 내에 소정의 신청서 및 구비서류를 갖추어 지도교수, 학과(부)장의 추천을 받아 총장이 선발한다.</w:t>
      </w:r>
    </w:p>
    <w:p>
      <w:pPr>
        <w:spacing w:after="160" w:line="300"/>
        <w:jc w:val="left"/>
      </w:pPr>
      <w:r>
        <w:rPr>
          <w:rFonts w:ascii="Malgun Gothic" w:eastAsia="맑은 고딕" w:hAnsi="Malgun Gothic"/>
        </w:rPr>
        <w:t xml:space="preserve">② 선발된 학생을 총장이 교류대학 총장에게 추천하면 교류대학의 자체심사를 거쳐 교류대학의 총장이 학점교류 학생으로 결정한다.</w:t>
      </w:r>
    </w:p>
    <w:p>
      <w:pPr>
        <w:spacing w:after="20" w:line="300"/>
        <w:jc w:val="left"/>
      </w:pPr>
      <w:r>
        <w:rPr>
          <w:rFonts w:ascii="Malgun Gothic" w:eastAsia="맑은 고딕" w:hAnsi="Malgun Gothic"/>
          <w:b/>
          <w:bCs/>
        </w:rPr>
        <w:t xml:space="preserve">제5조(협의사항)</w:t>
      </w:r>
    </w:p>
    <w:p>
      <w:pPr>
        <w:spacing w:after="160" w:line="300"/>
        <w:jc w:val="left"/>
      </w:pPr>
      <w:r>
        <w:rPr>
          <w:rFonts w:ascii="Malgun Gothic" w:eastAsia="맑은 고딕" w:hAnsi="Malgun Gothic"/>
        </w:rPr>
        <w:t xml:space="preserve">학점교류 인원은 교류대학 간에 협의하여 결정한다.</w:t>
      </w:r>
    </w:p>
    <w:p>
      <w:pPr>
        <w:spacing w:after="20" w:line="300"/>
        <w:jc w:val="left"/>
      </w:pPr>
      <w:r>
        <w:rPr>
          <w:rFonts w:ascii="Malgun Gothic" w:eastAsia="맑은 고딕" w:hAnsi="Malgun Gothic"/>
          <w:b/>
          <w:bCs/>
        </w:rPr>
        <w:t xml:space="preserve">제6조(수강 및 의무)</w:t>
      </w:r>
    </w:p>
    <w:p>
      <w:pPr>
        <w:spacing w:after="20" w:line="300"/>
        <w:jc w:val="left"/>
      </w:pPr>
      <w:r>
        <w:rPr>
          <w:rFonts w:ascii="Malgun Gothic" w:eastAsia="맑은 고딕" w:hAnsi="Malgun Gothic"/>
        </w:rPr>
        <w:t xml:space="preserve">① 학점교류 학생의 총 수강학점은 28학점(졸업학점의 1/5)을 초과할 수 없다.</w:t>
      </w:r>
    </w:p>
    <w:p>
      <w:pPr>
        <w:spacing w:after="20" w:line="300"/>
        <w:jc w:val="left"/>
      </w:pPr>
      <w:r>
        <w:rPr>
          <w:rFonts w:ascii="Malgun Gothic" w:eastAsia="맑은 고딕" w:hAnsi="Malgun Gothic"/>
        </w:rPr>
        <w:t xml:space="preserve">② 학점교류 학생은 우리 대학교에 등록하여야 한다. 단, 방학중의 계절학기 강좌의 수강 및 학점 교류일 경우에는 교류대학에 등록하여야 한다.</w:t>
      </w:r>
    </w:p>
    <w:p>
      <w:pPr>
        <w:spacing w:after="20" w:line="300"/>
        <w:jc w:val="left"/>
      </w:pPr>
      <w:r>
        <w:rPr>
          <w:rFonts w:ascii="Malgun Gothic" w:eastAsia="맑은 고딕" w:hAnsi="Malgun Gothic"/>
        </w:rPr>
        <w:t xml:space="preserve">③ 학점교류 학생이 교류기간에 소요되는 개인의 비용일체는 본인이 부담한다.</w:t>
      </w:r>
    </w:p>
    <w:p>
      <w:pPr>
        <w:spacing w:after="20" w:line="300"/>
        <w:jc w:val="left"/>
      </w:pPr>
      <w:r>
        <w:rPr>
          <w:rFonts w:ascii="Malgun Gothic" w:eastAsia="맑은 고딕" w:hAnsi="Malgun Gothic"/>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160" w:line="300"/>
        <w:jc w:val="left"/>
      </w:pPr>
      <w:r>
        <w:rPr>
          <w:rFonts w:ascii="Malgun Gothic" w:eastAsia="맑은 고딕" w:hAnsi="Malgun Gothic"/>
        </w:rPr>
        <w:t xml:space="preserve">⑤ 학점교류 학생은 교류기간이 끝나면 즉시 우리 대학교에 복귀하여야 한다.</w:t>
      </w:r>
    </w:p>
    <w:p>
      <w:pPr>
        <w:spacing w:after="20" w:line="300"/>
        <w:jc w:val="left"/>
      </w:pPr>
      <w:r>
        <w:rPr>
          <w:rFonts w:ascii="Malgun Gothic" w:eastAsia="맑은 고딕" w:hAnsi="Malgun Gothic"/>
          <w:b/>
          <w:bCs/>
        </w:rPr>
        <w:t xml:space="preserve">제7조(학점인정)</w:t>
      </w:r>
    </w:p>
    <w:p>
      <w:pPr>
        <w:spacing w:after="20" w:line="300"/>
        <w:jc w:val="left"/>
      </w:pPr>
      <w:r>
        <w:rPr>
          <w:rFonts w:ascii="Malgun Gothic" w:eastAsia="맑은 고딕" w:hAnsi="Malgun Gothic"/>
        </w:rPr>
        <w:t xml:space="preserve">① 학점 교류학생이 교류대학에서 취득한 학점은 교류대학의 교무처장이 소속대학의 교무처장에게 통지한다.</w:t>
      </w:r>
    </w:p>
    <w:p>
      <w:pPr>
        <w:spacing w:after="20" w:line="300"/>
        <w:jc w:val="left"/>
      </w:pPr>
      <w:r>
        <w:rPr>
          <w:rFonts w:ascii="Malgun Gothic" w:eastAsia="맑은 고딕" w:hAnsi="Malgun Gothic"/>
        </w:rPr>
        <w:t xml:space="preserve">② 교류대학에서 취득한학점은100점을기준으로 백분율로 표시하며, 우리 대학교의 성적 기준에 의하여 처리한다.</w:t>
      </w:r>
    </w:p>
    <w:p>
      <w:pPr>
        <w:spacing w:after="160" w:line="300"/>
        <w:jc w:val="left"/>
      </w:pPr>
      <w:r>
        <w:rPr>
          <w:rFonts w:ascii="Malgun Gothic" w:eastAsia="맑은 고딕" w:hAnsi="Malgun Gothic"/>
        </w:rPr>
        <w:t xml:space="preserve">③ 소속대학의 교무처장은 통지 받은 학점에 대해 해당 학과(부)장을 경유, 총장의 승인을 받아 학적부에 수록한다.</w:t>
      </w:r>
    </w:p>
    <w:p>
      <w:pPr>
        <w:spacing w:after="20" w:line="300"/>
        <w:jc w:val="left"/>
      </w:pPr>
      <w:r>
        <w:rPr>
          <w:rFonts w:ascii="Malgun Gothic" w:eastAsia="맑은 고딕" w:hAnsi="Malgun Gothic"/>
          <w:b/>
          <w:bCs/>
        </w:rPr>
        <w:t xml:space="preserve">제8조(교류학생의 지도 및 관리)</w:t>
      </w:r>
    </w:p>
    <w:p>
      <w:pPr>
        <w:spacing w:after="20" w:line="300"/>
        <w:jc w:val="left"/>
      </w:pPr>
      <w:r>
        <w:rPr>
          <w:rFonts w:ascii="Malgun Gothic" w:eastAsia="맑은 고딕" w:hAnsi="Malgun Gothic"/>
        </w:rPr>
        <w:t xml:space="preserve">① 교류학생의 지도 및 관리는 소속대학과 교류대학간의 긴밀한 협조에 의하여 공동으로 행한다.</w:t>
      </w:r>
    </w:p>
    <w:p>
      <w:pPr>
        <w:spacing w:after="160" w:line="300"/>
        <w:jc w:val="left"/>
      </w:pPr>
      <w:r>
        <w:rPr>
          <w:rFonts w:ascii="Malgun Gothic" w:eastAsia="맑은 고딕" w:hAnsi="Malgun Gothic"/>
        </w:rPr>
        <w:t xml:space="preserve">② 교류대학은 교류학생에게 소속대학 학생과 동일한 학업과 복지시설의 이용을 허락한다.</w:t>
      </w:r>
    </w:p>
    <w:p>
      <w:pPr>
        <w:spacing w:after="20" w:line="300"/>
        <w:jc w:val="left"/>
      </w:pPr>
      <w:r>
        <w:rPr>
          <w:rFonts w:ascii="Malgun Gothic" w:eastAsia="맑은 고딕" w:hAnsi="Malgun Gothic"/>
          <w:b/>
          <w:bCs/>
        </w:rPr>
        <w:t xml:space="preserve">제9조(실행기구 구성)</w:t>
      </w:r>
    </w:p>
    <w:p>
      <w:pPr>
        <w:spacing w:after="160" w:line="300"/>
        <w:jc w:val="left"/>
      </w:pPr>
      <w:r>
        <w:rPr>
          <w:rFonts w:ascii="Malgun Gothic" w:eastAsia="맑은 고딕" w:hAnsi="Malgun Gothic"/>
        </w:rPr>
        <w:t xml:space="preserve">실무과장 1인을 두어 교류 대학간의 학생학점교류운영위원회를 구성 운영한다.</w:t>
      </w:r>
    </w:p>
    <w:p>
      <w:pPr>
        <w:spacing w:after="20" w:line="300"/>
        <w:jc w:val="left"/>
      </w:pPr>
      <w:r>
        <w:rPr>
          <w:rFonts w:ascii="Malgun Gothic" w:eastAsia="맑은 고딕" w:hAnsi="Malgun Gothic"/>
          <w:b/>
          <w:bCs/>
        </w:rPr>
        <w:t xml:space="preserve">제10조(학칙 준용)</w:t>
      </w:r>
    </w:p>
    <w:p>
      <w:pPr>
        <w:spacing w:after="160" w:line="300"/>
        <w:jc w:val="left"/>
      </w:pPr>
      <w:r>
        <w:rPr>
          <w:rFonts w:ascii="Malgun Gothic" w:eastAsia="맑은 고딕" w:hAnsi="Malgun Gothic"/>
        </w:rPr>
        <w:t xml:space="preserve">이 세칙이 정하는 이외에 기타 필요한 사항은 우리 대학교의 학칙 및 학칙시행세칙과 교류대학의 학칙 및 협약 내용을 준용한다.</w:t>
      </w:r>
    </w:p>
    <w:p>
      <w:pPr>
        <w:spacing w:after="120" w:line="300"/>
        <w:jc w:val="center"/>
      </w:pPr>
      <w:r>
        <w:rPr>
          <w:rFonts w:ascii="Malgun Gothic" w:eastAsia="맑은 고딕" w:hAnsi="Malgun Gothic"/>
          <w:b/>
          <w:bCs/>
          <w:sz w:val="25"/>
          <w:szCs w:val="25"/>
        </w:rPr>
        <w:t xml:space="preserve">제15장 제 증명서 발급</w:t>
      </w:r>
    </w:p>
    <w:p>
      <w:pPr>
        <w:spacing w:after="20" w:line="300"/>
        <w:jc w:val="left"/>
      </w:pPr>
      <w:r>
        <w:rPr>
          <w:rFonts w:ascii="Malgun Gothic" w:eastAsia="맑은 고딕" w:hAnsi="Malgun Gothic"/>
          <w:b/>
          <w:bCs/>
        </w:rPr>
        <w:t xml:space="preserve">제1조(증명서의 종류)</w:t>
      </w:r>
    </w:p>
    <w:p>
      <w:pPr>
        <w:spacing w:after="20" w:line="300"/>
        <w:jc w:val="left"/>
      </w:pPr>
      <w:r>
        <w:rPr>
          <w:rFonts w:ascii="Malgun Gothic" w:eastAsia="맑은 고딕" w:hAnsi="Malgun Gothic"/>
        </w:rPr>
        <w:t xml:space="preserve">1. 재학증명서: 현재 재학하고 있는 자</w:t>
      </w:r>
    </w:p>
    <w:p>
      <w:pPr>
        <w:spacing w:after="20" w:line="300"/>
        <w:jc w:val="left"/>
      </w:pPr>
      <w:r>
        <w:rPr>
          <w:rFonts w:ascii="Malgun Gothic" w:eastAsia="맑은 고딕" w:hAnsi="Malgun Gothic"/>
        </w:rPr>
        <w:t xml:space="preserve">2. 재적증명서: 우리 대학교에 재적한 사실이 있는 자</w:t>
      </w:r>
    </w:p>
    <w:p>
      <w:pPr>
        <w:spacing w:after="20" w:line="300"/>
        <w:jc w:val="left"/>
      </w:pPr>
      <w:r>
        <w:rPr>
          <w:rFonts w:ascii="Malgun Gothic" w:eastAsia="맑은 고딕" w:hAnsi="Malgun Gothic"/>
        </w:rPr>
        <w:t xml:space="preserve">3. 졸업증명서: 우리 대학교를 졸업한 자</w:t>
      </w:r>
    </w:p>
    <w:p>
      <w:pPr>
        <w:spacing w:after="20" w:line="300"/>
        <w:jc w:val="left"/>
      </w:pPr>
      <w:r>
        <w:rPr>
          <w:rFonts w:ascii="Malgun Gothic" w:eastAsia="맑은 고딕" w:hAnsi="Malgun Gothic"/>
        </w:rPr>
        <w:t xml:space="preserve">4. 졸업예정증명서: 현재 재학하고 있는 자로서 8학기(건축학과 5년제 10학기, 약학과 6년제 12학기) 등록을 필하고 취득학점이 113학점(건축학과 5년제 143학점, 약학과 2+4년제 150학점, 약학과 6년제 224학점)이상인 자(단, 조기졸업신청자는 예외로 한다.)</w:t>
      </w:r>
    </w:p>
    <w:p>
      <w:pPr>
        <w:spacing w:after="20" w:line="300"/>
        <w:jc w:val="left"/>
      </w:pPr>
      <w:r>
        <w:rPr>
          <w:rFonts w:ascii="Malgun Gothic" w:eastAsia="맑은 고딕" w:hAnsi="Malgun Gothic"/>
        </w:rPr>
        <w:t xml:space="preserve">〈개정 2009-11-23〉〈개정 2020-02-24〉</w:t>
      </w:r>
    </w:p>
    <w:p>
      <w:pPr>
        <w:spacing w:after="20" w:line="300"/>
        <w:jc w:val="left"/>
      </w:pPr>
      <w:r>
        <w:rPr>
          <w:rFonts w:ascii="Malgun Gothic" w:eastAsia="맑은 고딕" w:hAnsi="Malgun Gothic"/>
        </w:rPr>
        <w:t xml:space="preserve">5. 수료증명서: 학칙 제53조 수료학점을 이수한 자 〈개정 2006-01-26〉</w:t>
      </w:r>
    </w:p>
    <w:p>
      <w:pPr>
        <w:spacing w:after="160" w:line="300"/>
        <w:jc w:val="left"/>
      </w:pPr>
      <w:r>
        <w:rPr>
          <w:rFonts w:ascii="Malgun Gothic" w:eastAsia="맑은 고딕" w:hAnsi="Malgun Gothic"/>
        </w:rPr>
        <w:t xml:space="preserve">6. 성적증명서: 우리 대학교에 재적한 사실이 있는 자의 성적</w:t>
      </w:r>
    </w:p>
    <w:p>
      <w:pPr>
        <w:spacing w:after="20" w:line="300"/>
        <w:jc w:val="left"/>
      </w:pPr>
      <w:r>
        <w:rPr>
          <w:rFonts w:ascii="Malgun Gothic" w:eastAsia="맑은 고딕" w:hAnsi="Malgun Gothic"/>
          <w:b/>
          <w:bCs/>
        </w:rPr>
        <w:t xml:space="preserve">제2조(발급절차)</w:t>
      </w:r>
    </w:p>
    <w:p>
      <w:pPr>
        <w:spacing w:after="20" w:line="300"/>
        <w:jc w:val="left"/>
      </w:pPr>
      <w:r>
        <w:rPr>
          <w:rFonts w:ascii="Malgun Gothic" w:eastAsia="맑은 고딕" w:hAnsi="Malgun Gothic"/>
        </w:rPr>
        <w:t xml:space="preserve">① 제 증명서는 학적부 및 졸업대장에 기재된 사실을 대조 확인한 후 발급한다.</w:t>
      </w:r>
    </w:p>
    <w:p>
      <w:pPr>
        <w:spacing w:after="160" w:line="300"/>
        <w:jc w:val="left"/>
      </w:pPr>
      <w:r>
        <w:rPr>
          <w:rFonts w:ascii="Malgun Gothic" w:eastAsia="맑은 고딕" w:hAnsi="Malgun Gothic"/>
        </w:rPr>
        <w:t xml:space="preserve">② 제 증명서의 발급은 교무처장 명의로 한다.</w:t>
      </w:r>
    </w:p>
    <w:p>
      <w:pPr>
        <w:spacing w:after="20" w:line="300"/>
        <w:jc w:val="left"/>
      </w:pPr>
      <w:r>
        <w:rPr>
          <w:rFonts w:ascii="Malgun Gothic" w:eastAsia="맑은 고딕" w:hAnsi="Malgun Gothic"/>
          <w:b/>
          <w:bCs/>
        </w:rPr>
        <w:t xml:space="preserve">제3조(수수료)</w:t>
      </w:r>
    </w:p>
    <w:p>
      <w:pPr>
        <w:spacing w:after="160" w:line="300"/>
        <w:jc w:val="left"/>
      </w:pPr>
      <w:r>
        <w:rPr>
          <w:rFonts w:ascii="Malgun Gothic" w:eastAsia="맑은 고딕" w:hAnsi="Malgun Gothic"/>
        </w:rPr>
        <w:t xml:space="preserve">증명서의 발급을 받고자 하는 자는 증명서 발급 수수료를 납부하여야 한다.</w:t>
      </w:r>
    </w:p>
    <w:p>
      <w:pPr>
        <w:spacing w:after="120" w:line="300"/>
        <w:jc w:val="center"/>
      </w:pPr>
      <w:r>
        <w:rPr>
          <w:rFonts w:ascii="Malgun Gothic" w:eastAsia="맑은 고딕" w:hAnsi="Malgun Gothic"/>
          <w:b/>
          <w:bCs/>
          <w:sz w:val="25"/>
          <w:szCs w:val="25"/>
        </w:rPr>
        <w:t xml:space="preserve">제16장 학적부 기재사항 변경</w:t>
      </w:r>
    </w:p>
    <w:p>
      <w:pPr>
        <w:spacing w:after="20" w:line="300"/>
        <w:jc w:val="left"/>
      </w:pPr>
      <w:r>
        <w:rPr>
          <w:rFonts w:ascii="Malgun Gothic" w:eastAsia="맑은 고딕" w:hAnsi="Malgun Gothic"/>
          <w:b/>
          <w:bCs/>
        </w:rPr>
        <w:t xml:space="preserve">제1조(변경절차)</w:t>
      </w:r>
    </w:p>
    <w:p>
      <w:pPr>
        <w:spacing w:after="20" w:line="300"/>
        <w:jc w:val="left"/>
      </w:pPr>
      <w:r>
        <w:rPr>
          <w:rFonts w:ascii="Malgun Gothic" w:eastAsia="맑은 고딕" w:hAnsi="Malgun Gothic"/>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300"/>
        <w:jc w:val="left"/>
      </w:pPr>
      <w:r>
        <w:rPr>
          <w:rFonts w:ascii="Malgun Gothic" w:eastAsia="맑은 고딕" w:hAnsi="Malgun Gothic"/>
        </w:rPr>
        <w:t xml:space="preserve">1. 개명</w:t>
      </w:r>
    </w:p>
    <w:p>
      <w:pPr>
        <w:spacing w:after="160" w:line="300"/>
        <w:jc w:val="left"/>
      </w:pPr>
      <w:r>
        <w:rPr>
          <w:rFonts w:ascii="Malgun Gothic" w:eastAsia="맑은 고딕" w:hAnsi="Malgun Gothic"/>
        </w:rPr>
        <w:t xml:space="preserve">2. 주민등록번호</w:t>
      </w:r>
    </w:p>
    <w:p>
      <w:pPr>
        <w:spacing w:after="120" w:line="300"/>
        <w:jc w:val="center"/>
      </w:pPr>
      <w:r>
        <w:rPr>
          <w:rFonts w:ascii="Malgun Gothic" w:eastAsia="맑은 고딕" w:hAnsi="Malgun Gothic"/>
          <w:b/>
          <w:bCs/>
          <w:sz w:val="25"/>
          <w:szCs w:val="25"/>
        </w:rPr>
        <w:t xml:space="preserve">제17장 학력 조회</w:t>
      </w:r>
    </w:p>
    <w:p>
      <w:pPr>
        <w:spacing w:after="20" w:line="300"/>
        <w:jc w:val="left"/>
      </w:pPr>
      <w:r>
        <w:rPr>
          <w:rFonts w:ascii="Malgun Gothic" w:eastAsia="맑은 고딕" w:hAnsi="Malgun Gothic"/>
          <w:b/>
          <w:bCs/>
        </w:rPr>
        <w:t xml:space="preserve">제1조(학력 조회)</w:t>
      </w:r>
    </w:p>
    <w:p>
      <w:pPr>
        <w:spacing w:after="20" w:line="300"/>
        <w:jc w:val="left"/>
      </w:pPr>
      <w:r>
        <w:rPr>
          <w:rFonts w:ascii="Malgun Gothic" w:eastAsia="맑은 고딕" w:hAnsi="Malgun Gothic"/>
        </w:rPr>
        <w:t xml:space="preserve">① 편입생에 대한 학력 조회는 소정서식에 의한다.</w:t>
      </w:r>
    </w:p>
    <w:p>
      <w:pPr>
        <w:spacing w:after="160" w:line="300"/>
        <w:jc w:val="left"/>
      </w:pPr>
      <w:r>
        <w:rPr>
          <w:rFonts w:ascii="Malgun Gothic" w:eastAsia="맑은 고딕" w:hAnsi="Malgun Gothic"/>
        </w:rPr>
        <w:t xml:space="preserve">② 전항의 조회는 편입학 후 2개월 이내에 행하되 전적대학을 조회대상으로 한다.</w:t>
      </w:r>
    </w:p>
    <w:p>
      <w:pPr>
        <w:spacing w:after="20" w:line="300"/>
        <w:jc w:val="left"/>
      </w:pPr>
      <w:r>
        <w:rPr>
          <w:rFonts w:ascii="Malgun Gothic" w:eastAsia="맑은 고딕" w:hAnsi="Malgun Gothic"/>
          <w:b/>
          <w:bCs/>
        </w:rPr>
        <w:t xml:space="preserve">제2조(제적 처리)</w:t>
      </w:r>
    </w:p>
    <w:p>
      <w:pPr>
        <w:spacing w:after="160" w:line="300"/>
        <w:jc w:val="left"/>
      </w:pPr>
      <w:r>
        <w:rPr>
          <w:rFonts w:ascii="Malgun Gothic" w:eastAsia="맑은 고딕" w:hAnsi="Malgun Gothic"/>
        </w:rPr>
        <w:t xml:space="preserve">학력 조회 결과 학력에 허위사실이 있음이 판명된 때에는 본인을 출석시켜 그 사실을 통보하고 입학을 취소한다.</w:t>
      </w:r>
    </w:p>
    <w:p>
      <w:pPr>
        <w:spacing w:after="20" w:line="300"/>
        <w:jc w:val="left"/>
      </w:pPr>
      <w:r>
        <w:rPr>
          <w:rFonts w:ascii="Malgun Gothic" w:eastAsia="맑은 고딕" w:hAnsi="Malgun Gothic"/>
          <w:b/>
          <w:bCs/>
        </w:rPr>
        <w:t xml:space="preserve">제3조(회보)</w:t>
      </w:r>
    </w:p>
    <w:p>
      <w:pPr>
        <w:spacing w:after="160" w:line="300"/>
        <w:jc w:val="left"/>
      </w:pPr>
      <w:r>
        <w:rPr>
          <w:rFonts w:ascii="Malgun Gothic" w:eastAsia="맑은 고딕" w:hAnsi="Malgun Gothic"/>
        </w:rPr>
        <w:t xml:space="preserve">외부로부터의 학력 조회에 대한 회답은 사실여부를 확인한 후 소정의 결재를 거쳐 회보한다.</w:t>
      </w:r>
    </w:p>
    <w:p>
      <w:pPr>
        <w:spacing w:after="120" w:line="300"/>
        <w:jc w:val="center"/>
      </w:pPr>
      <w:r>
        <w:rPr>
          <w:rFonts w:ascii="Malgun Gothic" w:eastAsia="맑은 고딕" w:hAnsi="Malgun Gothic"/>
          <w:b/>
          <w:bCs/>
          <w:sz w:val="25"/>
          <w:szCs w:val="25"/>
        </w:rPr>
        <w:t xml:space="preserve">제18장 등록금 반환 및 체납</w:t>
      </w:r>
    </w:p>
    <w:p>
      <w:pPr>
        <w:spacing w:after="20" w:line="300"/>
        <w:jc w:val="left"/>
      </w:pPr>
      <w:r>
        <w:rPr>
          <w:rFonts w:ascii="Malgun Gothic" w:eastAsia="맑은 고딕" w:hAnsi="Malgun Gothic"/>
          <w:b/>
          <w:bCs/>
        </w:rPr>
        <w:t xml:space="preserve">제1조(등록금 반환 - 학칙 제29조)</w:t>
      </w:r>
    </w:p>
    <w:p>
      <w:pPr>
        <w:spacing w:after="20" w:line="300"/>
        <w:jc w:val="left"/>
      </w:pPr>
      <w:r>
        <w:rPr>
          <w:rFonts w:ascii="Malgun Gothic" w:eastAsia="맑은 고딕" w:hAnsi="Malgun Gothic"/>
        </w:rPr>
        <w:t xml:space="preserve">① 납부한 입학금 및 등록금에 대한 반환은 다음 기준에 따른다.</w:t>
      </w:r>
    </w:p>
    <w:p>
      <w:pPr>
        <w:spacing w:after="20" w:line="30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jc w:val="left"/>
      </w:pPr>
      <w:r>
        <w:rPr>
          <w:rFonts w:ascii="Malgun Gothic" w:eastAsia="맑은 고딕" w:hAnsi="Malgun Gothic"/>
        </w:rPr>
        <w:t xml:space="preserve">2. 입학허가를 받은 자가 입학포기의 의사를 표시한 경우</w:t>
      </w:r>
    </w:p>
    <w:p>
      <w:pPr>
        <w:spacing w:after="20" w:line="300"/>
        <w:jc w:val="left"/>
      </w:pPr>
      <w:r>
        <w:rPr>
          <w:rFonts w:ascii="Malgun Gothic" w:eastAsia="맑은 고딕" w:hAnsi="Malgun Gothic"/>
        </w:rPr>
        <w:t xml:space="preserve">3. 재학 중인 자가 자퇴의 의사를 표시한 경우</w:t>
      </w:r>
    </w:p>
    <w:p>
      <w:pPr>
        <w:spacing w:after="20" w:line="300"/>
        <w:jc w:val="left"/>
      </w:pPr>
      <w:r>
        <w:rPr>
          <w:rFonts w:ascii="Malgun Gothic" w:eastAsia="맑은 고딕" w:hAnsi="Malgun Gothic"/>
        </w:rPr>
        <w:t xml:space="preserve">3의2. 휴학 중인 자가 복학하지 않아 제적된 경우(혹은 자퇴의 의사를 표시한 경우)</w:t>
      </w:r>
    </w:p>
    <w:p>
      <w:pPr>
        <w:spacing w:after="20" w:line="300"/>
        <w:jc w:val="left"/>
      </w:pPr>
      <w:r>
        <w:rPr>
          <w:rFonts w:ascii="Malgun Gothic" w:eastAsia="맑은 고딕" w:hAnsi="Malgun Gothic"/>
        </w:rPr>
        <w:t xml:space="preserve">〈신설 2012-01-09〉</w:t>
      </w:r>
    </w:p>
    <w:p>
      <w:pPr>
        <w:spacing w:after="20" w:line="30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20" w:line="300"/>
        <w:jc w:val="left"/>
      </w:pPr>
      <w:r>
        <w:rPr>
          <w:rFonts w:ascii="Malgun Gothic" w:eastAsia="맑은 고딕" w:hAnsi="Malgun Gothic"/>
        </w:rPr>
        <w:t xml:space="preserve">5. 등록금을 납부하였다가 휴학하는 경우 〈신설 2013-02-15〉</w:t>
      </w:r>
    </w:p>
    <w:p>
      <w:pPr>
        <w:spacing w:after="20" w:line="300"/>
        <w:jc w:val="left"/>
      </w:pPr>
      <w:r>
        <w:rPr>
          <w:rFonts w:ascii="Malgun Gothic" w:eastAsia="맑은 고딕" w:hAnsi="Malgun Gothic"/>
        </w:rPr>
        <w:t xml:space="preserve">② 반환 기준 〈개정 2012-01-09〉</w:t>
      </w:r>
    </w:p>
    <w:p>
      <w:pPr>
        <w:spacing w:after="20" w:line="300"/>
        <w:jc w:val="left"/>
      </w:pPr>
      <w:r>
        <w:rPr>
          <w:rFonts w:ascii="Malgun Gothic" w:eastAsia="맑은 고딕" w:hAnsi="Malgun Gothic"/>
        </w:rPr>
        <w:t xml:space="preserve">1. 해당 학기 개시일(입학생의 경우에는 입학일을 말한다.) 전일까지 반환사유가 발생한 경우에는 이미 납부한 등록금의 전액을 반환한다.</w:t>
      </w:r>
    </w:p>
    <w:p>
      <w:pPr>
        <w:spacing w:after="20" w:line="300"/>
        <w:jc w:val="left"/>
      </w:pPr>
      <w:r>
        <w:rPr>
          <w:rFonts w:ascii="Malgun Gothic" w:eastAsia="맑은 고딕" w:hAnsi="Malgun Gothic"/>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300"/>
        <w:jc w:val="left"/>
      </w:pPr>
      <w:r>
        <w:rPr>
          <w:rFonts w:ascii="Malgun Gothic" w:eastAsia="맑은 고딕" w:hAnsi="Malgun Gothic"/>
        </w:rPr>
        <w:t xml:space="preserve">반환 사유 발생일</w:t>
      </w:r>
    </w:p>
    <w:p>
      <w:pPr>
        <w:spacing w:after="20" w:line="300"/>
        <w:jc w:val="left"/>
      </w:pPr>
      <w:r>
        <w:rPr>
          <w:rFonts w:ascii="Malgun Gothic" w:eastAsia="맑은 고딕" w:hAnsi="Malgun Gothic"/>
        </w:rPr>
        <w:t xml:space="preserve">반환 금액</w:t>
      </w:r>
    </w:p>
    <w:p>
      <w:pPr>
        <w:spacing w:after="20" w:line="300"/>
        <w:jc w:val="left"/>
      </w:pPr>
      <w:r>
        <w:rPr>
          <w:rFonts w:ascii="Malgun Gothic" w:eastAsia="맑은 고딕" w:hAnsi="Malgun Gothic"/>
        </w:rPr>
        <w:t xml:space="preserve">학기 개시일부터 30일까지</w:t>
      </w:r>
    </w:p>
    <w:p>
      <w:pPr>
        <w:spacing w:after="20" w:line="300"/>
        <w:jc w:val="left"/>
      </w:pPr>
      <w:r>
        <w:rPr>
          <w:rFonts w:ascii="Malgun Gothic" w:eastAsia="맑은 고딕" w:hAnsi="Malgun Gothic"/>
        </w:rPr>
        <w:t xml:space="preserve">등록금의 6분의 5해당액</w:t>
      </w:r>
    </w:p>
    <w:p>
      <w:pPr>
        <w:spacing w:after="20" w:line="300"/>
        <w:jc w:val="left"/>
      </w:pPr>
      <w:r>
        <w:rPr>
          <w:rFonts w:ascii="Malgun Gothic" w:eastAsia="맑은 고딕" w:hAnsi="Malgun Gothic"/>
        </w:rPr>
        <w:t xml:space="preserve">학기 개시일에서 30일이 지난 날부터 60일까지</w:t>
      </w:r>
    </w:p>
    <w:p>
      <w:pPr>
        <w:spacing w:after="20" w:line="300"/>
        <w:jc w:val="left"/>
      </w:pPr>
      <w:r>
        <w:rPr>
          <w:rFonts w:ascii="Malgun Gothic" w:eastAsia="맑은 고딕" w:hAnsi="Malgun Gothic"/>
        </w:rPr>
        <w:t xml:space="preserve">등록금의 3분의 2해당액</w:t>
      </w:r>
    </w:p>
    <w:p>
      <w:pPr>
        <w:spacing w:after="20" w:line="300"/>
        <w:jc w:val="left"/>
      </w:pPr>
      <w:r>
        <w:rPr>
          <w:rFonts w:ascii="Malgun Gothic" w:eastAsia="맑은 고딕" w:hAnsi="Malgun Gothic"/>
        </w:rPr>
        <w:t xml:space="preserve">학기 개시일에서 60일이 지난 날부터 90일까지</w:t>
      </w:r>
    </w:p>
    <w:p>
      <w:pPr>
        <w:spacing w:after="20" w:line="300"/>
        <w:jc w:val="left"/>
      </w:pPr>
      <w:r>
        <w:rPr>
          <w:rFonts w:ascii="Malgun Gothic" w:eastAsia="맑은 고딕" w:hAnsi="Malgun Gothic"/>
        </w:rPr>
        <w:t xml:space="preserve">등록금의 2분의 1해당액</w:t>
      </w:r>
    </w:p>
    <w:p>
      <w:pPr>
        <w:spacing w:after="20" w:line="300"/>
        <w:jc w:val="left"/>
      </w:pPr>
      <w:r>
        <w:rPr>
          <w:rFonts w:ascii="Malgun Gothic" w:eastAsia="맑은 고딕" w:hAnsi="Malgun Gothic"/>
        </w:rPr>
        <w:t xml:space="preserve">학기 개시일에서 90일이 지난 날</w:t>
      </w:r>
    </w:p>
    <w:p>
      <w:pPr>
        <w:spacing w:after="20" w:line="300"/>
        <w:jc w:val="left"/>
      </w:pPr>
      <w:r>
        <w:rPr>
          <w:rFonts w:ascii="Malgun Gothic" w:eastAsia="맑은 고딕" w:hAnsi="Malgun Gothic"/>
        </w:rPr>
        <w:t xml:space="preserve">반환하지 아니함</w:t>
      </w:r>
    </w:p>
    <w:p>
      <w:pPr>
        <w:spacing w:after="160" w:line="300"/>
        <w:jc w:val="left"/>
      </w:pPr>
      <w:r>
        <w:rPr>
          <w:rFonts w:ascii="Malgun Gothic" w:eastAsia="맑은 고딕" w:hAnsi="Malgun Gothic"/>
        </w:rPr>
        <w:t xml:space="preserve">3. 군휴학자는 당해 학기 성적이 인정되지 않는 경우에 한하여 납부한 등록금의 전액을 반환한다. 단, 입학(편입학 및 재입학 포함) 후 첫 학기 등록금은 이월하여 복학학기 등록금으로 처리하되, 인상분은 복학시 납입한다.〈신설 2013-02-15〉</w:t>
      </w:r>
    </w:p>
    <w:p>
      <w:pPr>
        <w:spacing w:after="20" w:line="300"/>
        <w:jc w:val="left"/>
      </w:pPr>
      <w:r>
        <w:rPr>
          <w:rFonts w:ascii="Malgun Gothic" w:eastAsia="맑은 고딕" w:hAnsi="Malgun Gothic"/>
          <w:b/>
          <w:bCs/>
        </w:rPr>
        <w:t xml:space="preserve">제2조(등록금 체납)</w:t>
      </w:r>
    </w:p>
    <w:p>
      <w:pPr>
        <w:spacing w:after="160" w:line="300"/>
        <w:jc w:val="left"/>
      </w:pPr>
      <w:r>
        <w:rPr>
          <w:rFonts w:ascii="Malgun Gothic" w:eastAsia="맑은 고딕" w:hAnsi="Malgun Gothic"/>
        </w:rPr>
        <w:t xml:space="preserve">등록금이 체납된 자는 총 수업일수의 1/4 이상이 경과되면 출석의 정지를, 1/2 이상이 경과되면 제적의 처분을 할 수 있다.</w:t>
      </w:r>
    </w:p>
    <w:p>
      <w:pPr>
        <w:spacing w:after="120" w:line="300"/>
        <w:jc w:val="center"/>
      </w:pPr>
      <w:r>
        <w:rPr>
          <w:rFonts w:ascii="Malgun Gothic" w:eastAsia="맑은 고딕" w:hAnsi="Malgun Gothic"/>
          <w:b/>
          <w:bCs/>
          <w:sz w:val="25"/>
          <w:szCs w:val="25"/>
        </w:rPr>
        <w:t xml:space="preserve">제19장 학생지도 및 생활</w:t>
      </w:r>
    </w:p>
    <w:p>
      <w:pPr>
        <w:spacing w:after="100" w:line="300"/>
        <w:jc w:val="center"/>
      </w:pPr>
      <w:r>
        <w:rPr>
          <w:rFonts w:ascii="Malgun Gothic" w:eastAsia="맑은 고딕" w:hAnsi="Malgun Gothic"/>
          <w:b/>
          <w:bCs/>
          <w:sz w:val="22"/>
          <w:szCs w:val="22"/>
        </w:rPr>
        <w:t xml:space="preserve">제1절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세칙은 학칙에서 규정한 학생생활 전반에 관한 사항을 세부적으로 규정함을 목적으로 한다.</w:t>
      </w:r>
    </w:p>
    <w:p>
      <w:pPr>
        <w:spacing w:after="20" w:line="300"/>
        <w:jc w:val="left"/>
      </w:pPr>
      <w:r>
        <w:rPr>
          <w:rFonts w:ascii="Malgun Gothic" w:eastAsia="맑은 고딕" w:hAnsi="Malgun Gothic"/>
          <w:b/>
          <w:bCs/>
        </w:rPr>
        <w:t xml:space="preserve">제2조(기본원칙)</w:t>
      </w:r>
    </w:p>
    <w:p>
      <w:pPr>
        <w:spacing w:after="160" w:line="300"/>
        <w:jc w:val="left"/>
      </w:pPr>
      <w:r>
        <w:rPr>
          <w:rFonts w:ascii="Malgun Gothic" w:eastAsia="맑은 고딕" w:hAnsi="Malgun Gothic"/>
        </w:rPr>
        <w:t xml:space="preserve">학생생활은 우리 대학교의 학칙과 학생회 운영규정, 그리고 본 세칙에 따른다. 〈개정 2012-03-13〉</w:t>
      </w:r>
    </w:p>
    <w:p>
      <w:pPr>
        <w:spacing w:after="100" w:line="300"/>
        <w:jc w:val="center"/>
      </w:pPr>
      <w:r>
        <w:rPr>
          <w:rFonts w:ascii="Malgun Gothic" w:eastAsia="맑은 고딕" w:hAnsi="Malgun Gothic"/>
          <w:b/>
          <w:bCs/>
          <w:sz w:val="22"/>
          <w:szCs w:val="22"/>
        </w:rPr>
        <w:t xml:space="preserve">제2절 학생증과 학생 신분 확인</w:t>
      </w:r>
    </w:p>
    <w:p>
      <w:pPr>
        <w:spacing w:after="20" w:line="300"/>
        <w:jc w:val="left"/>
      </w:pPr>
      <w:r>
        <w:rPr>
          <w:rFonts w:ascii="Malgun Gothic" w:eastAsia="맑은 고딕" w:hAnsi="Malgun Gothic"/>
          <w:b/>
          <w:bCs/>
        </w:rPr>
        <w:t xml:space="preserve">제3조(등록확인 및 효력)</w:t>
      </w:r>
    </w:p>
    <w:p>
      <w:pPr>
        <w:spacing w:after="160" w:line="300"/>
        <w:jc w:val="left"/>
      </w:pPr>
      <w:r>
        <w:rPr>
          <w:rFonts w:ascii="Malgun Gothic" w:eastAsia="맑은 고딕" w:hAnsi="Malgun Gothic"/>
        </w:rPr>
        <w:t xml:space="preserve">학생증은 유효기간(졸업)이 지나면 사용할 수 없고, 휴학이나 다른 이유로 기간이 경과한 경우에는 재발급 받아야 한다. 〈개정 2004-02-13〉</w:t>
      </w:r>
    </w:p>
    <w:p>
      <w:pPr>
        <w:spacing w:after="20" w:line="300"/>
        <w:jc w:val="left"/>
      </w:pPr>
      <w:r>
        <w:rPr>
          <w:rFonts w:ascii="Malgun Gothic" w:eastAsia="맑은 고딕" w:hAnsi="Malgun Gothic"/>
          <w:b/>
          <w:bCs/>
        </w:rPr>
        <w:t xml:space="preserve">제4조(제시 의무)</w:t>
      </w:r>
    </w:p>
    <w:p>
      <w:pPr>
        <w:spacing w:after="160" w:line="300"/>
        <w:jc w:val="left"/>
      </w:pPr>
      <w:r>
        <w:rPr>
          <w:rFonts w:ascii="Malgun Gothic" w:eastAsia="맑은 고딕" w:hAnsi="Malgun Gothic"/>
        </w:rPr>
        <w:t xml:space="preserve">학생은 교내․외를 막론하고 항상 학생증을 휴대하여야 하며, 우리 대학교 교직원의 요구가 있을 때에는 즉시 이를 제시하여야 한다.</w:t>
      </w:r>
    </w:p>
    <w:p>
      <w:pPr>
        <w:spacing w:after="20" w:line="300"/>
        <w:jc w:val="left"/>
      </w:pPr>
      <w:r>
        <w:rPr>
          <w:rFonts w:ascii="Malgun Gothic" w:eastAsia="맑은 고딕" w:hAnsi="Malgun Gothic"/>
          <w:b/>
          <w:bCs/>
        </w:rPr>
        <w:t xml:space="preserve">제5조(대여 및 변조 금지)</w:t>
      </w:r>
    </w:p>
    <w:p>
      <w:pPr>
        <w:spacing w:after="160" w:line="300"/>
        <w:jc w:val="left"/>
      </w:pPr>
      <w:r>
        <w:rPr>
          <w:rFonts w:ascii="Malgun Gothic" w:eastAsia="맑은 고딕" w:hAnsi="Malgun Gothic"/>
        </w:rPr>
        <w:t xml:space="preserve">학생증은 타인에게 대여하거나 변조할 수 없다.</w:t>
      </w:r>
    </w:p>
    <w:p>
      <w:pPr>
        <w:spacing w:after="20" w:line="300"/>
        <w:jc w:val="left"/>
      </w:pPr>
      <w:r>
        <w:rPr>
          <w:rFonts w:ascii="Malgun Gothic" w:eastAsia="맑은 고딕" w:hAnsi="Malgun Gothic"/>
          <w:b/>
          <w:bCs/>
        </w:rPr>
        <w:t xml:space="preserve">제6조(재발급)</w:t>
      </w:r>
    </w:p>
    <w:p>
      <w:pPr>
        <w:spacing w:after="160" w:line="300"/>
        <w:jc w:val="left"/>
      </w:pPr>
      <w:r>
        <w:rPr>
          <w:rFonts w:ascii="Malgun Gothic" w:eastAsia="맑은 고딕" w:hAnsi="Malgun Gothic"/>
        </w:rPr>
        <w:t xml:space="preserve">학생증을 분실 또는 훼손하였을 때에는 그 사유를 명기한 신청서와 함께 소정양식에 의거 즉시 신고하고 재발급 받아야 한다. 〈개정 2012-03-13〉</w:t>
      </w:r>
    </w:p>
    <w:p>
      <w:pPr>
        <w:spacing w:after="100" w:line="300"/>
        <w:jc w:val="center"/>
      </w:pPr>
      <w:r>
        <w:rPr>
          <w:rFonts w:ascii="Malgun Gothic" w:eastAsia="맑은 고딕" w:hAnsi="Malgun Gothic"/>
          <w:b/>
          <w:bCs/>
          <w:sz w:val="22"/>
          <w:szCs w:val="22"/>
        </w:rPr>
        <w:t xml:space="preserve">제3절 학생단체(동아리 등) 및 학생활동</w:t>
      </w:r>
    </w:p>
    <w:p>
      <w:pPr>
        <w:spacing w:after="20" w:line="300"/>
        <w:jc w:val="left"/>
      </w:pPr>
      <w:r>
        <w:rPr>
          <w:rFonts w:ascii="Malgun Gothic" w:eastAsia="맑은 고딕" w:hAnsi="Malgun Gothic"/>
          <w:b/>
          <w:bCs/>
        </w:rPr>
        <w:t xml:space="preserve">제7조(학생단체의 정의)</w:t>
      </w:r>
    </w:p>
    <w:p>
      <w:pPr>
        <w:spacing w:after="160" w:line="300"/>
        <w:jc w:val="left"/>
      </w:pPr>
      <w:r>
        <w:rPr>
          <w:rFonts w:ascii="Malgun Gothic" w:eastAsia="맑은 고딕" w:hAnsi="Malgun Gothic"/>
        </w:rPr>
        <w:t xml:space="preserve">학생단체란 우리 대학교의 총학생회 부서 산하에 있거나 또는 독립적으로 존재하는 단체 그리고 이에 준하는 단체를 말한다.</w:t>
      </w:r>
    </w:p>
    <w:p>
      <w:pPr>
        <w:spacing w:after="20" w:line="300"/>
        <w:jc w:val="left"/>
      </w:pPr>
      <w:r>
        <w:rPr>
          <w:rFonts w:ascii="Malgun Gothic" w:eastAsia="맑은 고딕" w:hAnsi="Malgun Gothic"/>
          <w:b/>
          <w:bCs/>
        </w:rPr>
        <w:t xml:space="preserve">제7조의2(학생단체의 조직 승인)</w:t>
      </w:r>
    </w:p>
    <w:p>
      <w:pPr>
        <w:spacing w:after="160" w:line="300"/>
        <w:jc w:val="left"/>
      </w:pPr>
      <w:r>
        <w:rPr>
          <w:rFonts w:ascii="Malgun Gothic" w:eastAsia="맑은 고딕" w:hAnsi="Malgun Gothic"/>
        </w:rPr>
        <w:t xml:space="preserve">학생회에 소속되지 아니한 학생단체를 조직하고자 할 때에는 학생지도위원회의 심의를 거쳐 총장의 승인을 얻어야 한다. 〈신설 2021-01-22〉</w:t>
      </w:r>
    </w:p>
    <w:p>
      <w:pPr>
        <w:spacing w:after="20" w:line="300"/>
        <w:jc w:val="left"/>
      </w:pPr>
      <w:r>
        <w:rPr>
          <w:rFonts w:ascii="Malgun Gothic" w:eastAsia="맑은 고딕" w:hAnsi="Malgun Gothic"/>
          <w:b/>
          <w:bCs/>
        </w:rPr>
        <w:t xml:space="preserve">제7조의3(학생활동의 승인 사항)</w:t>
      </w:r>
    </w:p>
    <w:p>
      <w:pPr>
        <w:spacing w:after="20" w:line="300"/>
        <w:jc w:val="left"/>
      </w:pPr>
      <w:r>
        <w:rPr>
          <w:rFonts w:ascii="Malgun Gothic" w:eastAsia="맑은 고딕" w:hAnsi="Malgun Gothic"/>
        </w:rPr>
        <w:t xml:space="preserve">학생회칙에 포함되어 있지 않은 학생활동 사항과 다음 각 호에 해당되는 사항은 목적, 개최일시, 장소 및 참가 예정 인원 등을 기재, 소정의 절차를 거쳐 학생처장을 통해 총장에게 승인을 받아야 한다. 〈신설 2021-01-22〉</w:t>
      </w:r>
    </w:p>
    <w:p>
      <w:pPr>
        <w:spacing w:after="20" w:line="300"/>
        <w:jc w:val="left"/>
      </w:pPr>
      <w:r>
        <w:rPr>
          <w:rFonts w:ascii="Malgun Gothic" w:eastAsia="맑은 고딕" w:hAnsi="Malgun Gothic"/>
        </w:rPr>
        <w:t xml:space="preserve">1. 학급단위 이상의 공적 행사</w:t>
      </w:r>
    </w:p>
    <w:p>
      <w:pPr>
        <w:spacing w:after="20" w:line="300"/>
        <w:jc w:val="left"/>
      </w:pPr>
      <w:r>
        <w:rPr>
          <w:rFonts w:ascii="Malgun Gothic" w:eastAsia="맑은 고딕" w:hAnsi="Malgun Gothic"/>
        </w:rPr>
        <w:t xml:space="preserve">2. 교내 광고, 인쇄물의 첨부 또는 배부</w:t>
      </w:r>
    </w:p>
    <w:p>
      <w:pPr>
        <w:spacing w:after="160" w:line="300"/>
        <w:jc w:val="left"/>
      </w:pPr>
      <w:r>
        <w:rPr>
          <w:rFonts w:ascii="Malgun Gothic" w:eastAsia="맑은 고딕" w:hAnsi="Malgun Gothic"/>
        </w:rPr>
        <w:t xml:space="preserve">3. 외부 인사의 학내 초청</w:t>
      </w:r>
    </w:p>
    <w:p>
      <w:pPr>
        <w:spacing w:after="20" w:line="300"/>
        <w:jc w:val="left"/>
      </w:pPr>
      <w:r>
        <w:rPr>
          <w:rFonts w:ascii="Malgun Gothic" w:eastAsia="맑은 고딕" w:hAnsi="Malgun Gothic"/>
          <w:b/>
          <w:bCs/>
        </w:rPr>
        <w:t xml:space="preserve">제8조(등록 요건)</w:t>
      </w:r>
    </w:p>
    <w:p>
      <w:pPr>
        <w:spacing w:after="20" w:line="300"/>
        <w:jc w:val="left"/>
      </w:pPr>
      <w:r>
        <w:rPr>
          <w:rFonts w:ascii="Malgun Gothic" w:eastAsia="맑은 고딕" w:hAnsi="Malgun Gothic"/>
        </w:rPr>
        <w:t xml:space="preserve">학생들이 단체를 설립하고자 할 때에는 다음의 요건을 구비하여야 한다.</w:t>
      </w:r>
    </w:p>
    <w:p>
      <w:pPr>
        <w:spacing w:after="20" w:line="300"/>
        <w:jc w:val="left"/>
      </w:pPr>
      <w:r>
        <w:rPr>
          <w:rFonts w:ascii="Malgun Gothic" w:eastAsia="맑은 고딕" w:hAnsi="Malgun Gothic"/>
        </w:rPr>
        <w:t xml:space="preserve">〈개정 2012-03-13〉</w:t>
      </w:r>
    </w:p>
    <w:p>
      <w:pPr>
        <w:spacing w:after="20" w:line="300"/>
        <w:jc w:val="left"/>
      </w:pPr>
      <w:r>
        <w:rPr>
          <w:rFonts w:ascii="Malgun Gothic" w:eastAsia="맑은 고딕" w:hAnsi="Malgun Gothic"/>
        </w:rPr>
        <w:t xml:space="preserve">① 설립 목적이 우리 대학교의 교육이념 및 학칙과 위배되지 아니하여야 한다.</w:t>
      </w:r>
    </w:p>
    <w:p>
      <w:pPr>
        <w:spacing w:after="20" w:line="300"/>
        <w:jc w:val="left"/>
      </w:pPr>
      <w:r>
        <w:rPr>
          <w:rFonts w:ascii="Malgun Gothic" w:eastAsia="맑은 고딕" w:hAnsi="Malgun Gothic"/>
        </w:rPr>
        <w:t xml:space="preserve">② 활동 범위가 전교생을 대상으로 한 것이어야 한다.</w:t>
      </w:r>
    </w:p>
    <w:p>
      <w:pPr>
        <w:spacing w:after="20" w:line="300"/>
        <w:jc w:val="left"/>
      </w:pPr>
      <w:r>
        <w:rPr>
          <w:rFonts w:ascii="Malgun Gothic" w:eastAsia="맑은 고딕" w:hAnsi="Malgun Gothic"/>
        </w:rPr>
        <w:t xml:space="preserve">③ 동아리는 적어도 3개 학과 이상에 소속된 15명 이상의 학생 회원이 확보되어야 한다.</w:t>
      </w:r>
    </w:p>
    <w:p>
      <w:pPr>
        <w:spacing w:after="20" w:line="300"/>
        <w:jc w:val="left"/>
      </w:pPr>
      <w:r>
        <w:rPr>
          <w:rFonts w:ascii="Malgun Gothic" w:eastAsia="맑은 고딕" w:hAnsi="Malgun Gothic"/>
        </w:rPr>
        <w:t xml:space="preserve">〈개정 2016-03-21〉</w:t>
      </w:r>
    </w:p>
    <w:p>
      <w:pPr>
        <w:spacing w:after="20" w:line="300"/>
        <w:jc w:val="left"/>
      </w:pPr>
      <w:r>
        <w:rPr>
          <w:rFonts w:ascii="Malgun Gothic" w:eastAsia="맑은 고딕" w:hAnsi="Malgun Gothic"/>
        </w:rPr>
        <w:t xml:space="preserve">④ 〈삭제〉</w:t>
      </w:r>
    </w:p>
    <w:p>
      <w:pPr>
        <w:spacing w:after="20" w:line="300"/>
        <w:jc w:val="left"/>
      </w:pPr>
      <w:r>
        <w:rPr>
          <w:rFonts w:ascii="Malgun Gothic" w:eastAsia="맑은 고딕" w:hAnsi="Malgun Gothic"/>
        </w:rPr>
        <w:t xml:space="preserve">⑤ 지도교수를 선정하고 취임 승낙을 받아야 한다.</w:t>
      </w:r>
    </w:p>
    <w:p>
      <w:pPr>
        <w:spacing w:after="160" w:line="300"/>
        <w:jc w:val="left"/>
      </w:pPr>
      <w:r>
        <w:rPr>
          <w:rFonts w:ascii="Malgun Gothic" w:eastAsia="맑은 고딕" w:hAnsi="Malgun Gothic"/>
        </w:rPr>
        <w:t xml:space="preserve">⑥ 기타 총장이 특별히 지시하는 요건을 갖추어야 한다.</w:t>
      </w:r>
    </w:p>
    <w:p>
      <w:pPr>
        <w:spacing w:after="20" w:line="300"/>
        <w:jc w:val="left"/>
      </w:pPr>
      <w:r>
        <w:rPr>
          <w:rFonts w:ascii="Malgun Gothic" w:eastAsia="맑은 고딕" w:hAnsi="Malgun Gothic"/>
          <w:b/>
          <w:bCs/>
        </w:rPr>
        <w:t xml:space="preserve">제9조(등록 절차)</w:t>
      </w:r>
    </w:p>
    <w:p>
      <w:pPr>
        <w:spacing w:after="20" w:line="300"/>
        <w:jc w:val="left"/>
      </w:pPr>
      <w:r>
        <w:rPr>
          <w:rFonts w:ascii="Malgun Gothic" w:eastAsia="맑은 고딕" w:hAnsi="Malgun Gothic"/>
        </w:rPr>
        <w:t xml:space="preserve">학생단체로 등록하고자 할 때에는 매 학년초 학생처가 공고한 기간 내에 다음의 서류를 구비하여 학생처에 제출하여야 한다. 〈개정 2012-03-13〉</w:t>
      </w:r>
    </w:p>
    <w:p>
      <w:pPr>
        <w:spacing w:after="20" w:line="300"/>
        <w:jc w:val="left"/>
      </w:pPr>
      <w:r>
        <w:rPr>
          <w:rFonts w:ascii="Malgun Gothic" w:eastAsia="맑은 고딕" w:hAnsi="Malgun Gothic"/>
        </w:rPr>
        <w:t xml:space="preserve">1. 학생단체 등록 신청서(학생처 소정양식)</w:t>
      </w:r>
    </w:p>
    <w:p>
      <w:pPr>
        <w:spacing w:after="20" w:line="300"/>
        <w:jc w:val="left"/>
      </w:pPr>
      <w:r>
        <w:rPr>
          <w:rFonts w:ascii="Malgun Gothic" w:eastAsia="맑은 고딕" w:hAnsi="Malgun Gothic"/>
        </w:rPr>
        <w:t xml:space="preserve">2. 〈삭제〉</w:t>
      </w:r>
    </w:p>
    <w:p>
      <w:pPr>
        <w:spacing w:after="20" w:line="300"/>
        <w:jc w:val="left"/>
      </w:pPr>
      <w:r>
        <w:rPr>
          <w:rFonts w:ascii="Malgun Gothic" w:eastAsia="맑은 고딕" w:hAnsi="Malgun Gothic"/>
        </w:rPr>
        <w:t xml:space="preserve">3. 대표학생 서약서</w:t>
      </w:r>
    </w:p>
    <w:p>
      <w:pPr>
        <w:spacing w:after="20" w:line="300"/>
        <w:jc w:val="left"/>
      </w:pPr>
      <w:r>
        <w:rPr>
          <w:rFonts w:ascii="Malgun Gothic" w:eastAsia="맑은 고딕" w:hAnsi="Malgun Gothic"/>
        </w:rPr>
        <w:t xml:space="preserve">4. 학생 회원들의 서명이 날인된 20명 이상의 단체원 명부</w:t>
      </w:r>
    </w:p>
    <w:p>
      <w:pPr>
        <w:spacing w:after="20" w:line="300"/>
        <w:jc w:val="left"/>
      </w:pPr>
      <w:r>
        <w:rPr>
          <w:rFonts w:ascii="Malgun Gothic" w:eastAsia="맑은 고딕" w:hAnsi="Malgun Gothic"/>
        </w:rPr>
        <w:t xml:space="preserve">5. 회칙 및 규약</w:t>
      </w:r>
    </w:p>
    <w:p>
      <w:pPr>
        <w:spacing w:after="20" w:line="300"/>
        <w:jc w:val="left"/>
      </w:pPr>
      <w:r>
        <w:rPr>
          <w:rFonts w:ascii="Malgun Gothic" w:eastAsia="맑은 고딕" w:hAnsi="Malgun Gothic"/>
        </w:rPr>
        <w:t xml:space="preserve">6. 연간 활동 계획서</w:t>
      </w:r>
    </w:p>
    <w:p>
      <w:pPr>
        <w:spacing w:after="160" w:line="300"/>
        <w:jc w:val="left"/>
      </w:pPr>
      <w:r>
        <w:rPr>
          <w:rFonts w:ascii="Malgun Gothic" w:eastAsia="맑은 고딕" w:hAnsi="Malgun Gothic"/>
        </w:rPr>
        <w:t xml:space="preserve">7. 연간 활동 보고서(재등록의 경우에 한함)</w:t>
      </w:r>
    </w:p>
    <w:p>
      <w:pPr>
        <w:spacing w:after="20" w:line="300"/>
        <w:jc w:val="left"/>
      </w:pPr>
      <w:r>
        <w:rPr>
          <w:rFonts w:ascii="Malgun Gothic" w:eastAsia="맑은 고딕" w:hAnsi="Malgun Gothic"/>
          <w:b/>
          <w:bCs/>
        </w:rPr>
        <w:t xml:space="preserve">제10조(지도교수)</w:t>
      </w:r>
    </w:p>
    <w:p>
      <w:pPr>
        <w:spacing w:after="20" w:line="300"/>
        <w:jc w:val="left"/>
      </w:pPr>
      <w:r>
        <w:rPr>
          <w:rFonts w:ascii="Malgun Gothic" w:eastAsia="맑은 고딕" w:hAnsi="Malgun Gothic"/>
        </w:rPr>
        <w:t xml:space="preserve">① 지도교수는 반드시 우리 대학교에 재직 중인 조교수 이상이거나 학생생활지도위원회에서 인정한 자이어야 한다. 〈개정 2012-03-13〉</w:t>
      </w:r>
    </w:p>
    <w:p>
      <w:pPr>
        <w:spacing w:after="20" w:line="300"/>
        <w:jc w:val="left"/>
      </w:pPr>
      <w:r>
        <w:rPr>
          <w:rFonts w:ascii="Malgun Gothic" w:eastAsia="맑은 고딕" w:hAnsi="Malgun Gothic"/>
        </w:rPr>
        <w:t xml:space="preserve">② 지도교수는 그 단체의 활동을 지도하고 감독하여야 한다.</w:t>
      </w:r>
    </w:p>
    <w:p>
      <w:pPr>
        <w:spacing w:after="20" w:line="300"/>
        <w:jc w:val="left"/>
      </w:pPr>
      <w:r>
        <w:rPr>
          <w:rFonts w:ascii="Malgun Gothic" w:eastAsia="맑은 고딕" w:hAnsi="Malgun Gothic"/>
        </w:rPr>
        <w:t xml:space="preserve">③ 지도교수는 2개 단체까지 추대 받아 취임할 수 있다.</w:t>
      </w:r>
    </w:p>
    <w:p>
      <w:pPr>
        <w:spacing w:after="160" w:line="300"/>
        <w:jc w:val="left"/>
      </w:pPr>
      <w:r>
        <w:rPr>
          <w:rFonts w:ascii="Malgun Gothic" w:eastAsia="맑은 고딕" w:hAnsi="Malgun Gothic"/>
        </w:rPr>
        <w:t xml:space="preserve">④ 지도교수가 해외 연수, 출장 등 지도할 수 없는 경우에는 타교수로 하여금 대리 지도를 위촉하여 학생처장의 승인을 얻어야 한다.</w:t>
      </w:r>
    </w:p>
    <w:p>
      <w:pPr>
        <w:spacing w:after="20" w:line="300"/>
        <w:jc w:val="left"/>
      </w:pPr>
      <w:r>
        <w:rPr>
          <w:rFonts w:ascii="Malgun Gothic" w:eastAsia="맑은 고딕" w:hAnsi="Malgun Gothic"/>
          <w:b/>
          <w:bCs/>
        </w:rPr>
        <w:t xml:space="preserve">제11조(법적 효력)</w:t>
      </w:r>
    </w:p>
    <w:p>
      <w:pPr>
        <w:spacing w:after="160" w:line="300"/>
        <w:jc w:val="left"/>
      </w:pPr>
      <w:r>
        <w:rPr>
          <w:rFonts w:ascii="Malgun Gothic" w:eastAsia="맑은 고딕" w:hAnsi="Malgun Gothic"/>
        </w:rPr>
        <w:t xml:space="preserve">등록 신청을 마친 학생단체는 학생생활지도위원회의 심의와 총장의 승인을 받아 학생처장이 공고한 날로부터 공식 학생단체로 인정된다.</w:t>
      </w:r>
    </w:p>
    <w:p>
      <w:pPr>
        <w:spacing w:after="20" w:line="300"/>
        <w:jc w:val="left"/>
      </w:pPr>
      <w:r>
        <w:rPr>
          <w:rFonts w:ascii="Malgun Gothic" w:eastAsia="맑은 고딕" w:hAnsi="Malgun Gothic"/>
          <w:b/>
          <w:bCs/>
        </w:rPr>
        <w:t xml:space="preserve">제12조(재등록)</w:t>
      </w:r>
    </w:p>
    <w:p>
      <w:pPr>
        <w:spacing w:after="20" w:line="300"/>
        <w:jc w:val="left"/>
      </w:pPr>
      <w:r>
        <w:rPr>
          <w:rFonts w:ascii="Malgun Gothic" w:eastAsia="맑은 고딕" w:hAnsi="Malgun Gothic"/>
        </w:rPr>
        <w:t xml:space="preserve">① 모든 학생단체의 존속 기간은 등록된 당해 연도에 국한한다.</w:t>
      </w:r>
    </w:p>
    <w:p>
      <w:pPr>
        <w:spacing w:after="20" w:line="300"/>
        <w:jc w:val="left"/>
      </w:pPr>
      <w:r>
        <w:rPr>
          <w:rFonts w:ascii="Malgun Gothic" w:eastAsia="맑은 고딕" w:hAnsi="Malgun Gothic"/>
        </w:rPr>
        <w:t xml:space="preserve">② 계속 활동을 원하는 학생단체는 등록 절차에 따라 매 학년초에 재등록을 하여야 한다. 이 경우에는 반드시 그 단체의 전 학년도의 활동 보고서를 첨부하여야 한다.</w:t>
      </w:r>
    </w:p>
    <w:p>
      <w:pPr>
        <w:spacing w:after="160" w:line="300"/>
        <w:jc w:val="left"/>
      </w:pPr>
      <w:r>
        <w:rPr>
          <w:rFonts w:ascii="Malgun Gothic" w:eastAsia="맑은 고딕" w:hAnsi="Malgun Gothic"/>
        </w:rPr>
        <w:t xml:space="preserve">③ 재등록이 없는 경우, 학생단체는 당해 학년도의 종료와 함께 해산된 것으로 본다.</w:t>
      </w:r>
    </w:p>
    <w:p>
      <w:pPr>
        <w:spacing w:after="20" w:line="300"/>
        <w:jc w:val="left"/>
      </w:pPr>
      <w:r>
        <w:rPr>
          <w:rFonts w:ascii="Malgun Gothic" w:eastAsia="맑은 고딕" w:hAnsi="Malgun Gothic"/>
          <w:b/>
          <w:bCs/>
        </w:rPr>
        <w:t xml:space="preserve">제13조(변경 신고)</w:t>
      </w:r>
    </w:p>
    <w:p>
      <w:pPr>
        <w:spacing w:after="160" w:line="300"/>
        <w:jc w:val="left"/>
      </w:pPr>
      <w:r>
        <w:rPr>
          <w:rFonts w:ascii="Malgun Gothic" w:eastAsia="맑은 고딕" w:hAnsi="Malgun Gothic"/>
        </w:rPr>
        <w:t xml:space="preserve">학생단체의 회칙, 임원, 및 기타 등록 사항에 변경이 있을 때에는 이를 1주일 이내에 학생처에 신고하여야 한다.</w:t>
      </w:r>
    </w:p>
    <w:p>
      <w:pPr>
        <w:spacing w:after="20" w:line="300"/>
        <w:jc w:val="left"/>
      </w:pPr>
      <w:r>
        <w:rPr>
          <w:rFonts w:ascii="Malgun Gothic" w:eastAsia="맑은 고딕" w:hAnsi="Malgun Gothic"/>
          <w:b/>
          <w:bCs/>
        </w:rPr>
        <w:t xml:space="preserve">제14조(활동 제한 및 금지)</w:t>
      </w:r>
    </w:p>
    <w:p>
      <w:pPr>
        <w:spacing w:after="20" w:line="300"/>
        <w:jc w:val="left"/>
      </w:pPr>
      <w:r>
        <w:rPr>
          <w:rFonts w:ascii="Malgun Gothic" w:eastAsia="맑은 고딕" w:hAnsi="Malgun Gothic"/>
        </w:rPr>
        <w:t xml:space="preserve">① 각 단체의 활동이 우리 대학교의 학칙 또는 제 규정에 위배되거나 등록 서류상의 허위 기재 사실이 확인될 때는 학생생활지도위원회의 심의와 학생처장의 제청으로 총장은 다음의 각 조치를 취할 수 있다.</w:t>
      </w:r>
    </w:p>
    <w:p>
      <w:pPr>
        <w:spacing w:after="20" w:line="300"/>
        <w:jc w:val="left"/>
      </w:pPr>
      <w:r>
        <w:rPr>
          <w:rFonts w:ascii="Malgun Gothic" w:eastAsia="맑은 고딕" w:hAnsi="Malgun Gothic"/>
        </w:rPr>
        <w:t xml:space="preserve">1. 단체의 해산</w:t>
      </w:r>
    </w:p>
    <w:p>
      <w:pPr>
        <w:spacing w:after="20" w:line="300"/>
        <w:jc w:val="left"/>
      </w:pPr>
      <w:r>
        <w:rPr>
          <w:rFonts w:ascii="Malgun Gothic" w:eastAsia="맑은 고딕" w:hAnsi="Malgun Gothic"/>
        </w:rPr>
        <w:t xml:space="preserve">2. 단체의 조직과 활동에 대한 제한</w:t>
      </w:r>
    </w:p>
    <w:p>
      <w:pPr>
        <w:spacing w:after="20" w:line="300"/>
        <w:jc w:val="left"/>
      </w:pPr>
      <w:r>
        <w:rPr>
          <w:rFonts w:ascii="Malgun Gothic" w:eastAsia="맑은 고딕" w:hAnsi="Malgun Gothic"/>
        </w:rPr>
        <w:t xml:space="preserve">3. 기타 교육상 필요하다고 인정되는 조치</w:t>
      </w:r>
    </w:p>
    <w:p>
      <w:pPr>
        <w:spacing w:after="160" w:line="300"/>
        <w:jc w:val="left"/>
      </w:pPr>
      <w:r>
        <w:rPr>
          <w:rFonts w:ascii="Malgun Gothic" w:eastAsia="맑은 고딕" w:hAnsi="Malgun Gothic"/>
        </w:rPr>
        <w:t xml:space="preserve">② 제1항의 조치에도 불구하고 활동을 계속할 때에는 불법 단체 활동으로 간주하여 징계 조치한다.</w:t>
      </w:r>
    </w:p>
    <w:p>
      <w:pPr>
        <w:spacing w:after="20" w:line="300"/>
        <w:jc w:val="left"/>
      </w:pPr>
      <w:r>
        <w:rPr>
          <w:rFonts w:ascii="Malgun Gothic" w:eastAsia="맑은 고딕" w:hAnsi="Malgun Gothic"/>
          <w:b/>
          <w:bCs/>
        </w:rPr>
        <w:t xml:space="preserve">제15조(방학 중 봉사활동)</w:t>
      </w:r>
    </w:p>
    <w:p>
      <w:pPr>
        <w:spacing w:after="20" w:line="300"/>
        <w:jc w:val="left"/>
      </w:pPr>
      <w:r>
        <w:rPr>
          <w:rFonts w:ascii="Malgun Gothic" w:eastAsia="맑은 고딕" w:hAnsi="Malgun Gothic"/>
        </w:rPr>
        <w:t xml:space="preserve">〈개정 2012-03-13〉</w:t>
      </w:r>
    </w:p>
    <w:p>
      <w:pPr>
        <w:spacing w:after="20" w:line="300"/>
        <w:jc w:val="left"/>
      </w:pPr>
      <w:r>
        <w:rPr>
          <w:rFonts w:ascii="Malgun Gothic" w:eastAsia="맑은 고딕" w:hAnsi="Malgun Gothic"/>
        </w:rPr>
        <w:t xml:space="preserve">① 봉사활동을 실시하고자 지원하는 단체는 봉사 활동 개시 1개월 전까지 다음의 서류를 구비하여 사회봉사단장에게 제출하고 승인을 받아야 한다.</w:t>
      </w:r>
    </w:p>
    <w:p>
      <w:pPr>
        <w:spacing w:after="20" w:line="300"/>
        <w:jc w:val="left"/>
      </w:pPr>
      <w:r>
        <w:rPr>
          <w:rFonts w:ascii="Malgun Gothic" w:eastAsia="맑은 고딕" w:hAnsi="Malgun Gothic"/>
        </w:rPr>
        <w:t xml:space="preserve">1. 봉사활동 계획서</w:t>
      </w:r>
    </w:p>
    <w:p>
      <w:pPr>
        <w:spacing w:after="20" w:line="300"/>
        <w:jc w:val="left"/>
      </w:pPr>
      <w:r>
        <w:rPr>
          <w:rFonts w:ascii="Malgun Gothic" w:eastAsia="맑은 고딕" w:hAnsi="Malgun Gothic"/>
        </w:rPr>
        <w:t xml:space="preserve">2. 예산 계획서</w:t>
      </w:r>
    </w:p>
    <w:p>
      <w:pPr>
        <w:spacing w:after="20" w:line="300"/>
        <w:jc w:val="left"/>
      </w:pPr>
      <w:r>
        <w:rPr>
          <w:rFonts w:ascii="Malgun Gothic" w:eastAsia="맑은 고딕" w:hAnsi="Malgun Gothic"/>
        </w:rPr>
        <w:t xml:space="preserve">3. 참가 학생 명단</w:t>
      </w:r>
    </w:p>
    <w:p>
      <w:pPr>
        <w:spacing w:after="20" w:line="300"/>
        <w:jc w:val="left"/>
      </w:pPr>
      <w:r>
        <w:rPr>
          <w:rFonts w:ascii="Malgun Gothic" w:eastAsia="맑은 고딕" w:hAnsi="Malgun Gothic"/>
        </w:rPr>
        <w:t xml:space="preserve">② 봉사활동을 완료한 단체는 완료 후 1주일 이내로 봉사활동 결과 보고서를 학생처에 제출하여야 한다.</w:t>
      </w:r>
    </w:p>
    <w:p>
      <w:pPr>
        <w:spacing w:after="160" w:line="300"/>
        <w:jc w:val="left"/>
      </w:pPr>
      <w:r>
        <w:rPr>
          <w:rFonts w:ascii="Malgun Gothic" w:eastAsia="맑은 고딕" w:hAnsi="Malgun Gothic"/>
        </w:rPr>
        <w:t xml:space="preserve">③ 봉사활동 기간에는 지도교수가 전 기간 함께 하여야 한다.</w:t>
      </w:r>
    </w:p>
    <w:p>
      <w:pPr>
        <w:spacing w:after="20" w:line="300"/>
        <w:jc w:val="left"/>
      </w:pPr>
      <w:r>
        <w:rPr>
          <w:rFonts w:ascii="Malgun Gothic" w:eastAsia="맑은 고딕" w:hAnsi="Malgun Gothic"/>
          <w:b/>
          <w:bCs/>
        </w:rPr>
        <w:t xml:space="preserve">제16조(학과 교수들의 학생지도)</w:t>
      </w:r>
    </w:p>
    <w:p>
      <w:pPr>
        <w:spacing w:after="20" w:line="300"/>
        <w:jc w:val="left"/>
      </w:pPr>
      <w:r>
        <w:rPr>
          <w:rFonts w:ascii="Malgun Gothic" w:eastAsia="맑은 고딕" w:hAnsi="Malgun Gothic"/>
        </w:rPr>
        <w:t xml:space="preserve">학과 교수들은 소속학과 학생들의 지도를 위해 다음의 내용을 협의한다.</w:t>
      </w:r>
    </w:p>
    <w:p>
      <w:pPr>
        <w:spacing w:after="20" w:line="300"/>
        <w:jc w:val="left"/>
      </w:pPr>
      <w:r>
        <w:rPr>
          <w:rFonts w:ascii="Malgun Gothic" w:eastAsia="맑은 고딕" w:hAnsi="Malgun Gothic"/>
        </w:rPr>
        <w:t xml:space="preserve">1. 학회활동 전반에 관한 건</w:t>
      </w:r>
    </w:p>
    <w:p>
      <w:pPr>
        <w:spacing w:after="20" w:line="300"/>
        <w:jc w:val="left"/>
      </w:pPr>
      <w:r>
        <w:rPr>
          <w:rFonts w:ascii="Malgun Gothic" w:eastAsia="맑은 고딕" w:hAnsi="Malgun Gothic"/>
        </w:rPr>
        <w:t xml:space="preserve">2. 학과 공동체 활동에 관한 건 〈개정 2021-01-22〉</w:t>
      </w:r>
    </w:p>
    <w:p>
      <w:pPr>
        <w:spacing w:after="20" w:line="300"/>
        <w:jc w:val="left"/>
      </w:pPr>
      <w:r>
        <w:rPr>
          <w:rFonts w:ascii="Malgun Gothic" w:eastAsia="맑은 고딕" w:hAnsi="Malgun Gothic"/>
        </w:rPr>
        <w:t xml:space="preserve">3. 소속학과 학생들의 장학금 결정에 관한 건</w:t>
      </w:r>
    </w:p>
    <w:p>
      <w:pPr>
        <w:spacing w:after="20" w:line="300"/>
        <w:jc w:val="left"/>
      </w:pPr>
      <w:r>
        <w:rPr>
          <w:rFonts w:ascii="Malgun Gothic" w:eastAsia="맑은 고딕" w:hAnsi="Malgun Gothic"/>
        </w:rPr>
        <w:t xml:space="preserve">4. 소속학과 학생들을 자치기구 대표로 추천하는 건</w:t>
      </w:r>
    </w:p>
    <w:p>
      <w:pPr>
        <w:spacing w:after="160" w:line="300"/>
        <w:jc w:val="left"/>
      </w:pPr>
      <w:r>
        <w:rPr>
          <w:rFonts w:ascii="Malgun Gothic" w:eastAsia="맑은 고딕" w:hAnsi="Malgun Gothic"/>
        </w:rPr>
        <w:t xml:space="preserve">5. 기타 학과의 학생활동에 관한 건</w:t>
      </w:r>
    </w:p>
    <w:p>
      <w:pPr>
        <w:spacing w:after="20" w:line="300"/>
        <w:jc w:val="left"/>
      </w:pPr>
      <w:r>
        <w:rPr>
          <w:rFonts w:ascii="Malgun Gothic" w:eastAsia="맑은 고딕" w:hAnsi="Malgun Gothic"/>
          <w:b/>
          <w:bCs/>
        </w:rPr>
        <w:t xml:space="preserve">제17조(동아리 외 학생활동)</w:t>
      </w:r>
    </w:p>
    <w:p>
      <w:pPr>
        <w:spacing w:after="160" w:line="300"/>
        <w:jc w:val="left"/>
      </w:pPr>
      <w:r>
        <w:rPr>
          <w:rFonts w:ascii="Malgun Gothic" w:eastAsia="맑은 고딕" w:hAnsi="Malgun Gothic"/>
        </w:rPr>
        <w:t xml:space="preserve">동아리 외 학과별 그룹활동 등록에 대하여는 학생생활지도위원회에서 별도로 정한다. 〈개정 2012-03-13〉</w:t>
      </w:r>
    </w:p>
    <w:p>
      <w:pPr>
        <w:spacing w:after="100" w:line="300"/>
        <w:jc w:val="center"/>
      </w:pPr>
      <w:r>
        <w:rPr>
          <w:rFonts w:ascii="Malgun Gothic" w:eastAsia="맑은 고딕" w:hAnsi="Malgun Gothic"/>
          <w:b/>
          <w:bCs/>
          <w:sz w:val="22"/>
          <w:szCs w:val="22"/>
        </w:rPr>
        <w:t xml:space="preserve">제4절 집회, 게시, 인쇄물 배포</w:t>
      </w:r>
    </w:p>
    <w:p>
      <w:pPr>
        <w:spacing w:after="20" w:line="300"/>
        <w:jc w:val="left"/>
      </w:pPr>
      <w:r>
        <w:rPr>
          <w:rFonts w:ascii="Malgun Gothic" w:eastAsia="맑은 고딕" w:hAnsi="Malgun Gothic"/>
          <w:b/>
          <w:bCs/>
        </w:rPr>
        <w:t xml:space="preserve">제18조(집회 신청)</w:t>
      </w:r>
    </w:p>
    <w:p>
      <w:pPr>
        <w:spacing w:after="20" w:line="300"/>
        <w:jc w:val="left"/>
      </w:pPr>
      <w:r>
        <w:rPr>
          <w:rFonts w:ascii="Malgun Gothic" w:eastAsia="맑은 고딕" w:hAnsi="Malgun Gothic"/>
        </w:rPr>
        <w:t xml:space="preserve">학생 개인이나 단체가 다음과 같은 집회를 하고자 할 때에는 학생처장을 거쳐 총장의 사전 허가를 받아야 한다.  〈개정 2012-03-13〉</w:t>
      </w:r>
    </w:p>
    <w:p>
      <w:pPr>
        <w:spacing w:after="20" w:line="300"/>
        <w:jc w:val="left"/>
      </w:pPr>
      <w:r>
        <w:rPr>
          <w:rFonts w:ascii="Malgun Gothic" w:eastAsia="맑은 고딕" w:hAnsi="Malgun Gothic"/>
        </w:rPr>
        <w:t xml:space="preserve">1. 교내․외 집회</w:t>
      </w:r>
    </w:p>
    <w:p>
      <w:pPr>
        <w:spacing w:after="20" w:line="300"/>
        <w:jc w:val="left"/>
      </w:pPr>
      <w:r>
        <w:rPr>
          <w:rFonts w:ascii="Malgun Gothic" w:eastAsia="맑은 고딕" w:hAnsi="Malgun Gothic"/>
        </w:rPr>
        <w:t xml:space="preserve">2. 기관 또는 개인에 대한 학생 활동 후원 요청 집회</w:t>
      </w:r>
    </w:p>
    <w:p>
      <w:pPr>
        <w:spacing w:after="160" w:line="300"/>
        <w:jc w:val="left"/>
      </w:pPr>
      <w:r>
        <w:rPr>
          <w:rFonts w:ascii="Malgun Gothic" w:eastAsia="맑은 고딕" w:hAnsi="Malgun Gothic"/>
        </w:rPr>
        <w:t xml:space="preserve">3. 외부 인사의 학내 초청</w:t>
      </w:r>
    </w:p>
    <w:p>
      <w:pPr>
        <w:spacing w:after="20" w:line="300"/>
        <w:jc w:val="left"/>
      </w:pPr>
      <w:r>
        <w:rPr>
          <w:rFonts w:ascii="Malgun Gothic" w:eastAsia="맑은 고딕" w:hAnsi="Malgun Gothic"/>
          <w:b/>
          <w:bCs/>
        </w:rPr>
        <w:t xml:space="preserve">제19조(집회 허가 절차)</w:t>
      </w:r>
    </w:p>
    <w:p>
      <w:pPr>
        <w:spacing w:after="20" w:line="300"/>
        <w:jc w:val="left"/>
      </w:pPr>
      <w:r>
        <w:rPr>
          <w:rFonts w:ascii="Malgun Gothic" w:eastAsia="맑은 고딕" w:hAnsi="Malgun Gothic"/>
        </w:rPr>
        <w:t xml:space="preserve">〈개정 2012-03-13〉</w:t>
      </w:r>
    </w:p>
    <w:p>
      <w:pPr>
        <w:spacing w:after="20" w:line="300"/>
        <w:jc w:val="left"/>
      </w:pPr>
      <w:r>
        <w:rPr>
          <w:rFonts w:ascii="Malgun Gothic" w:eastAsia="맑은 고딕" w:hAnsi="Malgun Gothic"/>
        </w:rPr>
        <w:t xml:space="preserve">① 집회 허가는 소정 양식을 갖추어 행사 10일 이전에 학생처에 제출하여야 한다. 단, 등록된 학생단체의 정기 집회는 3일 전까지 제출하여 허가를 얻으면 된다.</w:t>
      </w:r>
    </w:p>
    <w:p>
      <w:pPr>
        <w:spacing w:after="20" w:line="300"/>
        <w:jc w:val="left"/>
      </w:pPr>
      <w:r>
        <w:rPr>
          <w:rFonts w:ascii="Malgun Gothic" w:eastAsia="맑은 고딕" w:hAnsi="Malgun Gothic"/>
        </w:rPr>
        <w:t xml:space="preserve">② 집회 허가를 위해 제출하여야 할 서류는 다음과 같다.</w:t>
      </w:r>
    </w:p>
    <w:p>
      <w:pPr>
        <w:spacing w:after="20" w:line="300"/>
        <w:jc w:val="left"/>
      </w:pPr>
      <w:r>
        <w:rPr>
          <w:rFonts w:ascii="Malgun Gothic" w:eastAsia="맑은 고딕" w:hAnsi="Malgun Gothic"/>
        </w:rPr>
        <w:t xml:space="preserve">1. 집회 허가신청서 － 집회의 목적, 일시, 장소, 참가예정인원을 명시하여야 한다.</w:t>
      </w:r>
    </w:p>
    <w:p>
      <w:pPr>
        <w:spacing w:after="20" w:line="300"/>
        <w:jc w:val="left"/>
      </w:pPr>
      <w:r>
        <w:rPr>
          <w:rFonts w:ascii="Malgun Gothic" w:eastAsia="맑은 고딕" w:hAnsi="Malgun Gothic"/>
        </w:rPr>
        <w:t xml:space="preserve">2. 대표 학생 서약서(신청서 양식에 포함)</w:t>
      </w:r>
    </w:p>
    <w:p>
      <w:pPr>
        <w:spacing w:after="20" w:line="300"/>
        <w:jc w:val="left"/>
      </w:pPr>
      <w:r>
        <w:rPr>
          <w:rFonts w:ascii="Malgun Gothic" w:eastAsia="맑은 고딕" w:hAnsi="Malgun Gothic"/>
        </w:rPr>
        <w:t xml:space="preserve">3. 지도교수 확인서(신청서 양식에 포함)</w:t>
      </w:r>
    </w:p>
    <w:p>
      <w:pPr>
        <w:spacing w:after="20" w:line="300"/>
        <w:jc w:val="left"/>
      </w:pPr>
      <w:r>
        <w:rPr>
          <w:rFonts w:ascii="Malgun Gothic" w:eastAsia="맑은 고딕" w:hAnsi="Malgun Gothic"/>
        </w:rPr>
        <w:t xml:space="preserve">4. 행사 일정표</w:t>
      </w:r>
    </w:p>
    <w:p>
      <w:pPr>
        <w:spacing w:after="20" w:line="300"/>
        <w:jc w:val="left"/>
      </w:pPr>
      <w:r>
        <w:rPr>
          <w:rFonts w:ascii="Malgun Gothic" w:eastAsia="맑은 고딕" w:hAnsi="Malgun Gothic"/>
        </w:rPr>
        <w:t xml:space="preserve">5. 행사 참여자 명단</w:t>
      </w:r>
    </w:p>
    <w:p>
      <w:pPr>
        <w:spacing w:after="20" w:line="300"/>
        <w:jc w:val="left"/>
      </w:pPr>
      <w:r>
        <w:rPr>
          <w:rFonts w:ascii="Malgun Gothic" w:eastAsia="맑은 고딕" w:hAnsi="Malgun Gothic"/>
        </w:rPr>
        <w:t xml:space="preserve">③ 학생처장은 집회 전에 허가신청서가 허위로 기재되었음을 발견하였을 경우에는 허가를 취소할 수 있다.</w:t>
      </w:r>
    </w:p>
    <w:p>
      <w:pPr>
        <w:spacing w:after="160" w:line="300"/>
        <w:jc w:val="left"/>
      </w:pPr>
      <w:r>
        <w:rPr>
          <w:rFonts w:ascii="Malgun Gothic" w:eastAsia="맑은 고딕" w:hAnsi="Malgun Gothic"/>
        </w:rPr>
        <w:t xml:space="preserve">④ 집회가 집회 허가신청서의 내용과 달리 진행되었을 경우는 학생생활지도위원회의 심의를 거쳐 징계할 수 있다.</w:t>
      </w:r>
    </w:p>
    <w:p>
      <w:pPr>
        <w:spacing w:after="20" w:line="300"/>
        <w:jc w:val="left"/>
      </w:pPr>
      <w:r>
        <w:rPr>
          <w:rFonts w:ascii="Malgun Gothic" w:eastAsia="맑은 고딕" w:hAnsi="Malgun Gothic"/>
          <w:b/>
          <w:bCs/>
        </w:rPr>
        <w:t xml:space="preserve">제20조(외부행사 참가)</w:t>
      </w:r>
    </w:p>
    <w:p>
      <w:pPr>
        <w:spacing w:after="20" w:line="300"/>
        <w:jc w:val="left"/>
      </w:pPr>
      <w:r>
        <w:rPr>
          <w:rFonts w:ascii="Malgun Gothic" w:eastAsia="맑은 고딕" w:hAnsi="Malgun Gothic"/>
        </w:rPr>
        <w:t xml:space="preserve">우리 대학교 학생단체나 다수의 학생이 외부행사에 참가하려면 10일 전에 다음과 같은 소정의 서류를 갖추어 학생처장의 사전 승인을 받아야 한다.</w:t>
      </w:r>
    </w:p>
    <w:p>
      <w:pPr>
        <w:spacing w:after="20" w:line="300"/>
        <w:jc w:val="left"/>
      </w:pPr>
      <w:r>
        <w:rPr>
          <w:rFonts w:ascii="Malgun Gothic" w:eastAsia="맑은 고딕" w:hAnsi="Malgun Gothic"/>
        </w:rPr>
        <w:t xml:space="preserve">1. 외부행사 참여 허가신청서</w:t>
      </w:r>
    </w:p>
    <w:p>
      <w:pPr>
        <w:spacing w:after="20" w:line="300"/>
        <w:jc w:val="left"/>
      </w:pPr>
      <w:r>
        <w:rPr>
          <w:rFonts w:ascii="Malgun Gothic" w:eastAsia="맑은 고딕" w:hAnsi="Malgun Gothic"/>
        </w:rPr>
        <w:t xml:space="preserve">2. 지도교수 확인서</w:t>
      </w:r>
    </w:p>
    <w:p>
      <w:pPr>
        <w:spacing w:after="20" w:line="300"/>
        <w:jc w:val="left"/>
      </w:pPr>
      <w:r>
        <w:rPr>
          <w:rFonts w:ascii="Malgun Gothic" w:eastAsia="맑은 고딕" w:hAnsi="Malgun Gothic"/>
        </w:rPr>
        <w:t xml:space="preserve">3. 참여학생 명단</w:t>
      </w:r>
    </w:p>
    <w:p>
      <w:pPr>
        <w:spacing w:after="160" w:line="300"/>
        <w:jc w:val="left"/>
      </w:pPr>
      <w:r>
        <w:rPr>
          <w:rFonts w:ascii="Malgun Gothic" w:eastAsia="맑은 고딕" w:hAnsi="Malgun Gothic"/>
        </w:rPr>
        <w:t xml:space="preserve">4. 대표학생 서약서</w:t>
      </w:r>
    </w:p>
    <w:p>
      <w:pPr>
        <w:spacing w:after="20" w:line="300"/>
        <w:jc w:val="left"/>
      </w:pPr>
      <w:r>
        <w:rPr>
          <w:rFonts w:ascii="Malgun Gothic" w:eastAsia="맑은 고딕" w:hAnsi="Malgun Gothic"/>
          <w:b/>
          <w:bCs/>
        </w:rPr>
        <w:t xml:space="preserve">제21조(게시물)</w:t>
      </w:r>
    </w:p>
    <w:p>
      <w:pPr>
        <w:spacing w:after="20" w:line="300"/>
        <w:jc w:val="left"/>
      </w:pPr>
      <w:r>
        <w:rPr>
          <w:rFonts w:ascii="Malgun Gothic" w:eastAsia="맑은 고딕" w:hAnsi="Malgun Gothic"/>
        </w:rPr>
        <w:t xml:space="preserve">① 게시물은 반드시 학생처의 승인을 받아야 한다. 〈개정 2012-03-13〉</w:t>
      </w:r>
    </w:p>
    <w:p>
      <w:pPr>
        <w:spacing w:after="20" w:line="300"/>
        <w:jc w:val="left"/>
      </w:pPr>
      <w:r>
        <w:rPr>
          <w:rFonts w:ascii="Malgun Gothic" w:eastAsia="맑은 고딕" w:hAnsi="Malgun Gothic"/>
        </w:rPr>
        <w:t xml:space="preserve">② 학생 개인 또는 단체 명의의 게시물은 사전에 게시자의 신분을 밝히고 학생처장의 승인을 받은 후 게시하여야 한다. 〈개정 2012-03-13〉</w:t>
      </w:r>
    </w:p>
    <w:p>
      <w:pPr>
        <w:spacing w:after="20" w:line="300"/>
        <w:jc w:val="left"/>
      </w:pPr>
      <w:r>
        <w:rPr>
          <w:rFonts w:ascii="Malgun Gothic" w:eastAsia="맑은 고딕" w:hAnsi="Malgun Gothic"/>
        </w:rPr>
        <w:t xml:space="preserve">③ 〈삭제 2012-03-13〉</w:t>
      </w:r>
    </w:p>
    <w:p>
      <w:pPr>
        <w:spacing w:after="20" w:line="300"/>
        <w:jc w:val="left"/>
      </w:pPr>
      <w:r>
        <w:rPr>
          <w:rFonts w:ascii="Malgun Gothic" w:eastAsia="맑은 고딕" w:hAnsi="Malgun Gothic"/>
        </w:rPr>
        <w:t xml:space="preserve">④ 모든 게시물은 반드시 지정된 장소에 부착하여야 하며, 게시기간은 14일 이내로 한다. 〈개정 2004-02-13〉</w:t>
      </w:r>
    </w:p>
    <w:p>
      <w:pPr>
        <w:spacing w:after="20" w:line="300"/>
        <w:jc w:val="left"/>
      </w:pPr>
      <w:r>
        <w:rPr>
          <w:rFonts w:ascii="Malgun Gothic" w:eastAsia="맑은 고딕" w:hAnsi="Malgun Gothic"/>
        </w:rPr>
        <w:t xml:space="preserve">⑤ 승인되지 않은 모든 게시물은 발견 즉시 철거할 수 있다.</w:t>
      </w:r>
    </w:p>
    <w:p>
      <w:pPr>
        <w:spacing w:after="20" w:line="300"/>
        <w:jc w:val="left"/>
      </w:pPr>
      <w:r>
        <w:rPr>
          <w:rFonts w:ascii="Malgun Gothic" w:eastAsia="맑은 고딕" w:hAnsi="Malgun Gothic"/>
        </w:rPr>
        <w:t xml:space="preserve">⑥ 다음의 경우는 승인 없이 게시할 수 있다. 단, 이 경우도 지정된 장소에 공식 규격으로 게시하여야 한다. (개정: 2006.2.14)</w:t>
      </w:r>
    </w:p>
    <w:p>
      <w:pPr>
        <w:spacing w:after="20" w:line="300"/>
        <w:jc w:val="left"/>
      </w:pPr>
      <w:r>
        <w:rPr>
          <w:rFonts w:ascii="Malgun Gothic" w:eastAsia="맑은 고딕" w:hAnsi="Malgun Gothic"/>
        </w:rPr>
        <w:t xml:space="preserve">1. 승인된 단체의 정기 모임 안내</w:t>
      </w:r>
    </w:p>
    <w:p>
      <w:pPr>
        <w:spacing w:after="20" w:line="300"/>
        <w:jc w:val="left"/>
      </w:pPr>
      <w:r>
        <w:rPr>
          <w:rFonts w:ascii="Malgun Gothic" w:eastAsia="맑은 고딕" w:hAnsi="Malgun Gothic"/>
        </w:rPr>
        <w:t xml:space="preserve">2. 동문회 모임 안내</w:t>
      </w:r>
    </w:p>
    <w:p>
      <w:pPr>
        <w:spacing w:after="20" w:line="300"/>
        <w:jc w:val="left"/>
      </w:pPr>
      <w:r>
        <w:rPr>
          <w:rFonts w:ascii="Malgun Gothic" w:eastAsia="맑은 고딕" w:hAnsi="Malgun Gothic"/>
        </w:rPr>
        <w:t xml:space="preserve">3. 승인된 행사의 안내</w:t>
      </w:r>
    </w:p>
    <w:p>
      <w:pPr>
        <w:spacing w:after="160" w:line="300"/>
        <w:jc w:val="left"/>
      </w:pPr>
      <w:r>
        <w:rPr>
          <w:rFonts w:ascii="Malgun Gothic" w:eastAsia="맑은 고딕" w:hAnsi="Malgun Gothic"/>
        </w:rPr>
        <w:t xml:space="preserve">4. 총학생회, 총대의원회, 동아리연합회 등 학교의 공식행사 〈개정 2021-01-22〉</w:t>
      </w:r>
    </w:p>
    <w:p>
      <w:pPr>
        <w:spacing w:after="100" w:line="300"/>
        <w:jc w:val="center"/>
      </w:pPr>
      <w:r>
        <w:rPr>
          <w:rFonts w:ascii="Malgun Gothic" w:eastAsia="맑은 고딕" w:hAnsi="Malgun Gothic"/>
          <w:b/>
          <w:bCs/>
          <w:sz w:val="22"/>
          <w:szCs w:val="22"/>
        </w:rPr>
        <w:t xml:space="preserve">제5절 [삭제: 2012.3.13.]</w:t>
      </w:r>
    </w:p>
    <w:p>
      <w:pPr>
        <w:spacing w:after="20" w:line="300"/>
        <w:jc w:val="left"/>
      </w:pPr>
      <w:r>
        <w:rPr>
          <w:rFonts w:ascii="Malgun Gothic" w:eastAsia="맑은 고딕" w:hAnsi="Malgun Gothic"/>
          <w:b/>
          <w:bCs/>
        </w:rPr>
        <w:t xml:space="preserve">제22조(현수막)</w:t>
      </w:r>
    </w:p>
    <w:p>
      <w:pPr>
        <w:spacing w:after="160" w:line="300"/>
        <w:jc w:val="left"/>
      </w:pPr>
      <w:r>
        <w:rPr>
          <w:rFonts w:ascii="Malgun Gothic" w:eastAsia="맑은 고딕" w:hAnsi="Malgun Gothic"/>
        </w:rPr>
        <w:t xml:space="preserve">학생이 개인 또는 단체의 명의로 현수막을 교내에 게시하고자 할 때에는 학생처장의 사전 승인을 받은 후 게시자의 신분을 밝히고 지정된 장소에 게시하여야 한다.  〈개정 2004-02-13〉</w:t>
      </w:r>
    </w:p>
    <w:p>
      <w:pPr>
        <w:spacing w:after="20" w:line="300"/>
        <w:jc w:val="left"/>
      </w:pPr>
      <w:r>
        <w:rPr>
          <w:rFonts w:ascii="Malgun Gothic" w:eastAsia="맑은 고딕" w:hAnsi="Malgun Gothic"/>
          <w:b/>
          <w:bCs/>
        </w:rPr>
        <w:t xml:space="preserve">제23조(인쇄물)</w:t>
      </w:r>
    </w:p>
    <w:p>
      <w:pPr>
        <w:spacing w:after="20" w:line="300"/>
        <w:jc w:val="left"/>
      </w:pPr>
      <w:r>
        <w:rPr>
          <w:rFonts w:ascii="Malgun Gothic" w:eastAsia="맑은 고딕" w:hAnsi="Malgun Gothic"/>
        </w:rPr>
        <w:t xml:space="preserve">학생이 단체 또는 개인의 명의로 인쇄물 및 영상물을 제작, 배포하고자 할 때에는 학생처장의 승인을 받아야 한다. 〈개정 2012-03-13〉</w:t>
      </w:r>
    </w:p>
    <w:p>
      <w:pPr>
        <w:spacing w:after="20" w:line="300"/>
        <w:jc w:val="left"/>
      </w:pPr>
      <w:r>
        <w:rPr>
          <w:rFonts w:ascii="Malgun Gothic" w:eastAsia="맑은 고딕" w:hAnsi="Malgun Gothic"/>
        </w:rPr>
        <w:t xml:space="preserve">1. 〈삭제 2012-03-13〉</w:t>
      </w:r>
    </w:p>
    <w:p>
      <w:pPr>
        <w:spacing w:after="20" w:line="300"/>
        <w:jc w:val="left"/>
      </w:pPr>
      <w:r>
        <w:rPr>
          <w:rFonts w:ascii="Malgun Gothic" w:eastAsia="맑은 고딕" w:hAnsi="Malgun Gothic"/>
        </w:rPr>
        <w:t xml:space="preserve">2. 〈삭제 2012-03-13〉</w:t>
      </w:r>
    </w:p>
    <w:p>
      <w:pPr>
        <w:spacing w:after="160" w:line="300"/>
        <w:jc w:val="left"/>
      </w:pPr>
      <w:r>
        <w:rPr>
          <w:rFonts w:ascii="Malgun Gothic" w:eastAsia="맑은 고딕" w:hAnsi="Malgun Gothic"/>
        </w:rPr>
        <w:t xml:space="preserve">3. 〈삭제 2012-03-13〉</w:t>
      </w:r>
    </w:p>
    <w:p>
      <w:pPr>
        <w:spacing w:after="20" w:line="300"/>
        <w:jc w:val="left"/>
      </w:pPr>
      <w:r>
        <w:rPr>
          <w:rFonts w:ascii="Malgun Gothic" w:eastAsia="맑은 고딕" w:hAnsi="Malgun Gothic"/>
          <w:b/>
          <w:bCs/>
        </w:rPr>
        <w:t xml:space="preserve">제24조(간행물)</w:t>
      </w:r>
    </w:p>
    <w:p>
      <w:pPr>
        <w:spacing w:after="20" w:line="300"/>
        <w:jc w:val="left"/>
      </w:pPr>
      <w:r>
        <w:rPr>
          <w:rFonts w:ascii="Malgun Gothic" w:eastAsia="맑은 고딕" w:hAnsi="Malgun Gothic"/>
        </w:rPr>
        <w:t xml:space="preserve">학생이 발간하는 정기, 부정기 간행물을 제작 및 배포하고자 할 때에는 학생처장의 승인을 받아야 한다. 〈개정 2012-03-13〉</w:t>
      </w:r>
    </w:p>
    <w:p>
      <w:pPr>
        <w:spacing w:after="20" w:line="300"/>
        <w:jc w:val="left"/>
      </w:pPr>
      <w:r>
        <w:rPr>
          <w:rFonts w:ascii="Malgun Gothic" w:eastAsia="맑은 고딕" w:hAnsi="Malgun Gothic"/>
        </w:rPr>
        <w:t xml:space="preserve">1. 〈삭제 2012-03-13〉</w:t>
      </w:r>
    </w:p>
    <w:p>
      <w:pPr>
        <w:spacing w:after="20" w:line="300"/>
        <w:jc w:val="left"/>
      </w:pPr>
      <w:r>
        <w:rPr>
          <w:rFonts w:ascii="Malgun Gothic" w:eastAsia="맑은 고딕" w:hAnsi="Malgun Gothic"/>
        </w:rPr>
        <w:t xml:space="preserve">2. 〈삭제 2012-03-13〉</w:t>
      </w:r>
    </w:p>
    <w:p>
      <w:pPr>
        <w:spacing w:after="160" w:line="300"/>
        <w:jc w:val="left"/>
      </w:pPr>
      <w:r>
        <w:rPr>
          <w:rFonts w:ascii="Malgun Gothic" w:eastAsia="맑은 고딕" w:hAnsi="Malgun Gothic"/>
        </w:rPr>
        <w:t xml:space="preserve">3. 〈삭제 2012-03-13〉</w:t>
      </w:r>
    </w:p>
    <w:p>
      <w:pPr>
        <w:spacing w:after="100" w:line="300"/>
        <w:jc w:val="center"/>
      </w:pPr>
      <w:r>
        <w:rPr>
          <w:rFonts w:ascii="Malgun Gothic" w:eastAsia="맑은 고딕" w:hAnsi="Malgun Gothic"/>
          <w:b/>
          <w:bCs/>
          <w:sz w:val="22"/>
          <w:szCs w:val="22"/>
        </w:rPr>
        <w:t xml:space="preserve">제6절 포 상</w:t>
      </w:r>
    </w:p>
    <w:p>
      <w:pPr>
        <w:spacing w:after="20" w:line="300"/>
        <w:jc w:val="left"/>
      </w:pPr>
      <w:r>
        <w:rPr>
          <w:rFonts w:ascii="Malgun Gothic" w:eastAsia="맑은 고딕" w:hAnsi="Malgun Gothic"/>
          <w:b/>
          <w:bCs/>
        </w:rPr>
        <w:t xml:space="preserve">제25조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제26조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제27조</w:t>
      </w:r>
    </w:p>
    <w:p>
      <w:pPr>
        <w:spacing w:after="160" w:line="300"/>
        <w:jc w:val="left"/>
      </w:pPr>
      <w:r>
        <w:rPr>
          <w:rFonts w:ascii="Malgun Gothic" w:eastAsia="맑은 고딕" w:hAnsi="Malgun Gothic"/>
        </w:rPr>
        <w:t xml:space="preserve">삭제</w:t>
      </w:r>
    </w:p>
    <w:p>
      <w:pPr>
        <w:spacing w:after="100" w:line="300"/>
        <w:jc w:val="center"/>
      </w:pPr>
      <w:r>
        <w:rPr>
          <w:rFonts w:ascii="Malgun Gothic" w:eastAsia="맑은 고딕" w:hAnsi="Malgun Gothic"/>
          <w:b/>
          <w:bCs/>
          <w:sz w:val="22"/>
          <w:szCs w:val="22"/>
        </w:rPr>
        <w:t xml:space="preserve">제7절 징 계</w:t>
      </w:r>
    </w:p>
    <w:p>
      <w:pPr>
        <w:spacing w:after="20" w:line="300"/>
        <w:jc w:val="left"/>
      </w:pPr>
      <w:r>
        <w:rPr>
          <w:rFonts w:ascii="Malgun Gothic" w:eastAsia="맑은 고딕" w:hAnsi="Malgun Gothic"/>
          <w:b/>
          <w:bCs/>
        </w:rPr>
        <w:t xml:space="preserve">제28조(징계)</w:t>
      </w:r>
    </w:p>
    <w:p>
      <w:pPr>
        <w:spacing w:after="160" w:line="300"/>
        <w:jc w:val="left"/>
      </w:pPr>
      <w:r>
        <w:rPr>
          <w:rFonts w:ascii="Malgun Gothic" w:eastAsia="맑은 고딕" w:hAnsi="Malgun Gothic"/>
        </w:rPr>
        <w:t xml:space="preserve">총장은 학생이 우리 대학교의 설립정신을 위반하거나 학생 신분에 어긋나는 행위를 하는 등 학칙을 위반하는 경우에는 소정의 절차를 거쳐 그를 징계하여야 한다.</w:t>
      </w:r>
    </w:p>
    <w:p>
      <w:pPr>
        <w:spacing w:after="20" w:line="300"/>
        <w:jc w:val="left"/>
      </w:pPr>
      <w:r>
        <w:rPr>
          <w:rFonts w:ascii="Malgun Gothic" w:eastAsia="맑은 고딕" w:hAnsi="Malgun Gothic"/>
          <w:b/>
          <w:bCs/>
        </w:rPr>
        <w:t xml:space="preserve">제28조의2(징계처분)</w:t>
      </w:r>
    </w:p>
    <w:p>
      <w:pPr>
        <w:spacing w:after="20" w:line="300"/>
        <w:jc w:val="left"/>
      </w:pPr>
      <w:r>
        <w:rPr>
          <w:rFonts w:ascii="Malgun Gothic" w:eastAsia="맑은 고딕" w:hAnsi="Malgun Gothic"/>
        </w:rPr>
        <w:t xml:space="preserve">〈신설 2021-01-22〉</w:t>
      </w:r>
    </w:p>
    <w:p>
      <w:pPr>
        <w:spacing w:after="20" w:line="300"/>
        <w:jc w:val="left"/>
      </w:pPr>
      <w:r>
        <w:rPr>
          <w:rFonts w:ascii="Malgun Gothic" w:eastAsia="맑은 고딕" w:hAnsi="Malgun Gothic"/>
        </w:rPr>
        <w:t xml:space="preserve">① 아래의 각 항에 해당하는 학생은 소정의 절차를 거쳐 징계를 가한다.</w:t>
      </w:r>
    </w:p>
    <w:p>
      <w:pPr>
        <w:spacing w:after="20" w:line="300"/>
        <w:jc w:val="left"/>
      </w:pPr>
      <w:r>
        <w:rPr>
          <w:rFonts w:ascii="Malgun Gothic" w:eastAsia="맑은 고딕" w:hAnsi="Malgun Gothic"/>
        </w:rPr>
        <w:t xml:space="preserve">1. 학칙을 위반한 자</w:t>
      </w:r>
    </w:p>
    <w:p>
      <w:pPr>
        <w:spacing w:after="20" w:line="300"/>
        <w:jc w:val="left"/>
      </w:pPr>
      <w:r>
        <w:rPr>
          <w:rFonts w:ascii="Malgun Gothic" w:eastAsia="맑은 고딕" w:hAnsi="Malgun Gothic"/>
        </w:rPr>
        <w:t xml:space="preserve">2. 품행이 불량하여 개전의 가망이 없는 자</w:t>
      </w:r>
    </w:p>
    <w:p>
      <w:pPr>
        <w:spacing w:after="20" w:line="300"/>
        <w:jc w:val="left"/>
      </w:pPr>
      <w:r>
        <w:rPr>
          <w:rFonts w:ascii="Malgun Gothic" w:eastAsia="맑은 고딕" w:hAnsi="Malgun Gothic"/>
        </w:rPr>
        <w:t xml:space="preserve">3. 학업성적이 열등하여 성업의 가망이 없는 자</w:t>
      </w:r>
    </w:p>
    <w:p>
      <w:pPr>
        <w:spacing w:after="20" w:line="300"/>
        <w:jc w:val="left"/>
      </w:pPr>
      <w:r>
        <w:rPr>
          <w:rFonts w:ascii="Malgun Gothic" w:eastAsia="맑은 고딕" w:hAnsi="Malgun Gothic"/>
        </w:rPr>
        <w:t xml:space="preserve">4. 정당한 사유 없이 결석이 무상한 자</w:t>
      </w:r>
    </w:p>
    <w:p>
      <w:pPr>
        <w:spacing w:after="20" w:line="300"/>
        <w:jc w:val="left"/>
      </w:pPr>
      <w:r>
        <w:rPr>
          <w:rFonts w:ascii="Malgun Gothic" w:eastAsia="맑은 고딕" w:hAnsi="Malgun Gothic"/>
        </w:rPr>
        <w:t xml:space="preserve">5. 음주, 흡연, 마약복용, 기타 우리 대학의 교육이념과 학칙을 공공연히 거부하는 자</w:t>
      </w:r>
    </w:p>
    <w:p>
      <w:pPr>
        <w:spacing w:after="160" w:line="300"/>
        <w:jc w:val="left"/>
      </w:pPr>
      <w:r>
        <w:rPr>
          <w:rFonts w:ascii="Malgun Gothic" w:eastAsia="맑은 고딕" w:hAnsi="Malgun Gothic"/>
        </w:rPr>
        <w:t xml:space="preserve">② 징계는 그 정상에 따라 근신, 유기정학, 무기정학 및 제적으로 구분한다.</w:t>
      </w:r>
    </w:p>
    <w:p>
      <w:pPr>
        <w:spacing w:after="20" w:line="300"/>
        <w:jc w:val="left"/>
      </w:pPr>
      <w:r>
        <w:rPr>
          <w:rFonts w:ascii="Malgun Gothic" w:eastAsia="맑은 고딕" w:hAnsi="Malgun Gothic"/>
          <w:b/>
          <w:bCs/>
        </w:rPr>
        <w:t xml:space="preserve">제29조(징계의 종류 및 권리 정지)</w:t>
      </w:r>
    </w:p>
    <w:p>
      <w:pPr>
        <w:spacing w:after="20" w:line="300"/>
        <w:jc w:val="left"/>
      </w:pPr>
      <w:r>
        <w:rPr>
          <w:rFonts w:ascii="Malgun Gothic" w:eastAsia="맑은 고딕" w:hAnsi="Malgun Gothic"/>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  〈개정 2012-03-13〉</w:t>
      </w:r>
    </w:p>
    <w:p>
      <w:pPr>
        <w:spacing w:after="20" w:line="300"/>
        <w:jc w:val="left"/>
      </w:pPr>
      <w:r>
        <w:rPr>
          <w:rFonts w:ascii="Malgun Gothic" w:eastAsia="맑은 고딕" w:hAnsi="Malgun Gothic"/>
        </w:rPr>
        <w:t xml:space="preserve">① 근신은 3개월 이상이며, 징계기간 동안 지도교수나 학과장의 지도를 받아야 되며 수업과 도서대출 이외의 모든 학생활동의 참여가 금지된다.</w:t>
      </w:r>
    </w:p>
    <w:p>
      <w:pPr>
        <w:spacing w:after="20" w:line="300"/>
        <w:jc w:val="left"/>
      </w:pPr>
      <w:r>
        <w:rPr>
          <w:rFonts w:ascii="Malgun Gothic" w:eastAsia="맑은 고딕" w:hAnsi="Malgun Gothic"/>
        </w:rPr>
        <w:t xml:space="preserve">② 유기정학은 14일 미만이며, 징계기간 동안 지도교수나 학과장의 지도를 받아야 되</w:t>
      </w:r>
    </w:p>
    <w:p>
      <w:pPr>
        <w:spacing w:after="20" w:line="300"/>
        <w:jc w:val="left"/>
      </w:pPr>
      <w:r>
        <w:rPr>
          <w:rFonts w:ascii="Malgun Gothic" w:eastAsia="맑은 고딕" w:hAnsi="Malgun Gothic"/>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300"/>
        <w:jc w:val="left"/>
      </w:pPr>
      <w:r>
        <w:rPr>
          <w:rFonts w:ascii="Malgun Gothic" w:eastAsia="맑은 고딕" w:hAnsi="Malgun Gothic"/>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160" w:line="300"/>
        <w:jc w:val="left"/>
      </w:pPr>
      <w:r>
        <w:rPr>
          <w:rFonts w:ascii="Malgun Gothic" w:eastAsia="맑은 고딕" w:hAnsi="Malgun Gothic"/>
        </w:rPr>
        <w:t xml:space="preserve">④ 기타 학생생활지도위원회의 의결에 따라 징계 받은 학생에게 봉사활동을 명할 수도 있다(단, 3개월 근신 제외).</w:t>
      </w:r>
    </w:p>
    <w:p>
      <w:pPr>
        <w:spacing w:after="20" w:line="300"/>
        <w:jc w:val="left"/>
      </w:pPr>
      <w:r>
        <w:rPr>
          <w:rFonts w:ascii="Malgun Gothic" w:eastAsia="맑은 고딕" w:hAnsi="Malgun Gothic"/>
          <w:b/>
          <w:bCs/>
        </w:rPr>
        <w:t xml:space="preserve">제30조(징계의 절차와 발의)</w:t>
      </w:r>
    </w:p>
    <w:p>
      <w:pPr>
        <w:spacing w:after="20" w:line="300"/>
        <w:jc w:val="left"/>
      </w:pPr>
      <w:r>
        <w:rPr>
          <w:rFonts w:ascii="Malgun Gothic" w:eastAsia="맑은 고딕" w:hAnsi="Malgun Gothic"/>
        </w:rPr>
        <w:t xml:space="preserve">학생의 징계사유가 발생되었을 경우 다음과 같은 절차로 징계한다.</w:t>
      </w:r>
    </w:p>
    <w:p>
      <w:pPr>
        <w:spacing w:after="20" w:line="300"/>
        <w:jc w:val="left"/>
      </w:pPr>
      <w:r>
        <w:rPr>
          <w:rFonts w:ascii="Malgun Gothic" w:eastAsia="맑은 고딕" w:hAnsi="Malgun Gothic"/>
        </w:rPr>
        <w:t xml:space="preserve">① 징계사유를 최초로 발견한 자의 도움을 받아 사건경위를 확인한다.</w:t>
      </w:r>
    </w:p>
    <w:p>
      <w:pPr>
        <w:spacing w:after="20" w:line="300"/>
        <w:jc w:val="left"/>
      </w:pPr>
      <w:r>
        <w:rPr>
          <w:rFonts w:ascii="Malgun Gothic" w:eastAsia="맑은 고딕" w:hAnsi="Malgun Gothic"/>
        </w:rPr>
        <w:t xml:space="preserve">② 학생처는 필요한 경우에 해당 학생으로부터 진술서를 받아 놓는다.</w:t>
      </w:r>
    </w:p>
    <w:p>
      <w:pPr>
        <w:spacing w:after="20" w:line="300"/>
        <w:jc w:val="left"/>
      </w:pPr>
      <w:r>
        <w:rPr>
          <w:rFonts w:ascii="Malgun Gothic" w:eastAsia="맑은 고딕" w:hAnsi="Malgun Gothic"/>
        </w:rPr>
        <w:t xml:space="preserve">③ 학생처는 징계 사유가 발생한 학생의 해당 학과 학과장이나 지도교수에게 징계 사유가 발생하였음을 알리고 의견을 듣는다. 필요한 경우 지도교수나 학과장으로부터 의견서를 받는다.</w:t>
      </w:r>
    </w:p>
    <w:p>
      <w:pPr>
        <w:spacing w:after="20" w:line="300"/>
        <w:jc w:val="left"/>
      </w:pPr>
      <w:r>
        <w:rPr>
          <w:rFonts w:ascii="Malgun Gothic" w:eastAsia="맑은 고딕" w:hAnsi="Malgun Gothic"/>
        </w:rPr>
        <w:t xml:space="preserve">④ 발의된 징계에 대해서는 학교 공적 게시물에 공고하고 학생 본인, 학부모, 지도교수, 학과장, 교무처장에게 징계 사실을 문서로 전달한다.</w:t>
      </w:r>
    </w:p>
    <w:p>
      <w:pPr>
        <w:spacing w:after="20" w:line="300"/>
        <w:jc w:val="left"/>
      </w:pPr>
      <w:r>
        <w:rPr>
          <w:rFonts w:ascii="Malgun Gothic" w:eastAsia="맑은 고딕" w:hAnsi="Malgun Gothic"/>
        </w:rPr>
        <w:t xml:space="preserve">⑤ 근신은 학생처장의 명의로, 정학과 제적은 총장의 승인을 얻어 징계를 집행한다.</w:t>
      </w:r>
    </w:p>
    <w:p>
      <w:pPr>
        <w:spacing w:after="20" w:line="300"/>
        <w:jc w:val="left"/>
      </w:pPr>
      <w:r>
        <w:rPr>
          <w:rFonts w:ascii="Malgun Gothic" w:eastAsia="맑은 고딕" w:hAnsi="Malgun Gothic"/>
        </w:rPr>
        <w:t xml:space="preserve">⑥ 학생의 징계 사유가 명백히 근신에 해당된다고 판단될 경우는 학생처장이 학생부처장, 해당 학과장과의 협의를 거쳐 직권으로 징계를 발의할 수 있다.</w:t>
      </w:r>
    </w:p>
    <w:p>
      <w:pPr>
        <w:spacing w:after="160" w:line="300"/>
        <w:jc w:val="left"/>
      </w:pPr>
      <w:r>
        <w:rPr>
          <w:rFonts w:ascii="Malgun Gothic" w:eastAsia="맑은 고딕" w:hAnsi="Malgun Gothic"/>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학생처장, 학생부처장, 해당 학과 학과장, 교목부장, 교무부처장)</w:t>
      </w:r>
    </w:p>
    <w:p>
      <w:pPr>
        <w:spacing w:after="20" w:line="300"/>
        <w:jc w:val="left"/>
      </w:pPr>
      <w:r>
        <w:rPr>
          <w:rFonts w:ascii="Malgun Gothic" w:eastAsia="맑은 고딕" w:hAnsi="Malgun Gothic"/>
          <w:b/>
          <w:bCs/>
        </w:rPr>
        <w:t xml:space="preserve">제31조(징계의 해제)</w:t>
      </w:r>
    </w:p>
    <w:p>
      <w:pPr>
        <w:spacing w:after="20" w:line="300"/>
        <w:jc w:val="left"/>
      </w:pPr>
      <w:r>
        <w:rPr>
          <w:rFonts w:ascii="Malgun Gothic" w:eastAsia="맑은 고딕" w:hAnsi="Malgun Gothic"/>
        </w:rPr>
        <w:t xml:space="preserve">① 근신이 만료되면 학생 본인이 학생처에 해제 요청을 하여야 하며 학생처는 지도교수 및 학과장의 의견을 물어 해제 여부를 판단한 후, 본인에게 해제 사실을 통보한다.</w:t>
      </w:r>
    </w:p>
    <w:p>
      <w:pPr>
        <w:spacing w:after="20" w:line="300"/>
        <w:jc w:val="left"/>
      </w:pPr>
      <w:r>
        <w:rPr>
          <w:rFonts w:ascii="Malgun Gothic" w:eastAsia="맑은 고딕" w:hAnsi="Malgun Gothic"/>
        </w:rPr>
        <w:t xml:space="preserve">1. 학생 본인의 서약서</w:t>
      </w:r>
    </w:p>
    <w:p>
      <w:pPr>
        <w:spacing w:after="20" w:line="300"/>
        <w:jc w:val="left"/>
      </w:pPr>
      <w:r>
        <w:rPr>
          <w:rFonts w:ascii="Malgun Gothic" w:eastAsia="맑은 고딕" w:hAnsi="Malgun Gothic"/>
        </w:rPr>
        <w:t xml:space="preserve">2. 지도교수나 학과장의 지도결과보고서(징계 해제 포함)</w:t>
      </w:r>
    </w:p>
    <w:p>
      <w:pPr>
        <w:spacing w:after="20" w:line="300"/>
        <w:jc w:val="left"/>
      </w:pPr>
      <w:r>
        <w:rPr>
          <w:rFonts w:ascii="Malgun Gothic" w:eastAsia="맑은 고딕" w:hAnsi="Malgun Gothic"/>
        </w:rPr>
        <w:t xml:space="preserve">3. 봉사활동 이수 확인서(단, 학생생활지도위원회에서 봉사활동 명령을 받은 자에 한함)</w:t>
      </w:r>
    </w:p>
    <w:p>
      <w:pPr>
        <w:spacing w:after="20" w:line="300"/>
        <w:jc w:val="left"/>
      </w:pPr>
      <w:r>
        <w:rPr>
          <w:rFonts w:ascii="Malgun Gothic" w:eastAsia="맑은 고딕" w:hAnsi="Malgun Gothic"/>
        </w:rPr>
        <w:t xml:space="preserve">② 유기정학이 만료되면 학생 본인이 학생처에 해제 요청을 하여야 하며, 학생처장은 지도교수 및 학과장의 의견을 물어 해제 여부를 판단한 후, 본인 및 학부모에게 해제 사실을 통보한다.</w:t>
      </w:r>
    </w:p>
    <w:p>
      <w:pPr>
        <w:spacing w:after="20" w:line="300"/>
        <w:jc w:val="left"/>
      </w:pPr>
      <w:r>
        <w:rPr>
          <w:rFonts w:ascii="Malgun Gothic" w:eastAsia="맑은 고딕" w:hAnsi="Malgun Gothic"/>
        </w:rPr>
        <w:t xml:space="preserve">1. 학생 본인의 서약서</w:t>
      </w:r>
    </w:p>
    <w:p>
      <w:pPr>
        <w:spacing w:after="20" w:line="300"/>
        <w:jc w:val="left"/>
      </w:pPr>
      <w:r>
        <w:rPr>
          <w:rFonts w:ascii="Malgun Gothic" w:eastAsia="맑은 고딕" w:hAnsi="Malgun Gothic"/>
        </w:rPr>
        <w:t xml:space="preserve">2. 지도교수나 학과장의 지도결과보고서(징계 해제 포함)</w:t>
      </w:r>
    </w:p>
    <w:p>
      <w:pPr>
        <w:spacing w:after="20" w:line="300"/>
        <w:jc w:val="left"/>
      </w:pPr>
      <w:r>
        <w:rPr>
          <w:rFonts w:ascii="Malgun Gothic" w:eastAsia="맑은 고딕" w:hAnsi="Malgun Gothic"/>
        </w:rPr>
        <w:t xml:space="preserve">3. 봉사활동 이수 확인서(단, 학생생활지도위원회에서 봉사활동 명령을 받은 자에 한함)</w:t>
      </w:r>
    </w:p>
    <w:p>
      <w:pPr>
        <w:spacing w:after="20" w:line="300"/>
        <w:jc w:val="left"/>
      </w:pPr>
      <w:r>
        <w:rPr>
          <w:rFonts w:ascii="Malgun Gothic" w:eastAsia="맑은 고딕" w:hAnsi="Malgun Gothic"/>
        </w:rPr>
        <w:t xml:space="preserve">③ 무기정학은 본인의 뚜렷한 개전의 정이 보일 때, 학생처장은 다음과 같은 서류를 받아 학생생활지도위원회의 심의를 거쳐 해제한다. 무기정학이 해제되면 본인 및 학부모에게 해제 사실을 통보한다.</w:t>
      </w:r>
    </w:p>
    <w:p>
      <w:pPr>
        <w:spacing w:after="20" w:line="300"/>
        <w:jc w:val="left"/>
      </w:pPr>
      <w:r>
        <w:rPr>
          <w:rFonts w:ascii="Malgun Gothic" w:eastAsia="맑은 고딕" w:hAnsi="Malgun Gothic"/>
        </w:rPr>
        <w:t xml:space="preserve">1. 학생 본인의 서약서</w:t>
      </w:r>
    </w:p>
    <w:p>
      <w:pPr>
        <w:spacing w:after="20" w:line="300"/>
        <w:jc w:val="left"/>
      </w:pPr>
      <w:r>
        <w:rPr>
          <w:rFonts w:ascii="Malgun Gothic" w:eastAsia="맑은 고딕" w:hAnsi="Malgun Gothic"/>
        </w:rPr>
        <w:t xml:space="preserve">2. 학부모 요청서</w:t>
      </w:r>
    </w:p>
    <w:p>
      <w:pPr>
        <w:spacing w:after="20" w:line="300"/>
        <w:jc w:val="left"/>
      </w:pPr>
      <w:r>
        <w:rPr>
          <w:rFonts w:ascii="Malgun Gothic" w:eastAsia="맑은 고딕" w:hAnsi="Malgun Gothic"/>
        </w:rPr>
        <w:t xml:space="preserve">3. 지도교수나 학과장의 지도결과보고서(징계 해제 포함)</w:t>
      </w:r>
    </w:p>
    <w:p>
      <w:pPr>
        <w:spacing w:after="20" w:line="300"/>
        <w:jc w:val="left"/>
      </w:pPr>
      <w:r>
        <w:rPr>
          <w:rFonts w:ascii="Malgun Gothic" w:eastAsia="맑은 고딕" w:hAnsi="Malgun Gothic"/>
        </w:rPr>
        <w:t xml:space="preserve">4. 봉사활동 이수 확인서(단, 학생생활지도위원회에서 봉사활동 명령을 받은 자에 한함)</w:t>
      </w:r>
    </w:p>
    <w:p>
      <w:pPr>
        <w:spacing w:after="160" w:line="300"/>
        <w:jc w:val="left"/>
      </w:pPr>
      <w:r>
        <w:rPr>
          <w:rFonts w:ascii="Malgun Gothic" w:eastAsia="맑은 고딕" w:hAnsi="Malgun Gothic"/>
        </w:rPr>
        <w:t xml:space="preserve">④ 학생생활과 관련된 학칙 및 규칙 위반으로 제적된 학생이재입학 하고자할때에는 소정의 절차를 밟아야 한다.</w:t>
      </w:r>
    </w:p>
    <w:p>
      <w:pPr>
        <w:spacing w:after="20" w:line="300"/>
        <w:jc w:val="left"/>
      </w:pPr>
      <w:r>
        <w:rPr>
          <w:rFonts w:ascii="Malgun Gothic" w:eastAsia="맑은 고딕" w:hAnsi="Malgun Gothic"/>
          <w:b/>
          <w:bCs/>
        </w:rPr>
        <w:t xml:space="preserve">제32조(각 징계 종류에 해당하는 징계 사유)</w:t>
      </w:r>
    </w:p>
    <w:p>
      <w:pPr>
        <w:spacing w:after="20" w:line="300"/>
        <w:jc w:val="left"/>
      </w:pPr>
      <w:r>
        <w:rPr>
          <w:rFonts w:ascii="Malgun Gothic" w:eastAsia="맑은 고딕" w:hAnsi="Malgun Gothic"/>
        </w:rPr>
        <w:t xml:space="preserve">각 징계의 종류에 해당하는 사유는 다음과 같다. 단, 음주와 흡연에 관한 사항은 학칙시행세칙 제19장 제33조에 준한다.</w:t>
      </w:r>
    </w:p>
    <w:p>
      <w:pPr>
        <w:spacing w:after="20" w:line="300"/>
        <w:jc w:val="left"/>
      </w:pPr>
      <w:r>
        <w:rPr>
          <w:rFonts w:ascii="Malgun Gothic" w:eastAsia="맑은 고딕" w:hAnsi="Malgun Gothic"/>
        </w:rPr>
        <w:t xml:space="preserve">① 근신</w:t>
      </w:r>
    </w:p>
    <w:p>
      <w:pPr>
        <w:spacing w:after="20" w:line="300"/>
        <w:jc w:val="left"/>
      </w:pPr>
      <w:r>
        <w:rPr>
          <w:rFonts w:ascii="Malgun Gothic" w:eastAsia="맑은 고딕" w:hAnsi="Malgun Gothic"/>
        </w:rPr>
        <w:t xml:space="preserve">1. 교구 및 시설을 파손한 자</w:t>
      </w:r>
    </w:p>
    <w:p>
      <w:pPr>
        <w:spacing w:after="20" w:line="300"/>
        <w:jc w:val="left"/>
      </w:pPr>
      <w:r>
        <w:rPr>
          <w:rFonts w:ascii="Malgun Gothic" w:eastAsia="맑은 고딕" w:hAnsi="Malgun Gothic"/>
        </w:rPr>
        <w:t xml:space="preserve">2. 교내에서 무단 취식 및 기숙하는 자</w:t>
      </w:r>
    </w:p>
    <w:p>
      <w:pPr>
        <w:spacing w:after="20" w:line="300"/>
        <w:jc w:val="left"/>
      </w:pPr>
      <w:r>
        <w:rPr>
          <w:rFonts w:ascii="Malgun Gothic" w:eastAsia="맑은 고딕" w:hAnsi="Malgun Gothic"/>
        </w:rPr>
        <w:t xml:space="preserve">3. 〈삭제 2012-03-13〉</w:t>
      </w:r>
    </w:p>
    <w:p>
      <w:pPr>
        <w:spacing w:after="20" w:line="300"/>
        <w:jc w:val="left"/>
      </w:pPr>
      <w:r>
        <w:rPr>
          <w:rFonts w:ascii="Malgun Gothic" w:eastAsia="맑은 고딕" w:hAnsi="Malgun Gothic"/>
        </w:rPr>
        <w:t xml:space="preserve">4. 승인 받지 않은 광고, 인쇄물을 게시하거나 살포한 자</w:t>
      </w:r>
    </w:p>
    <w:p>
      <w:pPr>
        <w:spacing w:after="20" w:line="300"/>
        <w:jc w:val="left"/>
      </w:pPr>
      <w:r>
        <w:rPr>
          <w:rFonts w:ascii="Malgun Gothic" w:eastAsia="맑은 고딕" w:hAnsi="Malgun Gothic"/>
        </w:rPr>
        <w:t xml:space="preserve">5. 〈삭제 2012-03-13〉</w:t>
      </w:r>
    </w:p>
    <w:p>
      <w:pPr>
        <w:spacing w:after="20" w:line="300"/>
        <w:jc w:val="left"/>
      </w:pPr>
      <w:r>
        <w:rPr>
          <w:rFonts w:ascii="Malgun Gothic" w:eastAsia="맑은 고딕" w:hAnsi="Malgun Gothic"/>
        </w:rPr>
        <w:t xml:space="preserve">6. 승인 받은 광고물을 무단히 제거한 자</w:t>
      </w:r>
    </w:p>
    <w:p>
      <w:pPr>
        <w:spacing w:after="20" w:line="300"/>
        <w:jc w:val="left"/>
      </w:pPr>
      <w:r>
        <w:rPr>
          <w:rFonts w:ascii="Malgun Gothic" w:eastAsia="맑은 고딕" w:hAnsi="Malgun Gothic"/>
        </w:rPr>
        <w:t xml:space="preserve">7. 수업과 채플에 대리출석한 자와 이를 하게 한 자</w:t>
      </w:r>
    </w:p>
    <w:p>
      <w:pPr>
        <w:spacing w:after="20" w:line="300"/>
        <w:jc w:val="left"/>
      </w:pPr>
      <w:r>
        <w:rPr>
          <w:rFonts w:ascii="Malgun Gothic" w:eastAsia="맑은 고딕" w:hAnsi="Malgun Gothic"/>
        </w:rPr>
        <w:t xml:space="preserve">8. 기타 소지도위원회에서 근신에 해당된다고 결정한 자</w:t>
      </w:r>
    </w:p>
    <w:p>
      <w:pPr>
        <w:spacing w:after="20" w:line="300"/>
        <w:jc w:val="left"/>
      </w:pPr>
      <w:r>
        <w:rPr>
          <w:rFonts w:ascii="Malgun Gothic" w:eastAsia="맑은 고딕" w:hAnsi="Malgun Gothic"/>
        </w:rPr>
        <w:t xml:space="preserve">9. 온라인(SNS)을 통한 학우의 명예 훼손이나 허위사실 유포 자</w:t>
      </w:r>
    </w:p>
    <w:p>
      <w:pPr>
        <w:spacing w:after="20" w:line="300"/>
        <w:jc w:val="left"/>
      </w:pPr>
      <w:r>
        <w:rPr>
          <w:rFonts w:ascii="Malgun Gothic" w:eastAsia="맑은 고딕" w:hAnsi="Malgun Gothic"/>
        </w:rPr>
        <w:t xml:space="preserve">② 유기정학</w:t>
      </w:r>
    </w:p>
    <w:p>
      <w:pPr>
        <w:spacing w:after="20" w:line="300"/>
        <w:jc w:val="left"/>
      </w:pPr>
      <w:r>
        <w:rPr>
          <w:rFonts w:ascii="Malgun Gothic" w:eastAsia="맑은 고딕" w:hAnsi="Malgun Gothic"/>
        </w:rPr>
        <w:t xml:space="preserve">1. 근신 각 호의 행위를 재범한 자</w:t>
      </w:r>
    </w:p>
    <w:p>
      <w:pPr>
        <w:spacing w:after="20" w:line="300"/>
        <w:jc w:val="left"/>
      </w:pPr>
      <w:r>
        <w:rPr>
          <w:rFonts w:ascii="Malgun Gothic" w:eastAsia="맑은 고딕" w:hAnsi="Malgun Gothic"/>
        </w:rPr>
        <w:t xml:space="preserve">2. 학교의 명예를 훼손 한 자</w:t>
      </w:r>
    </w:p>
    <w:p>
      <w:pPr>
        <w:spacing w:after="20" w:line="300"/>
        <w:jc w:val="left"/>
      </w:pPr>
      <w:r>
        <w:rPr>
          <w:rFonts w:ascii="Malgun Gothic" w:eastAsia="맑은 고딕" w:hAnsi="Malgun Gothic"/>
        </w:rPr>
        <w:t xml:space="preserve">3. 교내․외에서 부녀자를 희롱한 자</w:t>
      </w:r>
    </w:p>
    <w:p>
      <w:pPr>
        <w:spacing w:after="20" w:line="300"/>
        <w:jc w:val="left"/>
      </w:pPr>
      <w:r>
        <w:rPr>
          <w:rFonts w:ascii="Malgun Gothic" w:eastAsia="맑은 고딕" w:hAnsi="Malgun Gothic"/>
        </w:rPr>
        <w:t xml:space="preserve">4. 학교 공식 단체 행사를 방해한 자</w:t>
      </w:r>
    </w:p>
    <w:p>
      <w:pPr>
        <w:spacing w:after="20" w:line="300"/>
        <w:jc w:val="left"/>
      </w:pPr>
      <w:r>
        <w:rPr>
          <w:rFonts w:ascii="Malgun Gothic" w:eastAsia="맑은 고딕" w:hAnsi="Malgun Gothic"/>
        </w:rPr>
        <w:t xml:space="preserve">5. 시험 중의 부정행위자</w:t>
      </w:r>
    </w:p>
    <w:p>
      <w:pPr>
        <w:spacing w:after="20" w:line="300"/>
        <w:jc w:val="left"/>
      </w:pPr>
      <w:r>
        <w:rPr>
          <w:rFonts w:ascii="Malgun Gothic" w:eastAsia="맑은 고딕" w:hAnsi="Malgun Gothic"/>
        </w:rPr>
        <w:t xml:space="preserve">6. 수업을 방해하거나 지장을 초래한 자</w:t>
      </w:r>
    </w:p>
    <w:p>
      <w:pPr>
        <w:spacing w:after="20" w:line="300"/>
        <w:jc w:val="left"/>
      </w:pPr>
      <w:r>
        <w:rPr>
          <w:rFonts w:ascii="Malgun Gothic" w:eastAsia="맑은 고딕" w:hAnsi="Malgun Gothic"/>
        </w:rPr>
        <w:t xml:space="preserve">7. 학생증을 무단 변조하거나 불법사용 및 사용하게 한 자</w:t>
      </w:r>
    </w:p>
    <w:p>
      <w:pPr>
        <w:spacing w:after="20" w:line="300"/>
        <w:jc w:val="left"/>
      </w:pPr>
      <w:r>
        <w:rPr>
          <w:rFonts w:ascii="Malgun Gothic" w:eastAsia="맑은 고딕" w:hAnsi="Malgun Gothic"/>
        </w:rPr>
        <w:t xml:space="preserve">8. 교직원을 비방하거나 욕되게 한 자</w:t>
      </w:r>
    </w:p>
    <w:p>
      <w:pPr>
        <w:spacing w:after="20" w:line="300"/>
        <w:jc w:val="left"/>
      </w:pPr>
      <w:r>
        <w:rPr>
          <w:rFonts w:ascii="Malgun Gothic" w:eastAsia="맑은 고딕" w:hAnsi="Malgun Gothic"/>
        </w:rPr>
        <w:t xml:space="preserve">9. 학교의 교육이념을 공공연히 거부하는 자</w:t>
      </w:r>
    </w:p>
    <w:p>
      <w:pPr>
        <w:spacing w:after="20" w:line="300"/>
        <w:jc w:val="left"/>
      </w:pPr>
      <w:r>
        <w:rPr>
          <w:rFonts w:ascii="Malgun Gothic" w:eastAsia="맑은 고딕" w:hAnsi="Malgun Gothic"/>
        </w:rPr>
        <w:t xml:space="preserve">10. 기타 지도위원회에서 유기정학에 해당된다고 결정한 자</w:t>
      </w:r>
    </w:p>
    <w:p>
      <w:pPr>
        <w:spacing w:after="20" w:line="300"/>
        <w:jc w:val="left"/>
      </w:pPr>
      <w:r>
        <w:rPr>
          <w:rFonts w:ascii="Malgun Gothic" w:eastAsia="맑은 고딕" w:hAnsi="Malgun Gothic"/>
        </w:rPr>
        <w:t xml:space="preserve">③ 무기정학</w:t>
      </w:r>
    </w:p>
    <w:p>
      <w:pPr>
        <w:spacing w:after="20" w:line="300"/>
        <w:jc w:val="left"/>
      </w:pPr>
      <w:r>
        <w:rPr>
          <w:rFonts w:ascii="Malgun Gothic" w:eastAsia="맑은 고딕" w:hAnsi="Malgun Gothic"/>
        </w:rPr>
        <w:t xml:space="preserve">1. 유기정학 각 호의 행위를 반복한 자</w:t>
      </w:r>
    </w:p>
    <w:p>
      <w:pPr>
        <w:spacing w:after="20" w:line="300"/>
        <w:jc w:val="left"/>
      </w:pPr>
      <w:r>
        <w:rPr>
          <w:rFonts w:ascii="Malgun Gothic" w:eastAsia="맑은 고딕" w:hAnsi="Malgun Gothic"/>
        </w:rPr>
        <w:t xml:space="preserve">2. 고의로 학교 재산을 부당하게 사용하거나 파손 또는 외부에 무단 반출한 자</w:t>
      </w:r>
    </w:p>
    <w:p>
      <w:pPr>
        <w:spacing w:after="20" w:line="300"/>
        <w:jc w:val="left"/>
      </w:pPr>
      <w:r>
        <w:rPr>
          <w:rFonts w:ascii="Malgun Gothic" w:eastAsia="맑은 고딕" w:hAnsi="Malgun Gothic"/>
        </w:rPr>
        <w:t xml:space="preserve">3. 학내에서 폭력, 폭언을 행사한 자</w:t>
      </w:r>
    </w:p>
    <w:p>
      <w:pPr>
        <w:spacing w:after="20" w:line="300"/>
        <w:jc w:val="left"/>
      </w:pPr>
      <w:r>
        <w:rPr>
          <w:rFonts w:ascii="Malgun Gothic" w:eastAsia="맑은 고딕" w:hAnsi="Malgun Gothic"/>
        </w:rPr>
        <w:t xml:space="preserve">4. 허가 없이 학생 단체(동아리)를 조직하거나 집회를 한 자</w:t>
      </w:r>
    </w:p>
    <w:p>
      <w:pPr>
        <w:spacing w:after="20" w:line="300"/>
        <w:jc w:val="left"/>
      </w:pPr>
      <w:r>
        <w:rPr>
          <w:rFonts w:ascii="Malgun Gothic" w:eastAsia="맑은 고딕" w:hAnsi="Malgun Gothic"/>
        </w:rPr>
        <w:t xml:space="preserve">5. 흉기 또는 마약 등을 소지하거나 사용한 자</w:t>
      </w:r>
    </w:p>
    <w:p>
      <w:pPr>
        <w:spacing w:after="20" w:line="300"/>
        <w:jc w:val="left"/>
      </w:pPr>
      <w:r>
        <w:rPr>
          <w:rFonts w:ascii="Malgun Gothic" w:eastAsia="맑은 고딕" w:hAnsi="Malgun Gothic"/>
        </w:rPr>
        <w:t xml:space="preserve">6. 학교에 제출하거나 학교가 발행하는 제 증명서를 무단 위조하거나 변조한 자</w:t>
      </w:r>
    </w:p>
    <w:p>
      <w:pPr>
        <w:spacing w:after="20" w:line="300"/>
        <w:jc w:val="left"/>
      </w:pPr>
      <w:r>
        <w:rPr>
          <w:rFonts w:ascii="Malgun Gothic" w:eastAsia="맑은 고딕" w:hAnsi="Malgun Gothic"/>
        </w:rPr>
        <w:t xml:space="preserve">7. 국가의 공식기관에 의해 학생금지 활동으로 선포된 행위를 하는 자</w:t>
      </w:r>
    </w:p>
    <w:p>
      <w:pPr>
        <w:spacing w:after="20" w:line="300"/>
        <w:jc w:val="left"/>
      </w:pPr>
      <w:r>
        <w:rPr>
          <w:rFonts w:ascii="Malgun Gothic" w:eastAsia="맑은 고딕" w:hAnsi="Malgun Gothic"/>
        </w:rPr>
        <w:t xml:space="preserve">8. 게시물과 각종 매체 및 인터넷 등을 통하여 타인과 학교에 피해를 준 자</w:t>
      </w:r>
    </w:p>
    <w:p>
      <w:pPr>
        <w:spacing w:after="20" w:line="300"/>
        <w:jc w:val="left"/>
      </w:pPr>
      <w:r>
        <w:rPr>
          <w:rFonts w:ascii="Malgun Gothic" w:eastAsia="맑은 고딕" w:hAnsi="Malgun Gothic"/>
        </w:rPr>
        <w:t xml:space="preserve">9. 기타 지도위원회에서 무기정학에 해당된다고 결정한 자〈신설 2012-03-13〉</w:t>
      </w:r>
    </w:p>
    <w:p>
      <w:pPr>
        <w:spacing w:after="20" w:line="300"/>
        <w:jc w:val="left"/>
      </w:pPr>
      <w:r>
        <w:rPr>
          <w:rFonts w:ascii="Malgun Gothic" w:eastAsia="맑은 고딕" w:hAnsi="Malgun Gothic"/>
        </w:rPr>
        <w:t xml:space="preserve">10. 온라인(SNS)을 통한 학교 명예 훼손 및 허위사실 유포 자</w:t>
      </w:r>
    </w:p>
    <w:p>
      <w:pPr>
        <w:spacing w:after="20" w:line="300"/>
        <w:jc w:val="left"/>
      </w:pPr>
      <w:r>
        <w:rPr>
          <w:rFonts w:ascii="Malgun Gothic" w:eastAsia="맑은 고딕" w:hAnsi="Malgun Gothic"/>
        </w:rPr>
        <w:t xml:space="preserve">11. 학내 컴퓨터, 통신망, 데이터, 소프트웨어 등을 부당하게 사용하거나 그 운용을 방해하므로 학생 본분에 어긋난 행위를 한 자</w:t>
      </w:r>
    </w:p>
    <w:p>
      <w:pPr>
        <w:spacing w:after="20" w:line="300"/>
        <w:jc w:val="left"/>
      </w:pPr>
      <w:r>
        <w:rPr>
          <w:rFonts w:ascii="Malgun Gothic" w:eastAsia="맑은 고딕" w:hAnsi="Malgun Gothic"/>
        </w:rPr>
        <w:t xml:space="preserve">12. SU인권센터 규정 제24조에 의한 징계 요청이 있는 자 〈개정 2026-03-09〉</w:t>
      </w:r>
    </w:p>
    <w:p>
      <w:pPr>
        <w:spacing w:after="20" w:line="300"/>
        <w:jc w:val="left"/>
      </w:pPr>
      <w:r>
        <w:rPr>
          <w:rFonts w:ascii="Malgun Gothic" w:eastAsia="맑은 고딕" w:hAnsi="Malgun Gothic"/>
        </w:rPr>
        <w:t xml:space="preserve">④ 제적</w:t>
      </w:r>
    </w:p>
    <w:p>
      <w:pPr>
        <w:spacing w:after="20" w:line="300"/>
        <w:jc w:val="left"/>
      </w:pPr>
      <w:r>
        <w:rPr>
          <w:rFonts w:ascii="Malgun Gothic" w:eastAsia="맑은 고딕" w:hAnsi="Malgun Gothic"/>
        </w:rPr>
        <w:t xml:space="preserve">1. 무기정학 각 호의 행위를 재범한 자</w:t>
      </w:r>
    </w:p>
    <w:p>
      <w:pPr>
        <w:spacing w:after="20" w:line="300"/>
        <w:jc w:val="left"/>
      </w:pPr>
      <w:r>
        <w:rPr>
          <w:rFonts w:ascii="Malgun Gothic" w:eastAsia="맑은 고딕" w:hAnsi="Malgun Gothic"/>
        </w:rPr>
        <w:t xml:space="preserve">2. 집단 행위로 수업을 방해하거나 지장을 초래한 자</w:t>
      </w:r>
    </w:p>
    <w:p>
      <w:pPr>
        <w:spacing w:after="20" w:line="300"/>
        <w:jc w:val="left"/>
      </w:pPr>
      <w:r>
        <w:rPr>
          <w:rFonts w:ascii="Malgun Gothic" w:eastAsia="맑은 고딕" w:hAnsi="Malgun Gothic"/>
        </w:rPr>
        <w:t xml:space="preserve">3. 교직원을 폭행한 자</w:t>
      </w:r>
    </w:p>
    <w:p>
      <w:pPr>
        <w:spacing w:after="20" w:line="300"/>
        <w:jc w:val="left"/>
      </w:pPr>
      <w:r>
        <w:rPr>
          <w:rFonts w:ascii="Malgun Gothic" w:eastAsia="맑은 고딕" w:hAnsi="Malgun Gothic"/>
        </w:rPr>
        <w:t xml:space="preserve">4. 폭행으로 타인에게 치명적 상처를 입힌 자</w:t>
      </w:r>
    </w:p>
    <w:p>
      <w:pPr>
        <w:spacing w:after="20" w:line="300"/>
        <w:jc w:val="left"/>
      </w:pPr>
      <w:r>
        <w:rPr>
          <w:rFonts w:ascii="Malgun Gothic" w:eastAsia="맑은 고딕" w:hAnsi="Malgun Gothic"/>
        </w:rPr>
        <w:t xml:space="preserve">5. 교외에서 학교의 명예를 심히 훼손한 자</w:t>
      </w:r>
    </w:p>
    <w:p>
      <w:pPr>
        <w:spacing w:after="20" w:line="300"/>
        <w:jc w:val="left"/>
      </w:pPr>
      <w:r>
        <w:rPr>
          <w:rFonts w:ascii="Malgun Gothic" w:eastAsia="맑은 고딕" w:hAnsi="Malgun Gothic"/>
        </w:rPr>
        <w:t xml:space="preserve">6. 신앙 이외의 이유로 벌금형이나 금고 이상의 형을 확정 받은 자</w:t>
      </w:r>
    </w:p>
    <w:p>
      <w:pPr>
        <w:spacing w:after="20" w:line="300"/>
        <w:jc w:val="left"/>
      </w:pPr>
      <w:r>
        <w:rPr>
          <w:rFonts w:ascii="Malgun Gothic" w:eastAsia="맑은 고딕" w:hAnsi="Malgun Gothic"/>
        </w:rPr>
        <w:t xml:space="preserve">7. 학원 내에서 정치활동을 하거나 할 목적으로 조직이나 선동을 한 자</w:t>
      </w:r>
    </w:p>
    <w:p>
      <w:pPr>
        <w:spacing w:after="160" w:line="300"/>
        <w:jc w:val="left"/>
      </w:pPr>
      <w:r>
        <w:rPr>
          <w:rFonts w:ascii="Malgun Gothic" w:eastAsia="맑은 고딕" w:hAnsi="Malgun Gothic"/>
        </w:rPr>
        <w:t xml:space="preserve">8. 기타 지도위원회에서 제적에 해당된다고 결정한 자 〈신설 2012-03-13〉</w:t>
      </w:r>
    </w:p>
    <w:p>
      <w:pPr>
        <w:spacing w:after="20" w:line="300"/>
        <w:jc w:val="left"/>
      </w:pPr>
      <w:r>
        <w:rPr>
          <w:rFonts w:ascii="Malgun Gothic" w:eastAsia="맑은 고딕" w:hAnsi="Malgun Gothic"/>
          <w:b/>
          <w:bCs/>
        </w:rPr>
        <w:t xml:space="preserve">제33조(흡연 및 음주)</w:t>
      </w:r>
    </w:p>
    <w:p>
      <w:pPr>
        <w:spacing w:after="20" w:line="300"/>
        <w:jc w:val="left"/>
      </w:pPr>
      <w:r>
        <w:rPr>
          <w:rFonts w:ascii="Malgun Gothic" w:eastAsia="맑은 고딕" w:hAnsi="Malgun Gothic"/>
        </w:rPr>
        <w:t xml:space="preserve">① 교내 및 학교 공식행사에서의 음주 및 흡연</w:t>
      </w:r>
    </w:p>
    <w:p>
      <w:pPr>
        <w:spacing w:after="20" w:line="300"/>
        <w:jc w:val="left"/>
      </w:pPr>
      <w:r>
        <w:rPr>
          <w:rFonts w:ascii="Malgun Gothic" w:eastAsia="맑은 고딕" w:hAnsi="Malgun Gothic"/>
        </w:rPr>
        <w:t xml:space="preserve">1. 1회 발견과 동시에 무기정학에 처한다.</w:t>
      </w:r>
    </w:p>
    <w:p>
      <w:pPr>
        <w:spacing w:after="20" w:line="300"/>
        <w:jc w:val="left"/>
      </w:pPr>
      <w:r>
        <w:rPr>
          <w:rFonts w:ascii="Malgun Gothic" w:eastAsia="맑은 고딕" w:hAnsi="Malgun Gothic"/>
        </w:rPr>
        <w:t xml:space="preserve">2. 이 경우의 무기정학 해제를 위해서는 반드시 다음과 같은 사항을 이수하고 각종 서류를 갖추어 학생처에 제출하여야 한다.</w:t>
      </w:r>
    </w:p>
    <w:p>
      <w:pPr>
        <w:spacing w:after="20" w:line="300"/>
        <w:jc w:val="left"/>
      </w:pPr>
      <w:r>
        <w:rPr>
          <w:rFonts w:ascii="Malgun Gothic" w:eastAsia="맑은 고딕" w:hAnsi="Malgun Gothic"/>
        </w:rPr>
        <w:t xml:space="preserve">가. 단연클리닉 또는 5일 금연학교 수료증</w:t>
      </w:r>
    </w:p>
    <w:p>
      <w:pPr>
        <w:spacing w:after="20" w:line="300"/>
        <w:jc w:val="left"/>
      </w:pPr>
      <w:r>
        <w:rPr>
          <w:rFonts w:ascii="Malgun Gothic" w:eastAsia="맑은 고딕" w:hAnsi="Malgun Gothic"/>
        </w:rPr>
        <w:t xml:space="preserve">나. 본인의 서약서</w:t>
      </w:r>
    </w:p>
    <w:p>
      <w:pPr>
        <w:spacing w:after="20" w:line="300"/>
        <w:jc w:val="left"/>
      </w:pPr>
      <w:r>
        <w:rPr>
          <w:rFonts w:ascii="Malgun Gothic" w:eastAsia="맑은 고딕" w:hAnsi="Malgun Gothic"/>
        </w:rPr>
        <w:t xml:space="preserve">다. 학부모의 요청서</w:t>
      </w:r>
    </w:p>
    <w:p>
      <w:pPr>
        <w:spacing w:after="20" w:line="300"/>
        <w:jc w:val="left"/>
      </w:pPr>
      <w:r>
        <w:rPr>
          <w:rFonts w:ascii="Malgun Gothic" w:eastAsia="맑은 고딕" w:hAnsi="Malgun Gothic"/>
        </w:rPr>
        <w:t xml:space="preserve">라. 지도교수의 지도결과 보고서</w:t>
      </w:r>
    </w:p>
    <w:p>
      <w:pPr>
        <w:spacing w:after="20" w:line="300"/>
        <w:jc w:val="left"/>
      </w:pPr>
      <w:r>
        <w:rPr>
          <w:rFonts w:ascii="Malgun Gothic" w:eastAsia="맑은 고딕" w:hAnsi="Malgun Gothic"/>
        </w:rPr>
        <w:t xml:space="preserve">마. 봉사활동 이수 확인서(단, 학생생활지도위원회에서 봉사활동 명령을 받은 자에 한함)</w:t>
      </w:r>
    </w:p>
    <w:p>
      <w:pPr>
        <w:spacing w:after="20" w:line="300"/>
        <w:jc w:val="left"/>
      </w:pPr>
      <w:r>
        <w:rPr>
          <w:rFonts w:ascii="Malgun Gothic" w:eastAsia="맑은 고딕" w:hAnsi="Malgun Gothic"/>
        </w:rPr>
        <w:t xml:space="preserve">3. 이 경우에도 학생의 요청에 의해 학과장이나 지도교수가 해당 학생의 지도를 약속할 경우 다음과 같은 조건으로 근신으로 징계할 수 있다.</w:t>
      </w:r>
    </w:p>
    <w:p>
      <w:pPr>
        <w:spacing w:after="20" w:line="300"/>
        <w:jc w:val="left"/>
      </w:pPr>
      <w:r>
        <w:rPr>
          <w:rFonts w:ascii="Malgun Gothic" w:eastAsia="맑은 고딕" w:hAnsi="Malgun Gothic"/>
        </w:rPr>
        <w:t xml:space="preserve">가. 학과장의 의견서와 지도교수의 계획서, 학생 본인의 서약서가 학생처에 제출되어야 한다.</w:t>
      </w:r>
    </w:p>
    <w:p>
      <w:pPr>
        <w:spacing w:after="20" w:line="300"/>
        <w:jc w:val="left"/>
      </w:pPr>
      <w:r>
        <w:rPr>
          <w:rFonts w:ascii="Malgun Gothic" w:eastAsia="맑은 고딕" w:hAnsi="Malgun Gothic"/>
        </w:rPr>
        <w:t xml:space="preserve">나. 무기정학을 면하는 대신 근신을 1년으로 한다. 단, 이 경우에는 근신 기간 만료 후에도 학과 및 학생회 임원이 될 수 없다.</w:t>
      </w:r>
    </w:p>
    <w:p>
      <w:pPr>
        <w:spacing w:after="20" w:line="300"/>
        <w:jc w:val="left"/>
      </w:pPr>
      <w:r>
        <w:rPr>
          <w:rFonts w:ascii="Malgun Gothic" w:eastAsia="맑은 고딕" w:hAnsi="Malgun Gothic"/>
        </w:rPr>
        <w:t xml:space="preserve">다. 단연클리닉 또는 5일금연학교를 수료하여야 한다.</w:t>
      </w:r>
    </w:p>
    <w:p>
      <w:pPr>
        <w:spacing w:after="20" w:line="300"/>
        <w:jc w:val="left"/>
      </w:pPr>
      <w:r>
        <w:rPr>
          <w:rFonts w:ascii="Malgun Gothic" w:eastAsia="맑은 고딕" w:hAnsi="Malgun Gothic"/>
        </w:rPr>
        <w:t xml:space="preserve">라, 이 경우의 근신 해제도 ㉯목에 준한다.</w:t>
      </w:r>
    </w:p>
    <w:p>
      <w:pPr>
        <w:spacing w:after="20" w:line="300"/>
        <w:jc w:val="left"/>
      </w:pPr>
      <w:r>
        <w:rPr>
          <w:rFonts w:ascii="Malgun Gothic" w:eastAsia="맑은 고딕" w:hAnsi="Malgun Gothic"/>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300"/>
        <w:jc w:val="left"/>
      </w:pPr>
      <w:r>
        <w:rPr>
          <w:rFonts w:ascii="Malgun Gothic" w:eastAsia="맑은 고딕" w:hAnsi="Malgun Gothic"/>
        </w:rPr>
        <w:t xml:space="preserve">② 교외의 학교 공식행사에서의 음주 및 흡연 〈개정 2017-02-27〉</w:t>
      </w:r>
    </w:p>
    <w:p>
      <w:pPr>
        <w:spacing w:after="20" w:line="300"/>
        <w:jc w:val="left"/>
      </w:pPr>
      <w:r>
        <w:rPr>
          <w:rFonts w:ascii="Malgun Gothic" w:eastAsia="맑은 고딕" w:hAnsi="Malgun Gothic"/>
        </w:rPr>
        <w:t xml:space="preserve">1. 3개월간의 근신에 처한다.</w:t>
      </w:r>
    </w:p>
    <w:p>
      <w:pPr>
        <w:spacing w:after="20" w:line="300"/>
        <w:jc w:val="left"/>
      </w:pPr>
      <w:r>
        <w:rPr>
          <w:rFonts w:ascii="Malgun Gothic" w:eastAsia="맑은 고딕" w:hAnsi="Malgun Gothic"/>
        </w:rPr>
        <w:t xml:space="preserve">2. 근신 해제를 위해서는 반드시 다음과 같은 사항을 이수하고 각종 서류를 갖추어 학생처에 제출하여야 한다.</w:t>
      </w:r>
    </w:p>
    <w:p>
      <w:pPr>
        <w:spacing w:after="20" w:line="300"/>
        <w:jc w:val="left"/>
      </w:pPr>
      <w:r>
        <w:rPr>
          <w:rFonts w:ascii="Malgun Gothic" w:eastAsia="맑은 고딕" w:hAnsi="Malgun Gothic"/>
        </w:rPr>
        <w:t xml:space="preserve">가. 단연클리닉 또는 5일금연학교 수료증</w:t>
      </w:r>
    </w:p>
    <w:p>
      <w:pPr>
        <w:spacing w:after="20" w:line="300"/>
        <w:jc w:val="left"/>
      </w:pPr>
      <w:r>
        <w:rPr>
          <w:rFonts w:ascii="Malgun Gothic" w:eastAsia="맑은 고딕" w:hAnsi="Malgun Gothic"/>
        </w:rPr>
        <w:t xml:space="preserve">나. 본인의 서약서</w:t>
      </w:r>
    </w:p>
    <w:p>
      <w:pPr>
        <w:spacing w:after="20" w:line="300"/>
        <w:jc w:val="left"/>
      </w:pPr>
      <w:r>
        <w:rPr>
          <w:rFonts w:ascii="Malgun Gothic" w:eastAsia="맑은 고딕" w:hAnsi="Malgun Gothic"/>
        </w:rPr>
        <w:t xml:space="preserve">다. 지도교수의 지도결과 보고서(징계 해제 포함)</w:t>
      </w:r>
    </w:p>
    <w:p>
      <w:pPr>
        <w:spacing w:after="20" w:line="300"/>
        <w:jc w:val="left"/>
      </w:pPr>
      <w:r>
        <w:rPr>
          <w:rFonts w:ascii="Malgun Gothic" w:eastAsia="맑은 고딕" w:hAnsi="Malgun Gothic"/>
        </w:rPr>
        <w:t xml:space="preserve">3. 음주나 흡연으로 근신 중인 자가 근신기간 중 동일한 사안으로 재범하게 되면 자동적으로 유기정학에 처한다. 이 경우도 제32조 제2항에 준한다.</w:t>
      </w:r>
    </w:p>
    <w:p>
      <w:pPr>
        <w:spacing w:after="160" w:line="300"/>
        <w:jc w:val="left"/>
      </w:pPr>
      <w:r>
        <w:rPr>
          <w:rFonts w:ascii="Malgun Gothic" w:eastAsia="맑은 고딕" w:hAnsi="Malgun Gothic"/>
        </w:rPr>
        <w:t xml:space="preserve">③ 본 조에 기록되지 않은 사항은 학칙 시행세칙 제19장 제33조의 일반적 법칙에 준한다.</w:t>
      </w:r>
    </w:p>
    <w:p>
      <w:pPr>
        <w:spacing w:after="20" w:line="300"/>
        <w:jc w:val="left"/>
      </w:pPr>
      <w:r>
        <w:rPr>
          <w:rFonts w:ascii="Malgun Gothic" w:eastAsia="맑은 고딕" w:hAnsi="Malgun Gothic"/>
          <w:b/>
          <w:bCs/>
        </w:rPr>
        <w:t xml:space="preserve">제34조(시행세칙 외의 사안 발생)</w:t>
      </w:r>
    </w:p>
    <w:p>
      <w:pPr>
        <w:spacing w:after="160" w:line="300"/>
        <w:jc w:val="left"/>
      </w:pPr>
      <w:r>
        <w:rPr>
          <w:rFonts w:ascii="Malgun Gothic" w:eastAsia="맑은 고딕" w:hAnsi="Malgun Gothic"/>
        </w:rPr>
        <w:t xml:space="preserve">이 시행세칙에 명시되어 있지 않은 사항은 학생생활지도위원회가 결의하고 총장이 승인한 바에 따른다(성희롱, 성폭력 등).</w:t>
      </w:r>
    </w:p>
    <w:p>
      <w:pPr>
        <w:spacing w:after="20" w:line="300"/>
        <w:jc w:val="left"/>
      </w:pPr>
      <w:r>
        <w:rPr>
          <w:rFonts w:ascii="Malgun Gothic" w:eastAsia="맑은 고딕" w:hAnsi="Malgun Gothic"/>
          <w:b/>
          <w:bCs/>
        </w:rPr>
        <w:t xml:space="preserve">제35조(개정)</w:t>
      </w:r>
    </w:p>
    <w:p>
      <w:pPr>
        <w:spacing w:after="160" w:line="300"/>
        <w:jc w:val="left"/>
      </w:pPr>
      <w:r>
        <w:rPr>
          <w:rFonts w:ascii="Malgun Gothic" w:eastAsia="맑은 고딕" w:hAnsi="Malgun Gothic"/>
        </w:rPr>
        <w:t xml:space="preserve">이 시행세칙을 개정하고자 할 때에는 학생생활지도위원회의 심의와 교무위원회의 결의를 거쳐 총장의 승인을 받아야 한다.</w:t>
      </w:r>
    </w:p>
    <w:p>
      <w:pPr>
        <w:spacing w:after="120" w:line="300"/>
        <w:jc w:val="center"/>
      </w:pPr>
      <w:r>
        <w:rPr>
          <w:rFonts w:ascii="Malgun Gothic" w:eastAsia="맑은 고딕" w:hAnsi="Malgun Gothic"/>
          <w:b/>
          <w:bCs/>
          <w:sz w:val="25"/>
          <w:szCs w:val="25"/>
        </w:rPr>
        <w:t xml:space="preserve">제20장 의료혜택 및 공상처리</w:t>
      </w:r>
    </w:p>
    <w:p>
      <w:pPr>
        <w:spacing w:after="100" w:line="300"/>
        <w:jc w:val="center"/>
      </w:pPr>
      <w:r>
        <w:rPr>
          <w:rFonts w:ascii="Malgun Gothic" w:eastAsia="맑은 고딕" w:hAnsi="Malgun Gothic"/>
          <w:b/>
          <w:bCs/>
          <w:sz w:val="22"/>
          <w:szCs w:val="22"/>
        </w:rPr>
        <w:t xml:space="preserve">제1절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학생들이 부상을 당했을 시 공상처리 및 진료비 지급에 관한 사항을 규정함을 목적으로 한다.</w:t>
      </w:r>
    </w:p>
    <w:p>
      <w:pPr>
        <w:spacing w:after="100" w:line="300"/>
        <w:jc w:val="center"/>
      </w:pPr>
      <w:r>
        <w:rPr>
          <w:rFonts w:ascii="Malgun Gothic" w:eastAsia="맑은 고딕" w:hAnsi="Malgun Gothic"/>
          <w:b/>
          <w:bCs/>
          <w:sz w:val="22"/>
          <w:szCs w:val="22"/>
        </w:rPr>
        <w:t xml:space="preserve">제2절 공상의 범위 및 진료비 청구 방법</w:t>
      </w:r>
    </w:p>
    <w:p>
      <w:pPr>
        <w:spacing w:after="20" w:line="300"/>
        <w:jc w:val="left"/>
      </w:pPr>
      <w:r>
        <w:rPr>
          <w:rFonts w:ascii="Malgun Gothic" w:eastAsia="맑은 고딕" w:hAnsi="Malgun Gothic"/>
          <w:b/>
          <w:bCs/>
        </w:rPr>
        <w:t xml:space="preserve">제2조(공상의 범위)</w:t>
      </w:r>
    </w:p>
    <w:p>
      <w:pPr>
        <w:spacing w:after="20" w:line="300"/>
        <w:jc w:val="left"/>
      </w:pPr>
      <w:r>
        <w:rPr>
          <w:rFonts w:ascii="Malgun Gothic" w:eastAsia="맑은 고딕" w:hAnsi="Malgun Gothic"/>
        </w:rPr>
        <w:t xml:space="preserve">1. 수업 중 또는 실험 중의 상해</w:t>
      </w:r>
    </w:p>
    <w:p>
      <w:pPr>
        <w:spacing w:after="20" w:line="300"/>
        <w:jc w:val="left"/>
      </w:pPr>
      <w:r>
        <w:rPr>
          <w:rFonts w:ascii="Malgun Gothic" w:eastAsia="맑은 고딕" w:hAnsi="Malgun Gothic"/>
        </w:rPr>
        <w:t xml:space="preserve">2. 대학이 주관하는 공식적인 행사시의 상해</w:t>
      </w:r>
    </w:p>
    <w:p>
      <w:pPr>
        <w:spacing w:after="160" w:line="300"/>
        <w:jc w:val="left"/>
      </w:pPr>
      <w:r>
        <w:rPr>
          <w:rFonts w:ascii="Malgun Gothic" w:eastAsia="맑은 고딕" w:hAnsi="Malgun Gothic"/>
        </w:rPr>
        <w:t xml:space="preserve">3. 교내에서 일어나는 상해</w:t>
      </w:r>
    </w:p>
    <w:p>
      <w:pPr>
        <w:spacing w:after="20" w:line="300"/>
        <w:jc w:val="left"/>
      </w:pPr>
      <w:r>
        <w:rPr>
          <w:rFonts w:ascii="Malgun Gothic" w:eastAsia="맑은 고딕" w:hAnsi="Malgun Gothic"/>
          <w:b/>
          <w:bCs/>
        </w:rPr>
        <w:t xml:space="preserve">제3조(진료비 청구)</w:t>
      </w:r>
    </w:p>
    <w:p>
      <w:pPr>
        <w:spacing w:after="20" w:line="300"/>
        <w:jc w:val="left"/>
      </w:pPr>
      <w:r>
        <w:rPr>
          <w:rFonts w:ascii="Malgun Gothic" w:eastAsia="맑은 고딕" w:hAnsi="Malgun Gothic"/>
        </w:rPr>
        <w:t xml:space="preserve">진료비를 지급 받고자 하는 학생은 사고 즉시 학생처에 신고하여 확인을 받은 후, 다음의 서류를 학생처로 제출하여야 한다.</w:t>
      </w:r>
    </w:p>
    <w:p>
      <w:pPr>
        <w:spacing w:after="20" w:line="300"/>
        <w:jc w:val="left"/>
      </w:pPr>
      <w:r>
        <w:rPr>
          <w:rFonts w:ascii="Malgun Gothic" w:eastAsia="맑은 고딕" w:hAnsi="Malgun Gothic"/>
        </w:rPr>
        <w:t xml:space="preserve">1. 사고보고서 1부</w:t>
      </w:r>
    </w:p>
    <w:p>
      <w:pPr>
        <w:spacing w:after="20" w:line="300"/>
        <w:jc w:val="left"/>
      </w:pPr>
      <w:r>
        <w:rPr>
          <w:rFonts w:ascii="Malgun Gothic" w:eastAsia="맑은 고딕" w:hAnsi="Malgun Gothic"/>
        </w:rPr>
        <w:t xml:space="preserve">2. 지도교수확인서 1부</w:t>
      </w:r>
    </w:p>
    <w:p>
      <w:pPr>
        <w:spacing w:after="20" w:line="300"/>
        <w:jc w:val="left"/>
      </w:pPr>
      <w:r>
        <w:rPr>
          <w:rFonts w:ascii="Malgun Gothic" w:eastAsia="맑은 고딕" w:hAnsi="Malgun Gothic"/>
        </w:rPr>
        <w:t xml:space="preserve">3. 진료비 영수증</w:t>
      </w:r>
    </w:p>
    <w:p>
      <w:pPr>
        <w:spacing w:after="20" w:line="300"/>
        <w:jc w:val="left"/>
      </w:pPr>
      <w:r>
        <w:rPr>
          <w:rFonts w:ascii="Malgun Gothic" w:eastAsia="맑은 고딕" w:hAnsi="Malgun Gothic"/>
        </w:rPr>
        <w:t xml:space="preserve">4. 본인 명의의 통장 사본 1부</w:t>
      </w:r>
    </w:p>
    <w:p>
      <w:pPr>
        <w:spacing w:after="160" w:line="300"/>
        <w:jc w:val="left"/>
      </w:pPr>
      <w:r>
        <w:rPr>
          <w:rFonts w:ascii="Malgun Gothic" w:eastAsia="맑은 고딕" w:hAnsi="Malgun Gothic"/>
        </w:rPr>
        <w:t xml:space="preserve">5. 진단서 및 소견서(영수금액이 10만원 이상인 자)</w:t>
      </w:r>
    </w:p>
    <w:p>
      <w:pPr>
        <w:spacing w:after="20" w:line="300"/>
        <w:jc w:val="left"/>
      </w:pPr>
      <w:r>
        <w:rPr>
          <w:rFonts w:ascii="Malgun Gothic" w:eastAsia="맑은 고딕" w:hAnsi="Malgun Gothic"/>
          <w:b/>
          <w:bCs/>
        </w:rPr>
        <w:t xml:space="preserve">제4조(진료비 지급범위)</w:t>
      </w:r>
    </w:p>
    <w:p>
      <w:pPr>
        <w:spacing w:after="20" w:line="300"/>
        <w:jc w:val="left"/>
      </w:pPr>
      <w:r>
        <w:rPr>
          <w:rFonts w:ascii="Malgun Gothic" w:eastAsia="맑은 고딕" w:hAnsi="Malgun Gothic"/>
        </w:rPr>
        <w:t xml:space="preserve">① 의료보험 적용 시 치료에 소요되는 실비용</w:t>
      </w:r>
    </w:p>
    <w:p>
      <w:pPr>
        <w:spacing w:after="160" w:line="300"/>
        <w:jc w:val="left"/>
      </w:pPr>
      <w:r>
        <w:rPr>
          <w:rFonts w:ascii="Malgun Gothic" w:eastAsia="맑은 고딕" w:hAnsi="Malgun Gothic"/>
        </w:rPr>
        <w:t xml:space="preserve">② 진단서 및 제 증명수수료는 포함하지 않는다.</w:t>
      </w:r>
    </w:p>
    <w:p>
      <w:pPr>
        <w:spacing w:after="20" w:line="300"/>
        <w:jc w:val="left"/>
      </w:pPr>
      <w:r>
        <w:rPr>
          <w:rFonts w:ascii="Malgun Gothic" w:eastAsia="맑은 고딕" w:hAnsi="Malgun Gothic"/>
          <w:b/>
          <w:bCs/>
        </w:rPr>
        <w:t xml:space="preserve">제5조(진료비 지급기준)</w:t>
      </w:r>
    </w:p>
    <w:p>
      <w:pPr>
        <w:spacing w:after="160" w:line="300"/>
        <w:jc w:val="left"/>
      </w:pPr>
      <w:r>
        <w:rPr>
          <w:rFonts w:ascii="Malgun Gothic" w:eastAsia="맑은 고딕" w:hAnsi="Malgun Gothic"/>
        </w:rPr>
        <w:t xml:space="preserve">진료비 중 500만원을 초과하지 않는 금액은 보험회사에 청구하여 전액을 지급한다. 단, 500만원을 초과한 금액과 보험처리 되지 않는 진료비는 학생지도 소위원회에서 지급여부를 결정한다.</w:t>
      </w:r>
    </w:p>
    <w:p>
      <w:pPr>
        <w:spacing w:after="20" w:line="300"/>
        <w:jc w:val="left"/>
      </w:pPr>
      <w:r>
        <w:rPr>
          <w:rFonts w:ascii="Malgun Gothic" w:eastAsia="맑은 고딕" w:hAnsi="Malgun Gothic"/>
          <w:b/>
          <w:bCs/>
        </w:rPr>
        <w:t xml:space="preserve">제6조</w:t>
      </w:r>
    </w:p>
    <w:p>
      <w:pPr>
        <w:spacing w:after="160" w:line="300"/>
        <w:jc w:val="left"/>
      </w:pPr>
      <w:r>
        <w:rPr>
          <w:rFonts w:ascii="Malgun Gothic" w:eastAsia="맑은 고딕" w:hAnsi="Malgun Gothic"/>
        </w:rPr>
        <w:t xml:space="preserve">삭제</w:t>
      </w:r>
    </w:p>
    <w:p>
      <w:pPr>
        <w:spacing w:after="120" w:line="300"/>
        <w:jc w:val="center"/>
      </w:pPr>
      <w:r>
        <w:rPr>
          <w:rFonts w:ascii="Malgun Gothic" w:eastAsia="맑은 고딕" w:hAnsi="Malgun Gothic"/>
          <w:b/>
          <w:bCs/>
          <w:sz w:val="25"/>
          <w:szCs w:val="25"/>
        </w:rPr>
        <w:t xml:space="preserve">제21장 전공의 결정(학칙 제44조)</w:t>
      </w:r>
    </w:p>
    <w:p>
      <w:pPr>
        <w:spacing w:after="20" w:line="300"/>
        <w:jc w:val="left"/>
      </w:pPr>
      <w:r>
        <w:rPr>
          <w:rFonts w:ascii="Malgun Gothic" w:eastAsia="맑은 고딕" w:hAnsi="Malgun Gothic"/>
          <w:b/>
          <w:bCs/>
        </w:rPr>
        <w:t xml:space="preserve">제1조(전공결정범위)</w:t>
      </w:r>
    </w:p>
    <w:p>
      <w:pPr>
        <w:spacing w:after="20" w:line="300"/>
        <w:jc w:val="left"/>
      </w:pPr>
      <w:r>
        <w:rPr>
          <w:rFonts w:ascii="Malgun Gothic" w:eastAsia="맑은 고딕" w:hAnsi="Malgun Gothic"/>
        </w:rPr>
        <w:t xml:space="preserve">① 학과모집단위로 입학한 학생은 입학한 학과를 제1전공으로 한다.</w:t>
      </w:r>
    </w:p>
    <w:p>
      <w:pPr>
        <w:spacing w:after="20" w:line="300"/>
        <w:jc w:val="left"/>
      </w:pPr>
      <w:r>
        <w:rPr>
          <w:rFonts w:ascii="Malgun Gothic" w:eastAsia="맑은 고딕" w:hAnsi="Malgun Gothic"/>
        </w:rPr>
        <w:t xml:space="preserve">② 학부 모집단위 또는 자유전공학부로 입학한 학생은 대학이 정한 절차에 따라 제1전공을 선택한다. 〈개정 2026-06-18〉</w:t>
      </w:r>
    </w:p>
    <w:p>
      <w:pPr>
        <w:spacing w:after="160" w:line="300"/>
        <w:jc w:val="left"/>
      </w:pPr>
      <w:r>
        <w:rPr>
          <w:rFonts w:ascii="Malgun Gothic" w:eastAsia="맑은 고딕" w:hAnsi="Malgun Gothic"/>
        </w:rPr>
        <w:t xml:space="preserve">③ 복학 또는 재입학한 학생의 전공은 입학 당시의 모집단위 및 교육과정을 기준으로 한다. 다만, 해당 모집단위 또는 전공이 폐지된 경우에는 학칙의 경과조치에 따른다. 〈개정 2026-06-18〉</w:t>
      </w:r>
    </w:p>
    <w:p>
      <w:pPr>
        <w:spacing w:after="20" w:line="300"/>
        <w:jc w:val="left"/>
      </w:pPr>
      <w:r>
        <w:rPr>
          <w:rFonts w:ascii="Malgun Gothic" w:eastAsia="맑은 고딕" w:hAnsi="Malgun Gothic"/>
          <w:b/>
          <w:bCs/>
        </w:rPr>
        <w:t xml:space="preserve">제2조(전공결정의 시기)</w:t>
      </w:r>
    </w:p>
    <w:p>
      <w:pPr>
        <w:spacing w:after="20" w:line="300"/>
        <w:jc w:val="left"/>
      </w:pPr>
      <w:r>
        <w:rPr>
          <w:rFonts w:ascii="Malgun Gothic" w:eastAsia="맑은 고딕" w:hAnsi="Malgun Gothic"/>
        </w:rPr>
        <w:t xml:space="preserve">① 학부 모집단위 및 자유전공학부 입학생의 제1전공 결정 시기는 대학이 정하는 기준 학년 또는 학기로 한다. 〈개정 2009-11-23〉</w:t>
      </w:r>
    </w:p>
    <w:p>
      <w:pPr>
        <w:spacing w:after="160" w:line="300"/>
        <w:jc w:val="left"/>
      </w:pPr>
      <w:r>
        <w:rPr>
          <w:rFonts w:ascii="Malgun Gothic" w:eastAsia="맑은 고딕" w:hAnsi="Malgun Gothic"/>
        </w:rPr>
        <w:t xml:space="preserve">② 〈삭제 2009-11-23〉</w:t>
      </w:r>
    </w:p>
    <w:p>
      <w:pPr>
        <w:spacing w:after="20" w:line="300"/>
        <w:jc w:val="left"/>
      </w:pPr>
      <w:r>
        <w:rPr>
          <w:rFonts w:ascii="Malgun Gothic" w:eastAsia="맑은 고딕" w:hAnsi="Malgun Gothic"/>
          <w:b/>
          <w:bCs/>
        </w:rPr>
        <w:t xml:space="preserve">제3조(전공 운영 및 학생 배정)</w:t>
      </w:r>
    </w:p>
    <w:p>
      <w:pPr>
        <w:spacing w:after="20" w:line="300"/>
        <w:jc w:val="left"/>
      </w:pPr>
      <w:r>
        <w:rPr>
          <w:rFonts w:ascii="Malgun Gothic" w:eastAsia="맑은 고딕" w:hAnsi="Malgun Gothic"/>
        </w:rPr>
        <w:t xml:space="preserve">[제목 개정: 2026.6.18.]</w:t>
      </w:r>
    </w:p>
    <w:p>
      <w:pPr>
        <w:spacing w:after="20" w:line="300"/>
        <w:jc w:val="left"/>
      </w:pPr>
      <w:r>
        <w:rPr>
          <w:rFonts w:ascii="Malgun Gothic" w:eastAsia="맑은 고딕" w:hAnsi="Malgun Gothic"/>
        </w:rPr>
        <w:t xml:space="preserve">① 전공별 학생 배정은 학생의 희망 전공을 우선으로 한다. 〈개정 2026-06-18〉</w:t>
      </w:r>
    </w:p>
    <w:p>
      <w:pPr>
        <w:spacing w:after="20" w:line="300"/>
        <w:jc w:val="left"/>
      </w:pPr>
      <w:r>
        <w:rPr>
          <w:rFonts w:ascii="Malgun Gothic" w:eastAsia="맑은 고딕" w:hAnsi="Malgun Gothic"/>
        </w:rPr>
        <w:t xml:space="preserve">② 대학은 교육여건, 교원 수급, 실험·실습 환경 등 교육 운영상 필요한 경우 일부 전공에 대하여 별도의 운영기준을 둘 수 있다. 〈개정 2026-06-18〉</w:t>
      </w:r>
    </w:p>
    <w:p>
      <w:pPr>
        <w:spacing w:after="20" w:line="300"/>
        <w:jc w:val="left"/>
      </w:pPr>
      <w:r>
        <w:rPr>
          <w:rFonts w:ascii="Malgun Gothic" w:eastAsia="맑은 고딕" w:hAnsi="Malgun Gothic"/>
        </w:rPr>
        <w:t xml:space="preserve">③ 〈삭제 2026-06-18〉</w:t>
      </w:r>
    </w:p>
    <w:p>
      <w:pPr>
        <w:spacing w:after="160" w:line="300"/>
        <w:jc w:val="left"/>
      </w:pPr>
      <w:r>
        <w:rPr>
          <w:rFonts w:ascii="Malgun Gothic" w:eastAsia="맑은 고딕" w:hAnsi="Malgun Gothic"/>
        </w:rPr>
        <w:t xml:space="preserve">④ 〈삭제 2026-06-18〉</w:t>
      </w:r>
    </w:p>
    <w:p>
      <w:pPr>
        <w:spacing w:after="20" w:line="300"/>
        <w:jc w:val="left"/>
      </w:pPr>
      <w:r>
        <w:rPr>
          <w:rFonts w:ascii="Malgun Gothic" w:eastAsia="맑은 고딕" w:hAnsi="Malgun Gothic"/>
          <w:b/>
          <w:bCs/>
        </w:rPr>
        <w:t xml:space="preserve">제4조(전공 결정)</w:t>
      </w:r>
    </w:p>
    <w:p>
      <w:pPr>
        <w:spacing w:after="20" w:line="300"/>
        <w:jc w:val="left"/>
      </w:pPr>
      <w:r>
        <w:rPr>
          <w:rFonts w:ascii="Malgun Gothic" w:eastAsia="맑은 고딕" w:hAnsi="Malgun Gothic"/>
        </w:rPr>
        <w:t xml:space="preserve">① 학부 모집단위 및 자유전공학부 학생은 정해진 기간 내에 희망 전공을 신청하여야 한다. 〈개정 2008-01-28〉</w:t>
      </w:r>
    </w:p>
    <w:p>
      <w:pPr>
        <w:spacing w:after="20" w:line="300"/>
        <w:jc w:val="left"/>
      </w:pPr>
      <w:r>
        <w:rPr>
          <w:rFonts w:ascii="Malgun Gothic" w:eastAsia="맑은 고딕" w:hAnsi="Malgun Gothic"/>
        </w:rPr>
        <w:t xml:space="preserve">② 전공 결정은 학생의 신청에 따라 처리한다. 〈개정 2026-06-18〉</w:t>
      </w:r>
    </w:p>
    <w:p>
      <w:pPr>
        <w:spacing w:after="160" w:line="300"/>
        <w:jc w:val="left"/>
      </w:pPr>
      <w:r>
        <w:rPr>
          <w:rFonts w:ascii="Malgun Gothic" w:eastAsia="맑은 고딕" w:hAnsi="Malgun Gothic"/>
        </w:rPr>
        <w:t xml:space="preserve">③ 〈삭제 2026-06-18〉</w:t>
      </w:r>
    </w:p>
    <w:p>
      <w:pPr>
        <w:spacing w:after="20" w:line="300"/>
        <w:jc w:val="left"/>
      </w:pPr>
      <w:r>
        <w:rPr>
          <w:rFonts w:ascii="Malgun Gothic" w:eastAsia="맑은 고딕" w:hAnsi="Malgun Gothic"/>
          <w:b/>
          <w:bCs/>
        </w:rPr>
        <w:t xml:space="preserve">제5조</w:t>
      </w:r>
    </w:p>
    <w:p>
      <w:pPr>
        <w:spacing w:after="160" w:line="300"/>
        <w:jc w:val="left"/>
      </w:pPr>
      <w:r>
        <w:rPr>
          <w:rFonts w:ascii="Malgun Gothic" w:eastAsia="맑은 고딕" w:hAnsi="Malgun Gothic"/>
        </w:rPr>
        <w:t xml:space="preserve">(원문에 제목·본문이 없습니다)</w:t>
      </w:r>
    </w:p>
    <w:p>
      <w:pPr>
        <w:spacing w:after="20" w:line="300"/>
        <w:jc w:val="left"/>
      </w:pPr>
      <w:r>
        <w:rPr>
          <w:rFonts w:ascii="Malgun Gothic" w:eastAsia="맑은 고딕" w:hAnsi="Malgun Gothic"/>
          <w:b/>
          <w:bCs/>
        </w:rPr>
        <w:t xml:space="preserve">제6조(미결정자 처리)</w:t>
      </w:r>
    </w:p>
    <w:p>
      <w:pPr>
        <w:spacing w:after="20" w:line="300"/>
        <w:jc w:val="left"/>
      </w:pPr>
      <w:r>
        <w:rPr>
          <w:rFonts w:ascii="Malgun Gothic" w:eastAsia="맑은 고딕" w:hAnsi="Malgun Gothic"/>
        </w:rPr>
        <w:t xml:space="preserve">① 제1전공 신청을 하지 않은 학생은 여석이 있는 전공 중에서 본인이 택할 수 있도록 한다.</w:t>
      </w:r>
    </w:p>
    <w:p>
      <w:pPr>
        <w:spacing w:after="160" w:line="300"/>
        <w:jc w:val="left"/>
      </w:pPr>
      <w:r>
        <w:rPr>
          <w:rFonts w:ascii="Malgun Gothic" w:eastAsia="맑은 고딕" w:hAnsi="Malgun Gothic"/>
        </w:rPr>
        <w:t xml:space="preserve">② 상기 ①항에도 불구하고 제1전공을 결정하지 않은 자는 교무처장이 전공을 배정할 수 있다. 〈개정 2026-06-18〉</w:t>
      </w:r>
    </w:p>
    <w:p>
      <w:pPr>
        <w:spacing w:after="120" w:line="300"/>
        <w:jc w:val="center"/>
      </w:pPr>
      <w:r>
        <w:rPr>
          <w:rFonts w:ascii="Malgun Gothic" w:eastAsia="맑은 고딕" w:hAnsi="Malgun Gothic"/>
          <w:b/>
          <w:bCs/>
          <w:sz w:val="25"/>
          <w:szCs w:val="25"/>
        </w:rPr>
        <w:t xml:space="preserve">제22장 부칙</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2001년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2003년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2004년 3월 1일부터 시행한다. 다만, 간호학사학위완성과정의 교직정원은 3명으로 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2005년 3월 1일부터 시행한다. 다만, 식품영양학과 교직과정 자격종별을 식품가공교사에서 영양교사 2급으로 변경한다. 상담학과에 교직과정을 설치하고 전문상담교사 2급 자격을 부여한다.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2006년 3월 1일부터 시행한다. 유아교육과를 교직과정을 설치하고 유치원정교사(2급) 자격을 부여한다.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2007년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2008년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2009년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2010년 3월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2011년 3월 1일부터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2012년 3월 1일부터 시행한다.</w:t>
      </w:r>
    </w:p>
    <w:p>
      <w:pPr>
        <w:spacing w:after="80" w:line="300"/>
        <w:jc w:val="left"/>
      </w:pPr>
      <w:r>
        <w:rPr>
          <w:rFonts w:ascii="Malgun Gothic" w:eastAsia="맑은 고딕" w:hAnsi="Malgun Gothic"/>
        </w:rPr>
        <w:t xml:space="preserve">② (경과조치) 제12장 제2조(교직과정 설치 학과) 선발인원의 개정 내용은 2012학년도 입학자부터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2013년 3월 1일부터 시행한다.</w:t>
      </w:r>
    </w:p>
    <w:p>
      <w:pPr>
        <w:spacing w:after="80" w:line="300"/>
        <w:jc w:val="left"/>
      </w:pPr>
      <w:r>
        <w:rPr>
          <w:rFonts w:ascii="Malgun Gothic" w:eastAsia="맑은 고딕" w:hAnsi="Malgun Gothic"/>
        </w:rPr>
        <w:t xml:space="preserve">② (경과조치) 제12장 제2조(교직과정 설치 학과) 선발인원의 개정 내용은 2013학년도 입학자부터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2014년 3월 1일부터 시행한다.</w:t>
      </w:r>
    </w:p>
    <w:p>
      <w:pPr>
        <w:spacing w:after="20" w:line="300"/>
        <w:jc w:val="left"/>
      </w:pPr>
      <w:r>
        <w:rPr>
          <w:rFonts w:ascii="Malgun Gothic" w:eastAsia="맑은 고딕" w:hAnsi="Malgun Gothic"/>
        </w:rPr>
        <w:t xml:space="preserve">② (학점포기제도 폐지에 따른 경과조치) 학칙시행세칙 제3장 제6조 ④항의 학점포기제도 폐지에도 불구하고 2018년 2학기까지 학점포기 유예기간을 두며, 학점포기제도에 따른 경과조치는 다음 각 호와 같다.</w:t>
      </w:r>
    </w:p>
    <w:p>
      <w:pPr>
        <w:spacing w:after="20" w:line="300"/>
        <w:jc w:val="left"/>
      </w:pPr>
      <w:r>
        <w:rPr>
          <w:rFonts w:ascii="Malgun Gothic" w:eastAsia="맑은 고딕" w:hAnsi="Malgun Gothic"/>
        </w:rPr>
        <w:t xml:space="preserve">1. 2013학년도 2학기까지 이수한 과목에 한해서는 6학점까지 학점포기가 가능하지만 2014학년도 1학기부터 이수한 과목의 학점포기는 ‘불가’하다.</w:t>
      </w:r>
    </w:p>
    <w:p>
      <w:pPr>
        <w:spacing w:after="20" w:line="300"/>
        <w:jc w:val="left"/>
      </w:pPr>
      <w:r>
        <w:rPr>
          <w:rFonts w:ascii="Malgun Gothic" w:eastAsia="맑은 고딕" w:hAnsi="Malgun Gothic"/>
        </w:rPr>
        <w:t xml:space="preserve">2. 2013학년도 2학기까지 이수한 학점에 대하여 학점포기 할 경우, 성적증명서에</w:t>
      </w:r>
    </w:p>
    <w:p>
      <w:pPr>
        <w:spacing w:after="20" w:line="300"/>
        <w:jc w:val="left"/>
      </w:pPr>
      <w:r>
        <w:rPr>
          <w:rFonts w:ascii="Malgun Gothic" w:eastAsia="맑은 고딕" w:hAnsi="Malgun Gothic"/>
        </w:rPr>
        <w:t xml:space="preserve">‘W(Withdrawal)’로 표기되며 취득 학점 및 평점평균에 반영되지 않는다.</w:t>
      </w:r>
    </w:p>
    <w:p>
      <w:pPr>
        <w:spacing w:after="80" w:line="300"/>
        <w:jc w:val="left"/>
      </w:pPr>
      <w:r>
        <w:rPr>
          <w:rFonts w:ascii="Malgun Gothic" w:eastAsia="맑은 고딕" w:hAnsi="Malgun Gothic"/>
        </w:rPr>
        <w:t xml:space="preserve">3. 2015년 8월 졸업예정자에게는 위의 2호가 적용되지 않으며 2015년 8월까지 졸업하는 학생들이 2013학년도 2학기까지 이수한 과목을 학점포기 할 경우, ‘W’로 표기되지 않는다.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2015년 3월 1일부터 시행한다.</w:t>
      </w:r>
    </w:p>
    <w:p>
      <w:pPr>
        <w:spacing w:after="80" w:line="300"/>
        <w:jc w:val="left"/>
      </w:pPr>
      <w:r>
        <w:rPr>
          <w:rFonts w:ascii="Malgun Gothic" w:eastAsia="맑은 고딕" w:hAnsi="Malgun Gothic"/>
        </w:rPr>
        <w:t xml:space="preserve">② (경과조치) 이 세칙 제3장 제1조 ④항, 제3조 ⑨항, 제9조 ⑩항은 2015년 9월 1일부터 시행한다.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이 세칙은 2016년 3월 1일부터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2017년 2월 27일부터 시행한다.</w:t>
      </w:r>
    </w:p>
    <w:p>
      <w:pPr>
        <w:spacing w:after="80" w:line="300"/>
        <w:jc w:val="left"/>
      </w:pPr>
      <w:r>
        <w:rPr>
          <w:rFonts w:ascii="Malgun Gothic" w:eastAsia="맑은 고딕" w:hAnsi="Malgun Gothic"/>
        </w:rPr>
        <w:t xml:space="preserve">② (경과조치) 이 세칙 제7장 졸업요건 제1조 ①항 130학점(간호학과는 135학점, 약학과는 165학점, 건축학과는 170학점)은 2017학년도 입학생부터 적용하며, 2021학년도 1학기에 복학 또는 재입학한 학생은 이 규정을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이 세칙은 2018년 3월 1일부터 시행한다.</w:t>
      </w:r>
    </w:p>
    <w:p>
      <w:pPr>
        <w:spacing w:after="20" w:line="300"/>
        <w:jc w:val="left"/>
      </w:pPr>
      <w:r>
        <w:rPr>
          <w:rFonts w:ascii="Malgun Gothic" w:eastAsia="맑은 고딕" w:hAnsi="Malgun Gothic"/>
        </w:rPr>
        <w:t xml:space="preserve">이 세칙은 2020년 3월 1일부터 시행한다.</w:t>
      </w:r>
    </w:p>
    <w:p>
      <w:pPr>
        <w:spacing w:after="80" w:line="300"/>
        <w:jc w:val="left"/>
      </w:pPr>
      <w:r>
        <w:rPr>
          <w:rFonts w:ascii="Malgun Gothic" w:eastAsia="맑은 고딕" w:hAnsi="Malgun Gothic"/>
        </w:rPr>
        <w:t xml:space="preserve">이 세칙은 2021년 3월 1일부터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본 개정 학칙시행세칙은 2022년 3월 1일부터 시행한다. 단 학칙시행세칙 제9장 제2조 ①항(전과 규정)은 공포한 날부터 시행한다.</w:t>
      </w:r>
    </w:p>
    <w:p>
      <w:pPr>
        <w:spacing w:after="20" w:line="300"/>
        <w:jc w:val="left"/>
      </w:pPr>
      <w:r>
        <w:rPr>
          <w:rFonts w:ascii="Malgun Gothic" w:eastAsia="맑은 고딕" w:hAnsi="Malgun Gothic"/>
        </w:rPr>
        <w:t xml:space="preserve">② (경과조치)</w:t>
      </w:r>
    </w:p>
    <w:p>
      <w:pPr>
        <w:spacing w:after="20" w:line="300"/>
        <w:jc w:val="left"/>
      </w:pPr>
      <w:r>
        <w:rPr>
          <w:rFonts w:ascii="Malgun Gothic" w:eastAsia="맑은 고딕" w:hAnsi="Malgun Gothic"/>
        </w:rPr>
        <w:t xml:space="preserve">1. 이 세칙 제7장 졸업요건 제1조와 제4조는 2022학년도 신입생부터 적용한다.</w:t>
      </w:r>
    </w:p>
    <w:p>
      <w:pPr>
        <w:spacing w:after="20" w:line="300"/>
        <w:jc w:val="left"/>
      </w:pPr>
      <w:r>
        <w:rPr>
          <w:rFonts w:ascii="Malgun Gothic" w:eastAsia="맑은 고딕" w:hAnsi="Malgun Gothic"/>
        </w:rPr>
        <w:t xml:space="preserve">2. 이 세칙 제10장 제2조 (계절학기) ②항은 2022학년도부터 적용한다.</w:t>
      </w:r>
    </w:p>
    <w:p>
      <w:pPr>
        <w:spacing w:after="80" w:line="300"/>
        <w:jc w:val="left"/>
      </w:pPr>
      <w:r>
        <w:rPr>
          <w:rFonts w:ascii="Malgun Gothic" w:eastAsia="맑은 고딕" w:hAnsi="Malgun Gothic"/>
        </w:rPr>
        <w:t xml:space="preserve">3. 이 세칙 제3장 제8조, 제4장 제2조, 제7장 제1조는 2022학년도 2학기 재학생부터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세칙은 2023년 3월 1일부터 시행한다.</w:t>
      </w:r>
    </w:p>
    <w:p>
      <w:pPr>
        <w:spacing w:after="20" w:line="300"/>
        <w:jc w:val="left"/>
      </w:pPr>
      <w:r>
        <w:rPr>
          <w:rFonts w:ascii="Malgun Gothic" w:eastAsia="맑은 고딕" w:hAnsi="Malgun Gothic"/>
        </w:rPr>
        <w:t xml:space="preserve">2. 이 세칙은 2024년 3월 1일부터 시행한다.</w:t>
      </w:r>
    </w:p>
    <w:p>
      <w:pPr>
        <w:spacing w:after="20" w:line="300"/>
        <w:jc w:val="left"/>
      </w:pPr>
      <w:r>
        <w:rPr>
          <w:rFonts w:ascii="Malgun Gothic" w:eastAsia="맑은 고딕" w:hAnsi="Malgun Gothic"/>
        </w:rPr>
        <w:t xml:space="preserve">3. 이 세칙은 2024년 6월 1일부터 시행한다.</w:t>
      </w:r>
    </w:p>
    <w:p>
      <w:pPr>
        <w:spacing w:after="20" w:line="300"/>
        <w:jc w:val="left"/>
      </w:pPr>
      <w:r>
        <w:rPr>
          <w:rFonts w:ascii="Malgun Gothic" w:eastAsia="맑은 고딕" w:hAnsi="Malgun Gothic"/>
        </w:rPr>
        <w:t xml:space="preserve">4. 2024년 11월 25일부터 기존 「스미스학부대학」을 「교양교육원」으로 명칭 변경한다.</w:t>
      </w:r>
    </w:p>
    <w:p>
      <w:pPr>
        <w:spacing w:after="20" w:line="300"/>
        <w:jc w:val="left"/>
      </w:pPr>
      <w:r>
        <w:rPr>
          <w:rFonts w:ascii="Malgun Gothic" w:eastAsia="맑은 고딕" w:hAnsi="Malgun Gothic"/>
        </w:rPr>
        <w:t xml:space="preserve">5. 이 세칙은 2025년 3월 1일부터 시행한다.</w:t>
      </w:r>
    </w:p>
    <w:p>
      <w:pPr>
        <w:spacing w:after="20" w:line="300"/>
        <w:jc w:val="left"/>
      </w:pPr>
      <w:r>
        <w:rPr>
          <w:rFonts w:ascii="Malgun Gothic" w:eastAsia="맑은 고딕" w:hAnsi="Malgun Gothic"/>
        </w:rPr>
        <w:t xml:space="preserve">6. 이 세칙 제3장 제3조는 2025년 7월 1일부터 시행한다.</w:t>
      </w:r>
    </w:p>
    <w:p>
      <w:pPr>
        <w:spacing w:after="20" w:line="300"/>
        <w:jc w:val="left"/>
      </w:pPr>
      <w:r>
        <w:rPr>
          <w:rFonts w:ascii="Malgun Gothic" w:eastAsia="맑은 고딕" w:hAnsi="Malgun Gothic"/>
        </w:rPr>
        <w:t xml:space="preserve">7. 이 세칙 제4장 제5조, 제6조는 2025년 3월 1일부터 시행한다.</w:t>
      </w:r>
    </w:p>
    <w:p>
      <w:pPr>
        <w:spacing w:after="20" w:line="300"/>
        <w:jc w:val="left"/>
      </w:pPr>
      <w:r>
        <w:rPr>
          <w:rFonts w:ascii="Malgun Gothic" w:eastAsia="맑은 고딕" w:hAnsi="Malgun Gothic"/>
        </w:rPr>
        <w:t xml:space="preserve">8. 이 세칙 2026년 3월 1일부터 시행한다.</w:t>
      </w:r>
    </w:p>
    <w:p>
      <w:pPr>
        <w:spacing w:after="20" w:line="300"/>
        <w:jc w:val="left"/>
      </w:pPr>
      <w:r>
        <w:rPr>
          <w:rFonts w:ascii="Malgun Gothic" w:eastAsia="맑은 고딕" w:hAnsi="Malgun Gothic"/>
        </w:rPr>
        <w:t xml:space="preserve">9. 이 세칙 2026년 6월 1일부터 시행한다.</w:t>
      </w:r>
    </w:p>
    <w:p>
      <w:pPr>
        <w:spacing w:after="80" w:line="300"/>
        <w:jc w:val="left"/>
      </w:pPr>
      <w:r>
        <w:rPr>
          <w:rFonts w:ascii="Malgun Gothic" w:eastAsia="맑은 고딕" w:hAnsi="Malgun Gothic"/>
        </w:rPr>
        <w:t xml:space="preserve">10. 이 세칙 2026년 7월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시행 2026. 7.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dc:title>
  <dc:creator>삼육대학교 규정시스템</dc:creator>
  <cp:lastModifiedBy>Un-named</cp:lastModifiedBy>
  <cp:revision>1</cp:revision>
  <dcterms:created xsi:type="dcterms:W3CDTF">2026-10-20T23:30:32.291Z</dcterms:created>
  <dcterms:modified xsi:type="dcterms:W3CDTF">2026-10-20T23:30:32.291Z</dcterms:modified>
</cp:coreProperties>
</file>

<file path=docProps/custom.xml><?xml version="1.0" encoding="utf-8"?>
<Properties xmlns="http://schemas.openxmlformats.org/officeDocument/2006/custom-properties" xmlns:vt="http://schemas.openxmlformats.org/officeDocument/2006/docPropsVTypes"/>
</file>